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2D6BF731" w:rsidR="008F7895" w:rsidRPr="00AB52AB" w:rsidRDefault="00466994"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w:t>
      </w:r>
      <w:r w:rsidR="00363A94">
        <w:rPr>
          <w:color w:val="FF0000"/>
          <w:sz w:val="28"/>
          <w:szCs w:val="28"/>
        </w:rPr>
        <w:t>3</w:t>
      </w:r>
      <w:r w:rsidR="000762EC">
        <w:rPr>
          <w:color w:val="FF0000"/>
          <w:sz w:val="28"/>
          <w:szCs w:val="28"/>
        </w:rPr>
        <w:t>/</w:t>
      </w:r>
      <w:r w:rsidR="00917786">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4B2281">
        <w:rPr>
          <w:color w:val="FF0000"/>
          <w:sz w:val="28"/>
          <w:szCs w:val="28"/>
        </w:rPr>
        <w:t xml:space="preserve"> (</w:t>
      </w:r>
      <w:r w:rsidR="00B628DD">
        <w:rPr>
          <w:color w:val="FF0000"/>
          <w:sz w:val="28"/>
          <w:szCs w:val="28"/>
        </w:rPr>
        <w:t>OCAK</w:t>
      </w:r>
      <w:r w:rsidR="004B2281">
        <w:rPr>
          <w:color w:val="FF0000"/>
          <w:sz w:val="28"/>
          <w:szCs w:val="28"/>
        </w:rPr>
        <w:t>)</w:t>
      </w:r>
    </w:p>
    <w:tbl>
      <w:tblPr>
        <w:tblStyle w:val="TabloKlavuzu"/>
        <w:tblW w:w="10870" w:type="dxa"/>
        <w:jc w:val="center"/>
        <w:tblLook w:val="04A0" w:firstRow="1" w:lastRow="0" w:firstColumn="1" w:lastColumn="0" w:noHBand="0" w:noVBand="1"/>
      </w:tblPr>
      <w:tblGrid>
        <w:gridCol w:w="528"/>
        <w:gridCol w:w="884"/>
        <w:gridCol w:w="718"/>
        <w:gridCol w:w="1346"/>
        <w:gridCol w:w="2490"/>
        <w:gridCol w:w="4904"/>
      </w:tblGrid>
      <w:tr w:rsidR="00AB52AB" w:rsidRPr="00812C60" w14:paraId="6FCED6AE" w14:textId="77777777" w:rsidTr="00B628DD">
        <w:trPr>
          <w:trHeight w:val="357"/>
          <w:jc w:val="center"/>
        </w:trPr>
        <w:tc>
          <w:tcPr>
            <w:tcW w:w="528" w:type="dxa"/>
            <w:shd w:val="clear" w:color="auto" w:fill="FFE599" w:themeFill="accent4" w:themeFillTint="66"/>
            <w:vAlign w:val="center"/>
          </w:tcPr>
          <w:p w14:paraId="3E705FCE" w14:textId="4F6B9DC0" w:rsidR="00CC0107" w:rsidRPr="00812C60" w:rsidRDefault="00CC0107" w:rsidP="00CC0107">
            <w:pPr>
              <w:pStyle w:val="AralkYok"/>
              <w:jc w:val="center"/>
              <w:rPr>
                <w:rFonts w:cstheme="minorHAnsi"/>
                <w:b/>
                <w:bCs/>
                <w:sz w:val="20"/>
                <w:szCs w:val="20"/>
              </w:rPr>
            </w:pPr>
            <w:r w:rsidRPr="00812C60">
              <w:rPr>
                <w:rFonts w:cstheme="minorHAnsi"/>
                <w:b/>
                <w:bCs/>
                <w:sz w:val="20"/>
                <w:szCs w:val="20"/>
              </w:rPr>
              <w:t>AY</w:t>
            </w:r>
          </w:p>
        </w:tc>
        <w:tc>
          <w:tcPr>
            <w:tcW w:w="884" w:type="dxa"/>
            <w:shd w:val="clear" w:color="auto" w:fill="FFE599" w:themeFill="accent4" w:themeFillTint="66"/>
            <w:vAlign w:val="center"/>
          </w:tcPr>
          <w:p w14:paraId="78183753" w14:textId="7EF2493C" w:rsidR="00CC0107" w:rsidRPr="00812C60" w:rsidRDefault="00CC0107" w:rsidP="00CC0107">
            <w:pPr>
              <w:pStyle w:val="AralkYok"/>
              <w:jc w:val="center"/>
              <w:rPr>
                <w:rFonts w:cstheme="minorHAnsi"/>
                <w:b/>
                <w:bCs/>
                <w:sz w:val="20"/>
                <w:szCs w:val="20"/>
              </w:rPr>
            </w:pPr>
            <w:r w:rsidRPr="00812C60">
              <w:rPr>
                <w:rFonts w:cstheme="minorHAnsi"/>
                <w:b/>
                <w:bCs/>
                <w:sz w:val="20"/>
                <w:szCs w:val="20"/>
              </w:rPr>
              <w:t>HAFTA</w:t>
            </w:r>
          </w:p>
        </w:tc>
        <w:tc>
          <w:tcPr>
            <w:tcW w:w="718" w:type="dxa"/>
            <w:shd w:val="clear" w:color="auto" w:fill="FFE599" w:themeFill="accent4" w:themeFillTint="66"/>
            <w:vAlign w:val="center"/>
          </w:tcPr>
          <w:p w14:paraId="540F7505" w14:textId="20BEB039" w:rsidR="00CC0107" w:rsidRPr="00812C60" w:rsidRDefault="00CC0107" w:rsidP="00AB52AB">
            <w:pPr>
              <w:pStyle w:val="AralkYok"/>
              <w:jc w:val="center"/>
              <w:rPr>
                <w:rFonts w:cstheme="minorHAnsi"/>
                <w:b/>
                <w:bCs/>
                <w:sz w:val="20"/>
                <w:szCs w:val="20"/>
              </w:rPr>
            </w:pPr>
            <w:r w:rsidRPr="00812C60">
              <w:rPr>
                <w:rFonts w:cstheme="minorHAnsi"/>
                <w:b/>
                <w:bCs/>
                <w:sz w:val="20"/>
                <w:szCs w:val="20"/>
              </w:rPr>
              <w:t>SAAT</w:t>
            </w:r>
          </w:p>
        </w:tc>
        <w:tc>
          <w:tcPr>
            <w:tcW w:w="1346" w:type="dxa"/>
            <w:shd w:val="clear" w:color="auto" w:fill="FFE599" w:themeFill="accent4" w:themeFillTint="66"/>
            <w:vAlign w:val="center"/>
          </w:tcPr>
          <w:p w14:paraId="0BDC082C" w14:textId="2DC79007" w:rsidR="00CC0107" w:rsidRPr="00812C60" w:rsidRDefault="00CC0107" w:rsidP="00CC0107">
            <w:pPr>
              <w:pStyle w:val="AralkYok"/>
              <w:jc w:val="center"/>
              <w:rPr>
                <w:rFonts w:cstheme="minorHAnsi"/>
                <w:b/>
                <w:bCs/>
                <w:sz w:val="20"/>
                <w:szCs w:val="20"/>
              </w:rPr>
            </w:pPr>
            <w:r w:rsidRPr="00812C60">
              <w:rPr>
                <w:rFonts w:cstheme="minorHAnsi"/>
                <w:b/>
                <w:bCs/>
                <w:sz w:val="20"/>
                <w:szCs w:val="20"/>
              </w:rPr>
              <w:t>KONU</w:t>
            </w:r>
          </w:p>
        </w:tc>
        <w:tc>
          <w:tcPr>
            <w:tcW w:w="2490" w:type="dxa"/>
            <w:shd w:val="clear" w:color="auto" w:fill="FFE599" w:themeFill="accent4" w:themeFillTint="66"/>
            <w:vAlign w:val="center"/>
          </w:tcPr>
          <w:p w14:paraId="7009230B" w14:textId="78E532D5" w:rsidR="00CC0107" w:rsidRPr="00812C60" w:rsidRDefault="00CC0107" w:rsidP="00CC0107">
            <w:pPr>
              <w:pStyle w:val="AralkYok"/>
              <w:jc w:val="center"/>
              <w:rPr>
                <w:rFonts w:cstheme="minorHAnsi"/>
                <w:b/>
                <w:bCs/>
                <w:sz w:val="20"/>
                <w:szCs w:val="20"/>
              </w:rPr>
            </w:pPr>
            <w:r w:rsidRPr="00812C60">
              <w:rPr>
                <w:rFonts w:cstheme="minorHAnsi"/>
                <w:b/>
                <w:bCs/>
                <w:sz w:val="20"/>
                <w:szCs w:val="20"/>
              </w:rPr>
              <w:t>KAZANIM</w:t>
            </w:r>
          </w:p>
        </w:tc>
        <w:tc>
          <w:tcPr>
            <w:tcW w:w="4904" w:type="dxa"/>
            <w:shd w:val="clear" w:color="auto" w:fill="FFE599" w:themeFill="accent4" w:themeFillTint="66"/>
            <w:vAlign w:val="center"/>
          </w:tcPr>
          <w:p w14:paraId="29926238" w14:textId="5EE4C1F5" w:rsidR="00CC0107" w:rsidRPr="00812C60" w:rsidRDefault="00CC0107" w:rsidP="00CC0107">
            <w:pPr>
              <w:pStyle w:val="AralkYok"/>
              <w:jc w:val="center"/>
              <w:rPr>
                <w:rFonts w:cstheme="minorHAnsi"/>
                <w:b/>
                <w:bCs/>
                <w:sz w:val="20"/>
                <w:szCs w:val="20"/>
              </w:rPr>
            </w:pPr>
            <w:r w:rsidRPr="00812C60">
              <w:rPr>
                <w:rFonts w:cstheme="minorHAnsi"/>
                <w:b/>
                <w:bCs/>
                <w:sz w:val="20"/>
                <w:szCs w:val="20"/>
              </w:rPr>
              <w:t>ETKİNLİK</w:t>
            </w:r>
          </w:p>
        </w:tc>
      </w:tr>
      <w:tr w:rsidR="003C779E" w:rsidRPr="00812C60" w14:paraId="4C4CBABA" w14:textId="77777777" w:rsidTr="00B628DD">
        <w:trPr>
          <w:trHeight w:val="854"/>
          <w:jc w:val="center"/>
        </w:trPr>
        <w:tc>
          <w:tcPr>
            <w:tcW w:w="528" w:type="dxa"/>
            <w:vMerge w:val="restart"/>
            <w:textDirection w:val="btLr"/>
            <w:vAlign w:val="center"/>
          </w:tcPr>
          <w:p w14:paraId="6D0ED755" w14:textId="2E028874" w:rsidR="003C779E" w:rsidRPr="00812C60" w:rsidRDefault="003C779E" w:rsidP="003C779E">
            <w:pPr>
              <w:pStyle w:val="AralkYok"/>
              <w:ind w:left="113" w:right="113"/>
              <w:jc w:val="center"/>
              <w:rPr>
                <w:rFonts w:cstheme="minorHAnsi"/>
                <w:sz w:val="20"/>
                <w:szCs w:val="20"/>
              </w:rPr>
            </w:pPr>
            <w:r>
              <w:rPr>
                <w:rFonts w:cstheme="minorHAnsi"/>
                <w:sz w:val="20"/>
                <w:szCs w:val="20"/>
              </w:rPr>
              <w:t>OCAK</w:t>
            </w:r>
          </w:p>
        </w:tc>
        <w:tc>
          <w:tcPr>
            <w:tcW w:w="884" w:type="dxa"/>
            <w:vMerge w:val="restart"/>
            <w:textDirection w:val="btLr"/>
            <w:vAlign w:val="center"/>
          </w:tcPr>
          <w:p w14:paraId="5AD13F67" w14:textId="5273E9A2" w:rsidR="003C779E" w:rsidRPr="00812C60" w:rsidRDefault="003C779E" w:rsidP="003C779E">
            <w:pPr>
              <w:pStyle w:val="AralkYok"/>
              <w:ind w:left="113" w:right="113"/>
              <w:jc w:val="center"/>
              <w:rPr>
                <w:rFonts w:cstheme="minorHAnsi"/>
                <w:b/>
                <w:bCs/>
                <w:sz w:val="20"/>
                <w:szCs w:val="20"/>
              </w:rPr>
            </w:pPr>
            <w:r>
              <w:rPr>
                <w:rFonts w:cstheme="minorHAnsi"/>
                <w:b/>
                <w:bCs/>
                <w:sz w:val="20"/>
                <w:szCs w:val="20"/>
              </w:rPr>
              <w:t>29 ARALIK-02 OCAK</w:t>
            </w:r>
          </w:p>
          <w:p w14:paraId="6D67B71C" w14:textId="2070D43A" w:rsidR="003C779E" w:rsidRPr="00812C60" w:rsidRDefault="003C779E" w:rsidP="003C779E">
            <w:pPr>
              <w:pStyle w:val="AralkYok"/>
              <w:ind w:left="113" w:right="113"/>
              <w:jc w:val="center"/>
              <w:rPr>
                <w:rFonts w:cstheme="minorHAnsi"/>
                <w:b/>
                <w:bCs/>
                <w:sz w:val="20"/>
                <w:szCs w:val="20"/>
              </w:rPr>
            </w:pPr>
            <w:r w:rsidRPr="00812C60">
              <w:rPr>
                <w:rFonts w:cstheme="minorHAnsi"/>
                <w:b/>
                <w:bCs/>
                <w:sz w:val="20"/>
                <w:szCs w:val="20"/>
              </w:rPr>
              <w:t>(</w:t>
            </w:r>
            <w:r>
              <w:rPr>
                <w:rFonts w:cstheme="minorHAnsi"/>
                <w:b/>
                <w:bCs/>
                <w:sz w:val="20"/>
                <w:szCs w:val="20"/>
              </w:rPr>
              <w:t>16</w:t>
            </w:r>
            <w:r w:rsidRPr="00812C60">
              <w:rPr>
                <w:rFonts w:cstheme="minorHAnsi"/>
                <w:b/>
                <w:bCs/>
                <w:sz w:val="20"/>
                <w:szCs w:val="20"/>
              </w:rPr>
              <w:t>. HAFTA)</w:t>
            </w:r>
          </w:p>
        </w:tc>
        <w:tc>
          <w:tcPr>
            <w:tcW w:w="718" w:type="dxa"/>
            <w:vAlign w:val="center"/>
          </w:tcPr>
          <w:p w14:paraId="3EE8A848" w14:textId="6695390F" w:rsidR="003C779E" w:rsidRPr="00812C60" w:rsidRDefault="003C779E" w:rsidP="003C779E">
            <w:pPr>
              <w:pStyle w:val="AralkYok"/>
              <w:jc w:val="center"/>
              <w:rPr>
                <w:rFonts w:cstheme="minorHAnsi"/>
                <w:sz w:val="20"/>
                <w:szCs w:val="20"/>
              </w:rPr>
            </w:pPr>
            <w:r w:rsidRPr="00812C60">
              <w:rPr>
                <w:rFonts w:cstheme="minorHAnsi"/>
                <w:sz w:val="20"/>
                <w:szCs w:val="20"/>
              </w:rPr>
              <w:t>1</w:t>
            </w:r>
          </w:p>
        </w:tc>
        <w:tc>
          <w:tcPr>
            <w:tcW w:w="1346" w:type="dxa"/>
            <w:vAlign w:val="center"/>
          </w:tcPr>
          <w:p w14:paraId="718BEEFA" w14:textId="77777777" w:rsidR="003C779E" w:rsidRPr="003C779E" w:rsidRDefault="003C779E" w:rsidP="003C779E">
            <w:pPr>
              <w:jc w:val="center"/>
              <w:rPr>
                <w:rFonts w:cstheme="minorHAnsi"/>
                <w:b/>
                <w:sz w:val="20"/>
                <w:szCs w:val="20"/>
              </w:rPr>
            </w:pPr>
            <w:r w:rsidRPr="003C779E">
              <w:rPr>
                <w:rFonts w:cstheme="minorHAnsi"/>
                <w:b/>
                <w:sz w:val="20"/>
                <w:szCs w:val="20"/>
              </w:rPr>
              <w:t>Drama</w:t>
            </w:r>
          </w:p>
          <w:p w14:paraId="205BEE86" w14:textId="77777777" w:rsidR="003C779E" w:rsidRPr="003C779E" w:rsidRDefault="003C779E" w:rsidP="003C779E">
            <w:pPr>
              <w:jc w:val="center"/>
              <w:rPr>
                <w:rFonts w:cstheme="minorHAnsi"/>
                <w:b/>
                <w:sz w:val="20"/>
                <w:szCs w:val="20"/>
              </w:rPr>
            </w:pPr>
            <w:r w:rsidRPr="003C779E">
              <w:rPr>
                <w:rFonts w:cstheme="minorHAnsi"/>
                <w:b/>
                <w:sz w:val="20"/>
                <w:szCs w:val="20"/>
              </w:rPr>
              <w:t>(Grup Dinamiği Oluşturma)</w:t>
            </w:r>
          </w:p>
          <w:p w14:paraId="097F7570" w14:textId="5F76E619" w:rsidR="003C779E" w:rsidRPr="003C779E" w:rsidRDefault="003C779E" w:rsidP="003C779E">
            <w:pPr>
              <w:pStyle w:val="AralkYok"/>
              <w:jc w:val="center"/>
              <w:rPr>
                <w:rFonts w:cstheme="minorHAnsi"/>
                <w:sz w:val="20"/>
                <w:szCs w:val="20"/>
              </w:rPr>
            </w:pPr>
          </w:p>
        </w:tc>
        <w:tc>
          <w:tcPr>
            <w:tcW w:w="2490" w:type="dxa"/>
            <w:vAlign w:val="center"/>
          </w:tcPr>
          <w:p w14:paraId="7E8C966A" w14:textId="2EFC3A45" w:rsidR="003C779E" w:rsidRPr="003C779E" w:rsidRDefault="003C779E" w:rsidP="003C779E">
            <w:pPr>
              <w:pStyle w:val="AralkYok"/>
              <w:rPr>
                <w:rFonts w:cstheme="minorHAnsi"/>
                <w:sz w:val="20"/>
                <w:szCs w:val="20"/>
              </w:rPr>
            </w:pPr>
            <w:r w:rsidRPr="003C779E">
              <w:rPr>
                <w:rFonts w:cstheme="minorHAnsi"/>
                <w:sz w:val="20"/>
                <w:szCs w:val="20"/>
              </w:rPr>
              <w:t>Kendini özgürce ifade edebileceği ve diğer bireylerle etkileşime gireceği grup çalışmalarına katılabilme</w:t>
            </w:r>
          </w:p>
        </w:tc>
        <w:tc>
          <w:tcPr>
            <w:tcW w:w="4904" w:type="dxa"/>
            <w:vAlign w:val="center"/>
          </w:tcPr>
          <w:p w14:paraId="435B752F" w14:textId="77777777" w:rsidR="003C779E" w:rsidRPr="003C779E" w:rsidRDefault="003C779E" w:rsidP="003C779E">
            <w:pPr>
              <w:rPr>
                <w:rFonts w:cstheme="minorHAnsi"/>
                <w:b/>
                <w:bCs/>
                <w:sz w:val="20"/>
                <w:szCs w:val="20"/>
              </w:rPr>
            </w:pPr>
            <w:r w:rsidRPr="003C779E">
              <w:rPr>
                <w:rFonts w:cstheme="minorHAnsi"/>
                <w:b/>
                <w:bCs/>
                <w:sz w:val="20"/>
                <w:szCs w:val="20"/>
              </w:rPr>
              <w:t>Sen Yandın</w:t>
            </w:r>
          </w:p>
          <w:p w14:paraId="15F65043" w14:textId="3F58D1AB" w:rsidR="003C779E" w:rsidRPr="003C779E" w:rsidRDefault="003C779E" w:rsidP="003C779E">
            <w:pPr>
              <w:rPr>
                <w:rFonts w:cstheme="minorHAnsi"/>
                <w:sz w:val="20"/>
                <w:szCs w:val="20"/>
              </w:rPr>
            </w:pPr>
            <w:r w:rsidRPr="003C779E">
              <w:rPr>
                <w:rFonts w:cstheme="minorHAnsi"/>
                <w:sz w:val="20"/>
                <w:szCs w:val="20"/>
              </w:rPr>
              <w:t>Öğrencilerinizden bir çember oluşturmalarını isteyiniz. Oyunun kuralını öğrencilerinize “Sırtına dokunup ‘Sen yandın!’ dediğim öğrencinin sağında</w:t>
            </w:r>
            <w:r>
              <w:rPr>
                <w:rFonts w:cstheme="minorHAnsi"/>
                <w:sz w:val="20"/>
                <w:szCs w:val="20"/>
              </w:rPr>
              <w:t xml:space="preserve"> </w:t>
            </w:r>
            <w:r w:rsidRPr="003C779E">
              <w:rPr>
                <w:rFonts w:cstheme="minorHAnsi"/>
                <w:sz w:val="20"/>
                <w:szCs w:val="20"/>
              </w:rPr>
              <w:t>ve solunda duran arkadaşları aynı anda birbirlerinin adını söyler.</w:t>
            </w:r>
          </w:p>
          <w:p w14:paraId="72734C8D" w14:textId="2599F5E2" w:rsidR="003C779E" w:rsidRPr="003C779E" w:rsidRDefault="003C779E" w:rsidP="003C779E">
            <w:pPr>
              <w:rPr>
                <w:rFonts w:cstheme="minorHAnsi"/>
                <w:sz w:val="20"/>
                <w:szCs w:val="20"/>
              </w:rPr>
            </w:pPr>
            <w:r w:rsidRPr="003C779E">
              <w:rPr>
                <w:rFonts w:cstheme="minorHAnsi"/>
                <w:sz w:val="20"/>
                <w:szCs w:val="20"/>
              </w:rPr>
              <w:t>Arkadaşının adını aynı anda söyleyemeyen, şaşıran, arkadaşının adını</w:t>
            </w:r>
            <w:r>
              <w:rPr>
                <w:rFonts w:cstheme="minorHAnsi"/>
                <w:sz w:val="20"/>
                <w:szCs w:val="20"/>
              </w:rPr>
              <w:t xml:space="preserve"> </w:t>
            </w:r>
            <w:r w:rsidRPr="003C779E">
              <w:rPr>
                <w:rFonts w:cstheme="minorHAnsi"/>
                <w:sz w:val="20"/>
                <w:szCs w:val="20"/>
              </w:rPr>
              <w:t>geç söyleyen oyun dışı kalır. Başka bir öğrencinin sırtına dokunup ‘Sen</w:t>
            </w:r>
            <w:r>
              <w:rPr>
                <w:rFonts w:cstheme="minorHAnsi"/>
                <w:sz w:val="20"/>
                <w:szCs w:val="20"/>
              </w:rPr>
              <w:t xml:space="preserve"> </w:t>
            </w:r>
            <w:r w:rsidRPr="003C779E">
              <w:rPr>
                <w:rFonts w:cstheme="minorHAnsi"/>
                <w:sz w:val="20"/>
                <w:szCs w:val="20"/>
              </w:rPr>
              <w:t>yandın!’ dediğimde oyun devam eder.” diyerek açıklayınız. Herhangi</w:t>
            </w:r>
            <w:r>
              <w:rPr>
                <w:rFonts w:cstheme="minorHAnsi"/>
                <w:sz w:val="20"/>
                <w:szCs w:val="20"/>
              </w:rPr>
              <w:t xml:space="preserve"> </w:t>
            </w:r>
            <w:r w:rsidRPr="003C779E">
              <w:rPr>
                <w:rFonts w:cstheme="minorHAnsi"/>
                <w:sz w:val="20"/>
                <w:szCs w:val="20"/>
              </w:rPr>
              <w:t>bir öğrencinizin sırtına dokunup ‘Sen yandın!’ diyerek oyunu başlatınız. Bu</w:t>
            </w:r>
            <w:r>
              <w:rPr>
                <w:rFonts w:cstheme="minorHAnsi"/>
                <w:sz w:val="20"/>
                <w:szCs w:val="20"/>
              </w:rPr>
              <w:t xml:space="preserve"> </w:t>
            </w:r>
            <w:r w:rsidRPr="003C779E">
              <w:rPr>
                <w:rFonts w:cstheme="minorHAnsi"/>
                <w:sz w:val="20"/>
                <w:szCs w:val="20"/>
              </w:rPr>
              <w:t>oyun her turda temponun biraz daha artırılmasıyla daha eğlenceli hâle getirilebilir. Hata yapmayan son üç kişi kalana kadar oyunu devam ettirebilirsiniz.</w:t>
            </w:r>
          </w:p>
        </w:tc>
      </w:tr>
      <w:tr w:rsidR="003C779E" w:rsidRPr="00812C60" w14:paraId="38565550" w14:textId="77777777" w:rsidTr="00B628DD">
        <w:trPr>
          <w:trHeight w:val="905"/>
          <w:jc w:val="center"/>
        </w:trPr>
        <w:tc>
          <w:tcPr>
            <w:tcW w:w="528" w:type="dxa"/>
            <w:vMerge/>
            <w:vAlign w:val="center"/>
          </w:tcPr>
          <w:p w14:paraId="36A45500" w14:textId="77777777" w:rsidR="003C779E" w:rsidRPr="00812C60" w:rsidRDefault="003C779E" w:rsidP="003C779E">
            <w:pPr>
              <w:pStyle w:val="AralkYok"/>
              <w:jc w:val="center"/>
              <w:rPr>
                <w:rFonts w:cstheme="minorHAnsi"/>
                <w:sz w:val="20"/>
                <w:szCs w:val="20"/>
              </w:rPr>
            </w:pPr>
          </w:p>
        </w:tc>
        <w:tc>
          <w:tcPr>
            <w:tcW w:w="884" w:type="dxa"/>
            <w:vMerge/>
            <w:vAlign w:val="center"/>
          </w:tcPr>
          <w:p w14:paraId="595DBC43" w14:textId="77777777" w:rsidR="003C779E" w:rsidRPr="00812C60" w:rsidRDefault="003C779E" w:rsidP="003C779E">
            <w:pPr>
              <w:pStyle w:val="AralkYok"/>
              <w:jc w:val="center"/>
              <w:rPr>
                <w:rFonts w:cstheme="minorHAnsi"/>
                <w:b/>
                <w:bCs/>
                <w:sz w:val="20"/>
                <w:szCs w:val="20"/>
              </w:rPr>
            </w:pPr>
          </w:p>
        </w:tc>
        <w:tc>
          <w:tcPr>
            <w:tcW w:w="718" w:type="dxa"/>
            <w:vAlign w:val="center"/>
          </w:tcPr>
          <w:p w14:paraId="7C0C3951" w14:textId="05BADBEE" w:rsidR="003C779E" w:rsidRPr="00812C60" w:rsidRDefault="003C779E" w:rsidP="003C779E">
            <w:pPr>
              <w:pStyle w:val="AralkYok"/>
              <w:jc w:val="center"/>
              <w:rPr>
                <w:rFonts w:cstheme="minorHAnsi"/>
                <w:sz w:val="20"/>
                <w:szCs w:val="20"/>
              </w:rPr>
            </w:pPr>
            <w:r w:rsidRPr="00812C60">
              <w:rPr>
                <w:rFonts w:cstheme="minorHAnsi"/>
                <w:sz w:val="20"/>
                <w:szCs w:val="20"/>
              </w:rPr>
              <w:t>1</w:t>
            </w:r>
          </w:p>
        </w:tc>
        <w:tc>
          <w:tcPr>
            <w:tcW w:w="1346" w:type="dxa"/>
            <w:vAlign w:val="center"/>
          </w:tcPr>
          <w:p w14:paraId="2E5A494B" w14:textId="19FAEB45" w:rsidR="003C779E" w:rsidRPr="003C779E" w:rsidRDefault="003C779E" w:rsidP="003C779E">
            <w:pPr>
              <w:pStyle w:val="AralkYok"/>
              <w:jc w:val="center"/>
              <w:rPr>
                <w:rFonts w:cstheme="minorHAnsi"/>
                <w:sz w:val="20"/>
                <w:szCs w:val="20"/>
              </w:rPr>
            </w:pPr>
            <w:r w:rsidRPr="003C779E">
              <w:rPr>
                <w:rFonts w:cstheme="minorHAnsi"/>
                <w:b/>
                <w:sz w:val="20"/>
                <w:szCs w:val="20"/>
              </w:rPr>
              <w:t>Geleneksel Oyun</w:t>
            </w:r>
          </w:p>
        </w:tc>
        <w:tc>
          <w:tcPr>
            <w:tcW w:w="2490" w:type="dxa"/>
            <w:vAlign w:val="center"/>
          </w:tcPr>
          <w:p w14:paraId="7BFFD69A" w14:textId="5C495F74" w:rsidR="003C779E" w:rsidRPr="003C779E" w:rsidRDefault="003C779E" w:rsidP="003C779E">
            <w:pPr>
              <w:pStyle w:val="AralkYok"/>
              <w:rPr>
                <w:rFonts w:cstheme="minorHAnsi"/>
                <w:sz w:val="20"/>
                <w:szCs w:val="20"/>
              </w:rPr>
            </w:pPr>
            <w:r w:rsidRPr="003C779E">
              <w:rPr>
                <w:rFonts w:cstheme="minorHAnsi"/>
                <w:sz w:val="20"/>
                <w:szCs w:val="20"/>
              </w:rPr>
              <w:t>Kültürümüze ait geleneksel oyunlar ile dansları tanır ve uygular.</w:t>
            </w:r>
          </w:p>
        </w:tc>
        <w:tc>
          <w:tcPr>
            <w:tcW w:w="4904" w:type="dxa"/>
            <w:vAlign w:val="center"/>
          </w:tcPr>
          <w:p w14:paraId="7796C7D9" w14:textId="5B0AB7E0" w:rsidR="003C779E" w:rsidRPr="003C779E" w:rsidRDefault="003C779E" w:rsidP="003C779E">
            <w:pPr>
              <w:rPr>
                <w:rFonts w:cstheme="minorHAnsi"/>
                <w:b/>
                <w:sz w:val="20"/>
                <w:szCs w:val="20"/>
              </w:rPr>
            </w:pPr>
            <w:r w:rsidRPr="003C779E">
              <w:rPr>
                <w:rFonts w:cstheme="minorHAnsi"/>
                <w:b/>
                <w:sz w:val="20"/>
                <w:szCs w:val="20"/>
              </w:rPr>
              <w:t xml:space="preserve">Çelik </w:t>
            </w:r>
            <w:r>
              <w:rPr>
                <w:rFonts w:cstheme="minorHAnsi"/>
                <w:b/>
                <w:sz w:val="20"/>
                <w:szCs w:val="20"/>
              </w:rPr>
              <w:t>Ç</w:t>
            </w:r>
            <w:r w:rsidRPr="003C779E">
              <w:rPr>
                <w:rFonts w:cstheme="minorHAnsi"/>
                <w:b/>
                <w:sz w:val="20"/>
                <w:szCs w:val="20"/>
              </w:rPr>
              <w:t>omak</w:t>
            </w:r>
          </w:p>
          <w:p w14:paraId="20D8CDA7" w14:textId="6E7DC0E5" w:rsidR="003C779E" w:rsidRPr="003C779E" w:rsidRDefault="003C779E" w:rsidP="003C779E">
            <w:pPr>
              <w:rPr>
                <w:rFonts w:cstheme="minorHAnsi"/>
                <w:sz w:val="20"/>
                <w:szCs w:val="20"/>
              </w:rPr>
            </w:pPr>
            <w:r w:rsidRPr="003C779E">
              <w:rPr>
                <w:rFonts w:cstheme="minorHAnsi"/>
                <w:sz w:val="20"/>
                <w:szCs w:val="20"/>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p>
        </w:tc>
      </w:tr>
      <w:tr w:rsidR="003C779E" w:rsidRPr="00812C60" w14:paraId="00FB5D4C" w14:textId="77777777" w:rsidTr="00B628DD">
        <w:trPr>
          <w:trHeight w:val="854"/>
          <w:jc w:val="center"/>
        </w:trPr>
        <w:tc>
          <w:tcPr>
            <w:tcW w:w="528" w:type="dxa"/>
            <w:vMerge/>
            <w:vAlign w:val="center"/>
          </w:tcPr>
          <w:p w14:paraId="6313A924" w14:textId="77777777" w:rsidR="003C779E" w:rsidRPr="00812C60" w:rsidRDefault="003C779E" w:rsidP="003C779E">
            <w:pPr>
              <w:pStyle w:val="AralkYok"/>
              <w:jc w:val="center"/>
              <w:rPr>
                <w:rFonts w:cstheme="minorHAnsi"/>
                <w:sz w:val="20"/>
                <w:szCs w:val="20"/>
              </w:rPr>
            </w:pPr>
          </w:p>
        </w:tc>
        <w:tc>
          <w:tcPr>
            <w:tcW w:w="884" w:type="dxa"/>
            <w:vMerge w:val="restart"/>
            <w:textDirection w:val="btLr"/>
            <w:vAlign w:val="center"/>
          </w:tcPr>
          <w:p w14:paraId="561D63A5" w14:textId="2D9F19CE" w:rsidR="003C779E" w:rsidRPr="00812C60" w:rsidRDefault="003C779E" w:rsidP="003C779E">
            <w:pPr>
              <w:pStyle w:val="AralkYok"/>
              <w:ind w:left="113" w:right="113"/>
              <w:jc w:val="center"/>
              <w:rPr>
                <w:rFonts w:cstheme="minorHAnsi"/>
                <w:b/>
                <w:bCs/>
                <w:sz w:val="20"/>
                <w:szCs w:val="20"/>
              </w:rPr>
            </w:pPr>
            <w:r>
              <w:rPr>
                <w:rFonts w:cstheme="minorHAnsi"/>
                <w:b/>
                <w:bCs/>
                <w:sz w:val="20"/>
                <w:szCs w:val="20"/>
              </w:rPr>
              <w:t>05-09 OCAK</w:t>
            </w:r>
          </w:p>
          <w:p w14:paraId="044CA412" w14:textId="62FAD713" w:rsidR="003C779E" w:rsidRPr="00812C60" w:rsidRDefault="003C779E" w:rsidP="003C779E">
            <w:pPr>
              <w:pStyle w:val="AralkYok"/>
              <w:ind w:left="113" w:right="113"/>
              <w:jc w:val="center"/>
              <w:rPr>
                <w:rFonts w:cstheme="minorHAnsi"/>
                <w:b/>
                <w:bCs/>
                <w:sz w:val="20"/>
                <w:szCs w:val="20"/>
              </w:rPr>
            </w:pPr>
            <w:r w:rsidRPr="00812C60">
              <w:rPr>
                <w:rFonts w:cstheme="minorHAnsi"/>
                <w:b/>
                <w:bCs/>
                <w:sz w:val="20"/>
                <w:szCs w:val="20"/>
              </w:rPr>
              <w:t>(</w:t>
            </w:r>
            <w:r>
              <w:rPr>
                <w:rFonts w:cstheme="minorHAnsi"/>
                <w:b/>
                <w:bCs/>
                <w:sz w:val="20"/>
                <w:szCs w:val="20"/>
              </w:rPr>
              <w:t>17</w:t>
            </w:r>
            <w:r w:rsidRPr="00812C60">
              <w:rPr>
                <w:rFonts w:cstheme="minorHAnsi"/>
                <w:b/>
                <w:bCs/>
                <w:sz w:val="20"/>
                <w:szCs w:val="20"/>
              </w:rPr>
              <w:t>. HAFTA)</w:t>
            </w:r>
          </w:p>
        </w:tc>
        <w:tc>
          <w:tcPr>
            <w:tcW w:w="718" w:type="dxa"/>
            <w:vAlign w:val="center"/>
          </w:tcPr>
          <w:p w14:paraId="0B3EFFCA" w14:textId="6C93E704" w:rsidR="003C779E" w:rsidRPr="00812C60" w:rsidRDefault="003C779E" w:rsidP="003C779E">
            <w:pPr>
              <w:pStyle w:val="AralkYok"/>
              <w:jc w:val="center"/>
              <w:rPr>
                <w:rFonts w:cstheme="minorHAnsi"/>
                <w:sz w:val="20"/>
                <w:szCs w:val="20"/>
              </w:rPr>
            </w:pPr>
            <w:r w:rsidRPr="00812C60">
              <w:rPr>
                <w:rFonts w:cstheme="minorHAnsi"/>
                <w:sz w:val="20"/>
                <w:szCs w:val="20"/>
              </w:rPr>
              <w:t>1</w:t>
            </w:r>
          </w:p>
        </w:tc>
        <w:tc>
          <w:tcPr>
            <w:tcW w:w="1346" w:type="dxa"/>
            <w:vAlign w:val="center"/>
          </w:tcPr>
          <w:p w14:paraId="6D232472" w14:textId="77777777" w:rsidR="003C779E" w:rsidRPr="003C779E" w:rsidRDefault="003C779E" w:rsidP="003C779E">
            <w:pPr>
              <w:jc w:val="center"/>
              <w:rPr>
                <w:rFonts w:cstheme="minorHAnsi"/>
                <w:b/>
                <w:sz w:val="20"/>
                <w:szCs w:val="20"/>
              </w:rPr>
            </w:pPr>
            <w:r w:rsidRPr="003C779E">
              <w:rPr>
                <w:rFonts w:cstheme="minorHAnsi"/>
                <w:b/>
                <w:sz w:val="20"/>
                <w:szCs w:val="20"/>
              </w:rPr>
              <w:t>Drama</w:t>
            </w:r>
          </w:p>
          <w:p w14:paraId="08C0D827" w14:textId="783A1EE6" w:rsidR="003C779E" w:rsidRPr="003C779E" w:rsidRDefault="003C779E" w:rsidP="003C779E">
            <w:pPr>
              <w:pStyle w:val="AralkYok"/>
              <w:jc w:val="center"/>
              <w:rPr>
                <w:rFonts w:cstheme="minorHAnsi"/>
                <w:sz w:val="20"/>
                <w:szCs w:val="20"/>
              </w:rPr>
            </w:pPr>
            <w:r w:rsidRPr="003C779E">
              <w:rPr>
                <w:rFonts w:cstheme="minorHAnsi"/>
                <w:b/>
                <w:sz w:val="20"/>
                <w:szCs w:val="20"/>
              </w:rPr>
              <w:t>(Grup Dinamiği Oluşturma)</w:t>
            </w:r>
          </w:p>
        </w:tc>
        <w:tc>
          <w:tcPr>
            <w:tcW w:w="2490" w:type="dxa"/>
            <w:vAlign w:val="center"/>
          </w:tcPr>
          <w:p w14:paraId="0AE7932C" w14:textId="35C5B9A4" w:rsidR="003C779E" w:rsidRPr="003C779E" w:rsidRDefault="003C779E" w:rsidP="003C779E">
            <w:pPr>
              <w:pStyle w:val="AralkYok"/>
              <w:rPr>
                <w:rFonts w:cstheme="minorHAnsi"/>
                <w:sz w:val="20"/>
                <w:szCs w:val="20"/>
              </w:rPr>
            </w:pPr>
            <w:r w:rsidRPr="003C779E">
              <w:rPr>
                <w:rFonts w:cstheme="minorHAnsi"/>
                <w:sz w:val="20"/>
                <w:szCs w:val="20"/>
              </w:rPr>
              <w:t>Kendini özgürce ifade edebileceği ve diğer bireylerle etkileşime gireceği grup çalışmalarına katılabilme</w:t>
            </w:r>
          </w:p>
        </w:tc>
        <w:tc>
          <w:tcPr>
            <w:tcW w:w="4904" w:type="dxa"/>
            <w:vAlign w:val="center"/>
          </w:tcPr>
          <w:p w14:paraId="3BBCF6D1" w14:textId="77777777" w:rsidR="003C779E" w:rsidRPr="003C779E" w:rsidRDefault="003C779E" w:rsidP="003C779E">
            <w:pPr>
              <w:rPr>
                <w:rFonts w:cstheme="minorHAnsi"/>
                <w:b/>
                <w:bCs/>
                <w:sz w:val="20"/>
                <w:szCs w:val="20"/>
              </w:rPr>
            </w:pPr>
            <w:r w:rsidRPr="003C779E">
              <w:rPr>
                <w:rFonts w:cstheme="minorHAnsi"/>
                <w:b/>
                <w:bCs/>
                <w:sz w:val="20"/>
                <w:szCs w:val="20"/>
              </w:rPr>
              <w:t>Bakmak – Görmek</w:t>
            </w:r>
          </w:p>
          <w:p w14:paraId="7873D9D3" w14:textId="5FF42253" w:rsidR="003C779E" w:rsidRPr="003C779E" w:rsidRDefault="003C779E" w:rsidP="003C779E">
            <w:pPr>
              <w:rPr>
                <w:rFonts w:cstheme="minorHAnsi"/>
                <w:sz w:val="20"/>
                <w:szCs w:val="20"/>
              </w:rPr>
            </w:pPr>
            <w:r w:rsidRPr="003C779E">
              <w:rPr>
                <w:rFonts w:cstheme="minorHAnsi"/>
                <w:sz w:val="20"/>
                <w:szCs w:val="20"/>
              </w:rPr>
              <w:t>Öğrencilerinizden çember oluşturacak şekilde durmalarını isteyiniz. Bir</w:t>
            </w:r>
            <w:r>
              <w:rPr>
                <w:rFonts w:cstheme="minorHAnsi"/>
                <w:sz w:val="20"/>
                <w:szCs w:val="20"/>
              </w:rPr>
              <w:t xml:space="preserve"> </w:t>
            </w:r>
            <w:r w:rsidRPr="003C779E">
              <w:rPr>
                <w:rFonts w:cstheme="minorHAnsi"/>
                <w:sz w:val="20"/>
                <w:szCs w:val="20"/>
              </w:rPr>
              <w:t>öğrenci seçiniz. Öğrencinizin dışarı çıkmasını söyleyiniz.</w:t>
            </w:r>
          </w:p>
          <w:p w14:paraId="0F786E2A" w14:textId="77777777" w:rsidR="003C779E" w:rsidRPr="003C779E" w:rsidRDefault="003C779E" w:rsidP="003C779E">
            <w:pPr>
              <w:rPr>
                <w:rFonts w:cstheme="minorHAnsi"/>
                <w:sz w:val="20"/>
                <w:szCs w:val="20"/>
              </w:rPr>
            </w:pPr>
            <w:r w:rsidRPr="003C779E">
              <w:rPr>
                <w:rFonts w:cstheme="minorHAnsi"/>
                <w:sz w:val="20"/>
                <w:szCs w:val="20"/>
              </w:rPr>
              <w:t>İçeride kalan öğrencilere aşağıdaki soruları sorunuz.</w:t>
            </w:r>
          </w:p>
          <w:p w14:paraId="1A26F423" w14:textId="77777777" w:rsidR="003C779E" w:rsidRPr="003C779E" w:rsidRDefault="003C779E" w:rsidP="003C779E">
            <w:pPr>
              <w:rPr>
                <w:rFonts w:cstheme="minorHAnsi"/>
                <w:sz w:val="20"/>
                <w:szCs w:val="20"/>
              </w:rPr>
            </w:pPr>
            <w:r w:rsidRPr="003C779E">
              <w:rPr>
                <w:rFonts w:cstheme="minorHAnsi"/>
                <w:sz w:val="20"/>
                <w:szCs w:val="20"/>
              </w:rPr>
              <w:t>“Saçı ne renk?”</w:t>
            </w:r>
          </w:p>
          <w:p w14:paraId="6370A300" w14:textId="77777777" w:rsidR="003C779E" w:rsidRPr="003C779E" w:rsidRDefault="003C779E" w:rsidP="003C779E">
            <w:pPr>
              <w:rPr>
                <w:rFonts w:cstheme="minorHAnsi"/>
                <w:sz w:val="20"/>
                <w:szCs w:val="20"/>
              </w:rPr>
            </w:pPr>
            <w:r w:rsidRPr="003C779E">
              <w:rPr>
                <w:rFonts w:cstheme="minorHAnsi"/>
                <w:sz w:val="20"/>
                <w:szCs w:val="20"/>
              </w:rPr>
              <w:t>“Saçı düz mü, kıvırcık mı, dalgalı mı?”</w:t>
            </w:r>
          </w:p>
          <w:p w14:paraId="732A315B" w14:textId="77777777" w:rsidR="003C779E" w:rsidRPr="003C779E" w:rsidRDefault="003C779E" w:rsidP="003C779E">
            <w:pPr>
              <w:rPr>
                <w:rFonts w:cstheme="minorHAnsi"/>
                <w:sz w:val="20"/>
                <w:szCs w:val="20"/>
              </w:rPr>
            </w:pPr>
            <w:r w:rsidRPr="003C779E">
              <w:rPr>
                <w:rFonts w:cstheme="minorHAnsi"/>
                <w:sz w:val="20"/>
                <w:szCs w:val="20"/>
              </w:rPr>
              <w:t>“Saçlarını nasıl taramış, toplamış mı, örmüş mü, serbest mi bırakmış?”</w:t>
            </w:r>
          </w:p>
          <w:p w14:paraId="34B461A7" w14:textId="77777777" w:rsidR="003C779E" w:rsidRPr="003C779E" w:rsidRDefault="003C779E" w:rsidP="003C779E">
            <w:pPr>
              <w:rPr>
                <w:rFonts w:cstheme="minorHAnsi"/>
                <w:sz w:val="20"/>
                <w:szCs w:val="20"/>
              </w:rPr>
            </w:pPr>
            <w:r w:rsidRPr="003C779E">
              <w:rPr>
                <w:rFonts w:cstheme="minorHAnsi"/>
                <w:sz w:val="20"/>
                <w:szCs w:val="20"/>
              </w:rPr>
              <w:t>“Göz rengi nedir?”</w:t>
            </w:r>
          </w:p>
          <w:p w14:paraId="0713053C" w14:textId="77777777" w:rsidR="003C779E" w:rsidRPr="003C779E" w:rsidRDefault="003C779E" w:rsidP="003C779E">
            <w:pPr>
              <w:rPr>
                <w:rFonts w:cstheme="minorHAnsi"/>
                <w:sz w:val="20"/>
                <w:szCs w:val="20"/>
              </w:rPr>
            </w:pPr>
            <w:r w:rsidRPr="003C779E">
              <w:rPr>
                <w:rFonts w:cstheme="minorHAnsi"/>
                <w:sz w:val="20"/>
                <w:szCs w:val="20"/>
              </w:rPr>
              <w:t>“Yüz şekli nedir?”</w:t>
            </w:r>
          </w:p>
          <w:p w14:paraId="7FBC7FCC" w14:textId="77777777" w:rsidR="003C779E" w:rsidRPr="003C779E" w:rsidRDefault="003C779E" w:rsidP="003C779E">
            <w:pPr>
              <w:rPr>
                <w:rFonts w:cstheme="minorHAnsi"/>
                <w:sz w:val="20"/>
                <w:szCs w:val="20"/>
              </w:rPr>
            </w:pPr>
            <w:r w:rsidRPr="003C779E">
              <w:rPr>
                <w:rFonts w:cstheme="minorHAnsi"/>
                <w:sz w:val="20"/>
                <w:szCs w:val="20"/>
              </w:rPr>
              <w:t>“Kıyafetleri ne renk?”</w:t>
            </w:r>
          </w:p>
          <w:p w14:paraId="7D7FAD5E" w14:textId="77777777" w:rsidR="003C779E" w:rsidRPr="003C779E" w:rsidRDefault="003C779E" w:rsidP="003C779E">
            <w:pPr>
              <w:rPr>
                <w:rFonts w:cstheme="minorHAnsi"/>
                <w:sz w:val="20"/>
                <w:szCs w:val="20"/>
              </w:rPr>
            </w:pPr>
            <w:r w:rsidRPr="003C779E">
              <w:rPr>
                <w:rFonts w:cstheme="minorHAnsi"/>
                <w:sz w:val="20"/>
                <w:szCs w:val="20"/>
              </w:rPr>
              <w:t>“Aksesuar (saat, toka, kemer vb.) olarak ne takmış?”</w:t>
            </w:r>
          </w:p>
          <w:p w14:paraId="262ADD85" w14:textId="77777777" w:rsidR="003C779E" w:rsidRPr="003C779E" w:rsidRDefault="003C779E" w:rsidP="003C779E">
            <w:pPr>
              <w:rPr>
                <w:rFonts w:cstheme="minorHAnsi"/>
                <w:sz w:val="20"/>
                <w:szCs w:val="20"/>
              </w:rPr>
            </w:pPr>
            <w:r w:rsidRPr="003C779E">
              <w:rPr>
                <w:rFonts w:cstheme="minorHAnsi"/>
                <w:sz w:val="20"/>
                <w:szCs w:val="20"/>
              </w:rPr>
              <w:t xml:space="preserve"> “Ayakkabısı ne renk?”</w:t>
            </w:r>
          </w:p>
          <w:p w14:paraId="55810038" w14:textId="77777777" w:rsidR="003C779E" w:rsidRPr="003C779E" w:rsidRDefault="003C779E" w:rsidP="003C779E">
            <w:pPr>
              <w:rPr>
                <w:rFonts w:cstheme="minorHAnsi"/>
                <w:sz w:val="20"/>
                <w:szCs w:val="20"/>
              </w:rPr>
            </w:pPr>
            <w:r w:rsidRPr="003C779E">
              <w:rPr>
                <w:rFonts w:cstheme="minorHAnsi"/>
                <w:sz w:val="20"/>
                <w:szCs w:val="20"/>
              </w:rPr>
              <w:t>Soruların cevapları alındıktan sonra öğrenciyi içeri çağırınız.</w:t>
            </w:r>
          </w:p>
          <w:p w14:paraId="7105A798" w14:textId="50F25A6E" w:rsidR="003C779E" w:rsidRPr="003C779E" w:rsidRDefault="003C779E" w:rsidP="003C779E">
            <w:pPr>
              <w:rPr>
                <w:rFonts w:cstheme="minorHAnsi"/>
                <w:sz w:val="20"/>
                <w:szCs w:val="20"/>
              </w:rPr>
            </w:pPr>
            <w:r w:rsidRPr="003C779E">
              <w:rPr>
                <w:rFonts w:cstheme="minorHAnsi"/>
                <w:sz w:val="20"/>
                <w:szCs w:val="20"/>
              </w:rPr>
              <w:t xml:space="preserve">Öğrenciyle ilgili sorular ve verilen cevapları karşılaştırınız. </w:t>
            </w:r>
          </w:p>
        </w:tc>
      </w:tr>
      <w:tr w:rsidR="003C779E" w:rsidRPr="00812C60" w14:paraId="3F9E5B1C" w14:textId="77777777" w:rsidTr="00B628DD">
        <w:trPr>
          <w:trHeight w:val="905"/>
          <w:jc w:val="center"/>
        </w:trPr>
        <w:tc>
          <w:tcPr>
            <w:tcW w:w="528" w:type="dxa"/>
            <w:vMerge/>
            <w:vAlign w:val="center"/>
          </w:tcPr>
          <w:p w14:paraId="4636CF73" w14:textId="77777777" w:rsidR="003C779E" w:rsidRPr="00812C60" w:rsidRDefault="003C779E" w:rsidP="003C779E">
            <w:pPr>
              <w:pStyle w:val="AralkYok"/>
              <w:jc w:val="center"/>
              <w:rPr>
                <w:rFonts w:cstheme="minorHAnsi"/>
                <w:sz w:val="20"/>
                <w:szCs w:val="20"/>
              </w:rPr>
            </w:pPr>
          </w:p>
        </w:tc>
        <w:tc>
          <w:tcPr>
            <w:tcW w:w="884" w:type="dxa"/>
            <w:vMerge/>
            <w:vAlign w:val="center"/>
          </w:tcPr>
          <w:p w14:paraId="3FC15A60" w14:textId="77777777" w:rsidR="003C779E" w:rsidRPr="00812C60" w:rsidRDefault="003C779E" w:rsidP="003C779E">
            <w:pPr>
              <w:pStyle w:val="AralkYok"/>
              <w:jc w:val="center"/>
              <w:rPr>
                <w:rFonts w:cstheme="minorHAnsi"/>
                <w:b/>
                <w:bCs/>
                <w:sz w:val="20"/>
                <w:szCs w:val="20"/>
              </w:rPr>
            </w:pPr>
          </w:p>
        </w:tc>
        <w:tc>
          <w:tcPr>
            <w:tcW w:w="718" w:type="dxa"/>
            <w:vAlign w:val="center"/>
          </w:tcPr>
          <w:p w14:paraId="77B4F3E2" w14:textId="01126F15" w:rsidR="003C779E" w:rsidRPr="00812C60" w:rsidRDefault="003C779E" w:rsidP="003C779E">
            <w:pPr>
              <w:pStyle w:val="AralkYok"/>
              <w:jc w:val="center"/>
              <w:rPr>
                <w:rFonts w:cstheme="minorHAnsi"/>
                <w:sz w:val="20"/>
                <w:szCs w:val="20"/>
              </w:rPr>
            </w:pPr>
            <w:r w:rsidRPr="00812C60">
              <w:rPr>
                <w:rFonts w:cstheme="minorHAnsi"/>
                <w:sz w:val="20"/>
                <w:szCs w:val="20"/>
              </w:rPr>
              <w:t>1</w:t>
            </w:r>
          </w:p>
        </w:tc>
        <w:tc>
          <w:tcPr>
            <w:tcW w:w="1346" w:type="dxa"/>
            <w:vAlign w:val="center"/>
          </w:tcPr>
          <w:p w14:paraId="18826153" w14:textId="71B3038E" w:rsidR="003C779E" w:rsidRPr="003C779E" w:rsidRDefault="003C779E" w:rsidP="003C779E">
            <w:pPr>
              <w:pStyle w:val="AralkYok"/>
              <w:jc w:val="center"/>
              <w:rPr>
                <w:rFonts w:cstheme="minorHAnsi"/>
                <w:sz w:val="20"/>
                <w:szCs w:val="20"/>
              </w:rPr>
            </w:pPr>
            <w:r w:rsidRPr="003C779E">
              <w:rPr>
                <w:rFonts w:cstheme="minorHAnsi"/>
                <w:b/>
                <w:sz w:val="20"/>
                <w:szCs w:val="20"/>
              </w:rPr>
              <w:t>Masal</w:t>
            </w:r>
          </w:p>
        </w:tc>
        <w:tc>
          <w:tcPr>
            <w:tcW w:w="2490" w:type="dxa"/>
            <w:vAlign w:val="center"/>
          </w:tcPr>
          <w:p w14:paraId="73FD0B3A" w14:textId="3560E5FF" w:rsidR="003C779E" w:rsidRPr="003C779E" w:rsidRDefault="003C779E" w:rsidP="003C779E">
            <w:pPr>
              <w:pStyle w:val="AralkYok"/>
              <w:rPr>
                <w:rFonts w:cstheme="minorHAnsi"/>
                <w:sz w:val="20"/>
                <w:szCs w:val="20"/>
              </w:rPr>
            </w:pPr>
            <w:r w:rsidRPr="003C779E">
              <w:rPr>
                <w:rFonts w:cstheme="minorHAnsi"/>
                <w:sz w:val="20"/>
                <w:szCs w:val="20"/>
              </w:rPr>
              <w:t>Fiziksel, zihinsel, duygusal, sosyal gelişimini artırır.</w:t>
            </w:r>
          </w:p>
        </w:tc>
        <w:tc>
          <w:tcPr>
            <w:tcW w:w="4904" w:type="dxa"/>
            <w:vAlign w:val="center"/>
          </w:tcPr>
          <w:p w14:paraId="4DA4A016" w14:textId="5EDD2F3B" w:rsidR="003C779E" w:rsidRPr="003C779E" w:rsidRDefault="003C779E" w:rsidP="003C779E">
            <w:pPr>
              <w:pStyle w:val="AralkYok"/>
              <w:rPr>
                <w:rFonts w:cstheme="minorHAnsi"/>
                <w:sz w:val="20"/>
                <w:szCs w:val="20"/>
              </w:rPr>
            </w:pPr>
            <w:r w:rsidRPr="003C779E">
              <w:rPr>
                <w:rFonts w:cstheme="minorHAnsi"/>
                <w:b/>
                <w:sz w:val="20"/>
                <w:szCs w:val="20"/>
              </w:rPr>
              <w:t>Keloğlan ve Nasreddin Hoca</w:t>
            </w:r>
          </w:p>
        </w:tc>
      </w:tr>
    </w:tbl>
    <w:p w14:paraId="42C3E3BE" w14:textId="77777777" w:rsidR="00CC0107" w:rsidRDefault="00CC0107" w:rsidP="00CC0107">
      <w:pPr>
        <w:pStyle w:val="AralkYok"/>
        <w:jc w:val="center"/>
      </w:pPr>
    </w:p>
    <w:p w14:paraId="79C4BBBF" w14:textId="77777777" w:rsidR="00AB52AB" w:rsidRDefault="00AB52AB" w:rsidP="00CC0107">
      <w:pPr>
        <w:pStyle w:val="AralkYok"/>
        <w:jc w:val="center"/>
      </w:pPr>
    </w:p>
    <w:p w14:paraId="06002191" w14:textId="57448694" w:rsidR="00AB52AB" w:rsidRDefault="00AB52AB" w:rsidP="00CC0107">
      <w:pPr>
        <w:pStyle w:val="AralkYok"/>
        <w:jc w:val="center"/>
      </w:pPr>
      <w:r>
        <w:tab/>
      </w:r>
      <w:r>
        <w:tab/>
      </w:r>
      <w:r>
        <w:tab/>
      </w:r>
      <w:r>
        <w:tab/>
      </w:r>
      <w:r>
        <w:tab/>
      </w:r>
      <w:r>
        <w:tab/>
      </w:r>
      <w:r>
        <w:tab/>
      </w:r>
      <w:r>
        <w:tab/>
      </w:r>
      <w:r>
        <w:tab/>
      </w:r>
      <w:r w:rsidR="004B2281">
        <w:t xml:space="preserve">                      </w:t>
      </w:r>
      <w:r w:rsidR="00B628DD">
        <w:t>16</w:t>
      </w:r>
      <w:r>
        <w:t>/</w:t>
      </w:r>
      <w:r w:rsidR="00B628DD">
        <w:t>01</w:t>
      </w:r>
      <w:r>
        <w:t>/202</w:t>
      </w:r>
      <w:r w:rsidR="00B628DD">
        <w:t>6</w:t>
      </w:r>
    </w:p>
    <w:p w14:paraId="2ED6A488" w14:textId="700CBCDB" w:rsidR="00AB52AB" w:rsidRDefault="004B2281" w:rsidP="004B2281">
      <w:pPr>
        <w:pStyle w:val="AralkYok"/>
      </w:pPr>
      <w:r>
        <w:t xml:space="preserve">    </w:t>
      </w:r>
      <w:r w:rsidR="00917786">
        <w:t>Sınıf Öğretmeni</w:t>
      </w:r>
      <w:r w:rsidR="00AB52AB">
        <w:tab/>
      </w:r>
      <w:r w:rsidR="00AB52AB">
        <w:tab/>
      </w:r>
      <w:r w:rsidR="00AB52AB">
        <w:tab/>
      </w:r>
      <w:r w:rsidR="00AB52AB">
        <w:tab/>
      </w:r>
      <w:r w:rsidR="00AB52AB">
        <w:tab/>
      </w:r>
      <w:r w:rsidR="00AB52AB">
        <w:tab/>
      </w:r>
      <w:r w:rsidR="00AB52AB">
        <w:tab/>
      </w:r>
      <w:r w:rsidR="00AB52AB">
        <w:tab/>
      </w:r>
      <w:r w:rsidR="00AB52AB">
        <w:tab/>
      </w:r>
      <w:r>
        <w:t xml:space="preserve">    </w:t>
      </w:r>
      <w:r w:rsidR="00917786">
        <w:t xml:space="preserve">       </w:t>
      </w:r>
      <w:r>
        <w:t xml:space="preserve"> </w:t>
      </w:r>
      <w:r w:rsidR="00917786">
        <w:t>Okul Müdürü</w:t>
      </w: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091E2F"/>
    <w:rsid w:val="00363A94"/>
    <w:rsid w:val="003C779E"/>
    <w:rsid w:val="00466994"/>
    <w:rsid w:val="004B2281"/>
    <w:rsid w:val="00812C60"/>
    <w:rsid w:val="008F7895"/>
    <w:rsid w:val="00917786"/>
    <w:rsid w:val="00AB52AB"/>
    <w:rsid w:val="00AB6F90"/>
    <w:rsid w:val="00B628DD"/>
    <w:rsid w:val="00BE16A8"/>
    <w:rsid w:val="00C649FB"/>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17FD-2411-4EF3-A56F-505A461F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2025-06-15T19:45:00Z</cp:lastPrinted>
  <dcterms:created xsi:type="dcterms:W3CDTF">2026-01-12T12:06:00Z</dcterms:created>
  <dcterms:modified xsi:type="dcterms:W3CDTF">2026-01-12T12:06:00Z</dcterms:modified>
</cp:coreProperties>
</file>