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BCFA6" w14:textId="03C0A79C" w:rsidR="00B252E8" w:rsidRDefault="00B252E8" w:rsidP="00996595">
      <w:pPr>
        <w:jc w:val="center"/>
      </w:pPr>
      <w:r>
        <w:t>1/C SINIFI HAYAT BİLGİSİ DERSİ GÜNLÜK PLAN</w:t>
      </w:r>
    </w:p>
    <w:p w14:paraId="1CAC38A7" w14:textId="77777777" w:rsidR="00B252E8" w:rsidRDefault="00B252E8" w:rsidP="00B252E8"/>
    <w:p w14:paraId="0417EE6A" w14:textId="77777777" w:rsidR="00B252E8" w:rsidRDefault="00B252E8" w:rsidP="00996595">
      <w:pPr>
        <w:pStyle w:val="AralkYok"/>
      </w:pPr>
      <w:r>
        <w:t xml:space="preserve">  </w:t>
      </w:r>
    </w:p>
    <w:p w14:paraId="25221E0B" w14:textId="77777777" w:rsidR="00B252E8" w:rsidRDefault="00B252E8" w:rsidP="00B252E8">
      <w:pPr>
        <w:pStyle w:val="AralkYok"/>
        <w:ind w:left="7788" w:firstLine="708"/>
      </w:pPr>
    </w:p>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28709F" w:rsidRPr="00EB2BF8" w14:paraId="0E2A37FC" w14:textId="77777777" w:rsidTr="00D764CA">
        <w:trPr>
          <w:trHeight w:val="270"/>
        </w:trPr>
        <w:tc>
          <w:tcPr>
            <w:tcW w:w="2263" w:type="dxa"/>
            <w:vAlign w:val="center"/>
          </w:tcPr>
          <w:p w14:paraId="03EAA272" w14:textId="77777777" w:rsidR="0028709F" w:rsidRPr="00EB2BF8" w:rsidRDefault="0028709F" w:rsidP="00D764CA">
            <w:pPr>
              <w:rPr>
                <w:rFonts w:cstheme="minorHAnsi"/>
              </w:rPr>
            </w:pPr>
            <w:r w:rsidRPr="00EB2BF8">
              <w:rPr>
                <w:rFonts w:cstheme="minorHAnsi"/>
              </w:rPr>
              <w:t>Öğrenme Alanı</w:t>
            </w:r>
          </w:p>
        </w:tc>
        <w:tc>
          <w:tcPr>
            <w:tcW w:w="7560" w:type="dxa"/>
            <w:vAlign w:val="center"/>
          </w:tcPr>
          <w:p w14:paraId="5B66B492" w14:textId="77777777" w:rsidR="0028709F" w:rsidRPr="00EB2BF8" w:rsidRDefault="0028709F" w:rsidP="00D764CA">
            <w:pPr>
              <w:rPr>
                <w:rFonts w:cstheme="minorHAnsi"/>
              </w:rPr>
            </w:pPr>
            <w:r w:rsidRPr="00EB2BF8">
              <w:rPr>
                <w:rFonts w:cstheme="minorHAnsi"/>
              </w:rPr>
              <w:t>BİLİM, TEKNOLOJİ VE SANAT</w:t>
            </w:r>
          </w:p>
        </w:tc>
      </w:tr>
      <w:tr w:rsidR="0028709F" w:rsidRPr="00EB2BF8" w14:paraId="556F91EC" w14:textId="77777777" w:rsidTr="00D764CA">
        <w:trPr>
          <w:trHeight w:val="265"/>
        </w:trPr>
        <w:tc>
          <w:tcPr>
            <w:tcW w:w="2263" w:type="dxa"/>
            <w:vAlign w:val="center"/>
          </w:tcPr>
          <w:p w14:paraId="04B26417" w14:textId="77777777" w:rsidR="0028709F" w:rsidRPr="00EB2BF8" w:rsidRDefault="0028709F" w:rsidP="00D764CA">
            <w:pPr>
              <w:rPr>
                <w:rFonts w:cstheme="minorHAnsi"/>
              </w:rPr>
            </w:pPr>
            <w:r w:rsidRPr="00EB2BF8">
              <w:rPr>
                <w:rFonts w:cstheme="minorHAnsi"/>
              </w:rPr>
              <w:t>Süre</w:t>
            </w:r>
          </w:p>
        </w:tc>
        <w:tc>
          <w:tcPr>
            <w:tcW w:w="7560" w:type="dxa"/>
            <w:vAlign w:val="center"/>
          </w:tcPr>
          <w:p w14:paraId="4AB679E8" w14:textId="5B9851CF" w:rsidR="0028709F" w:rsidRPr="00EB2BF8" w:rsidRDefault="00FB6EDD" w:rsidP="00D764CA">
            <w:pPr>
              <w:rPr>
                <w:rFonts w:cstheme="minorHAnsi"/>
              </w:rPr>
            </w:pPr>
            <w:r>
              <w:rPr>
                <w:rFonts w:cstheme="minorHAnsi"/>
              </w:rPr>
              <w:t>4</w:t>
            </w:r>
            <w:r w:rsidR="0028709F" w:rsidRPr="00EB2BF8">
              <w:rPr>
                <w:rFonts w:cstheme="minorHAnsi"/>
              </w:rPr>
              <w:t xml:space="preserve"> Ders Saati</w:t>
            </w:r>
          </w:p>
        </w:tc>
      </w:tr>
      <w:tr w:rsidR="0028709F" w:rsidRPr="00EB2BF8" w14:paraId="2E134FF6" w14:textId="77777777" w:rsidTr="00D764CA">
        <w:trPr>
          <w:trHeight w:val="132"/>
        </w:trPr>
        <w:tc>
          <w:tcPr>
            <w:tcW w:w="2263" w:type="dxa"/>
            <w:vAlign w:val="center"/>
          </w:tcPr>
          <w:p w14:paraId="343DE001" w14:textId="77777777" w:rsidR="0028709F" w:rsidRPr="00EB2BF8" w:rsidRDefault="0028709F" w:rsidP="00D764CA">
            <w:pPr>
              <w:rPr>
                <w:rFonts w:cstheme="minorHAnsi"/>
              </w:rPr>
            </w:pPr>
            <w:r w:rsidRPr="00EB2BF8">
              <w:rPr>
                <w:rFonts w:cstheme="minorHAnsi"/>
              </w:rPr>
              <w:t>Alan Becerileri</w:t>
            </w:r>
          </w:p>
        </w:tc>
        <w:tc>
          <w:tcPr>
            <w:tcW w:w="7560" w:type="dxa"/>
            <w:vAlign w:val="center"/>
          </w:tcPr>
          <w:p w14:paraId="44C754F7" w14:textId="77777777" w:rsidR="0028709F" w:rsidRPr="00EB2BF8" w:rsidRDefault="0028709F" w:rsidP="00D764CA">
            <w:pPr>
              <w:rPr>
                <w:rFonts w:cstheme="minorHAnsi"/>
              </w:rPr>
            </w:pPr>
            <w:r w:rsidRPr="00EB2BF8">
              <w:rPr>
                <w:rFonts w:cstheme="minorHAnsi"/>
              </w:rPr>
              <w:t>Kanıta Dayalı Sorgulama ve Araştırma</w:t>
            </w:r>
          </w:p>
        </w:tc>
      </w:tr>
      <w:tr w:rsidR="0028709F" w:rsidRPr="00EB2BF8" w14:paraId="1D1093CE" w14:textId="77777777" w:rsidTr="00D764CA">
        <w:trPr>
          <w:trHeight w:val="138"/>
        </w:trPr>
        <w:tc>
          <w:tcPr>
            <w:tcW w:w="2263" w:type="dxa"/>
            <w:vAlign w:val="center"/>
          </w:tcPr>
          <w:p w14:paraId="35EF6E1A" w14:textId="77777777" w:rsidR="0028709F" w:rsidRPr="00EB2BF8" w:rsidRDefault="0028709F" w:rsidP="00D764CA">
            <w:pPr>
              <w:rPr>
                <w:rFonts w:cstheme="minorHAnsi"/>
              </w:rPr>
            </w:pPr>
            <w:r w:rsidRPr="00EB2BF8">
              <w:rPr>
                <w:rFonts w:cstheme="minorHAnsi"/>
              </w:rPr>
              <w:t>Eğilimler</w:t>
            </w:r>
          </w:p>
        </w:tc>
        <w:tc>
          <w:tcPr>
            <w:tcW w:w="7560" w:type="dxa"/>
            <w:vAlign w:val="center"/>
          </w:tcPr>
          <w:p w14:paraId="3D5FBE34" w14:textId="77777777" w:rsidR="0028709F" w:rsidRPr="00EB2BF8" w:rsidRDefault="0028709F" w:rsidP="00D764CA">
            <w:pPr>
              <w:rPr>
                <w:rFonts w:cstheme="minorHAnsi"/>
              </w:rPr>
            </w:pPr>
            <w:r w:rsidRPr="00EB2BF8">
              <w:rPr>
                <w:rFonts w:cstheme="minorHAnsi"/>
              </w:rPr>
              <w:t>Merak, Soru Sorma</w:t>
            </w:r>
          </w:p>
        </w:tc>
      </w:tr>
      <w:tr w:rsidR="0028709F" w:rsidRPr="00EB2BF8" w14:paraId="2E511628" w14:textId="77777777" w:rsidTr="00D764CA">
        <w:trPr>
          <w:trHeight w:val="133"/>
        </w:trPr>
        <w:tc>
          <w:tcPr>
            <w:tcW w:w="9823" w:type="dxa"/>
            <w:gridSpan w:val="2"/>
            <w:shd w:val="clear" w:color="auto" w:fill="9CC2E5" w:themeFill="accent1" w:themeFillTint="99"/>
            <w:vAlign w:val="center"/>
          </w:tcPr>
          <w:p w14:paraId="2003012E" w14:textId="77777777" w:rsidR="0028709F" w:rsidRPr="00EB2BF8" w:rsidRDefault="0028709F" w:rsidP="00D764CA">
            <w:pPr>
              <w:jc w:val="center"/>
              <w:rPr>
                <w:rFonts w:cstheme="minorHAnsi"/>
                <w:b/>
                <w:bCs/>
              </w:rPr>
            </w:pPr>
            <w:r w:rsidRPr="00EB2BF8">
              <w:rPr>
                <w:rFonts w:cstheme="minorHAnsi"/>
                <w:b/>
                <w:bCs/>
              </w:rPr>
              <w:t>PROGRAMLAR ARASI BİLEŞENLER</w:t>
            </w:r>
          </w:p>
        </w:tc>
      </w:tr>
      <w:tr w:rsidR="0028709F" w:rsidRPr="00EB2BF8" w14:paraId="7F095ED4" w14:textId="77777777" w:rsidTr="00D764CA">
        <w:trPr>
          <w:trHeight w:val="272"/>
        </w:trPr>
        <w:tc>
          <w:tcPr>
            <w:tcW w:w="2263" w:type="dxa"/>
            <w:shd w:val="clear" w:color="auto" w:fill="FFFFFF" w:themeFill="background1"/>
            <w:vAlign w:val="center"/>
          </w:tcPr>
          <w:p w14:paraId="77CBCB34" w14:textId="77777777" w:rsidR="0028709F" w:rsidRPr="00EB2BF8" w:rsidRDefault="0028709F" w:rsidP="00D764CA">
            <w:pPr>
              <w:rPr>
                <w:rFonts w:cstheme="minorHAnsi"/>
              </w:rPr>
            </w:pPr>
            <w:r w:rsidRPr="00EB2BF8">
              <w:rPr>
                <w:rFonts w:cstheme="minorHAnsi"/>
              </w:rPr>
              <w:t>Değerler</w:t>
            </w:r>
          </w:p>
        </w:tc>
        <w:tc>
          <w:tcPr>
            <w:tcW w:w="7560" w:type="dxa"/>
            <w:vAlign w:val="center"/>
          </w:tcPr>
          <w:p w14:paraId="603F7F74" w14:textId="77777777" w:rsidR="0028709F" w:rsidRPr="00EB2BF8" w:rsidRDefault="0028709F" w:rsidP="00D764CA">
            <w:pPr>
              <w:rPr>
                <w:rFonts w:cstheme="minorHAnsi"/>
              </w:rPr>
            </w:pPr>
            <w:r w:rsidRPr="00EB2BF8">
              <w:rPr>
                <w:rFonts w:cstheme="minorHAnsi"/>
              </w:rPr>
              <w:t>Çalışkanlık, Estetik</w:t>
            </w:r>
          </w:p>
        </w:tc>
      </w:tr>
      <w:tr w:rsidR="0028709F" w:rsidRPr="00EB2BF8" w14:paraId="29D88E19" w14:textId="77777777" w:rsidTr="00D764CA">
        <w:trPr>
          <w:trHeight w:val="232"/>
        </w:trPr>
        <w:tc>
          <w:tcPr>
            <w:tcW w:w="2263" w:type="dxa"/>
            <w:shd w:val="clear" w:color="auto" w:fill="FFFFFF" w:themeFill="background1"/>
            <w:vAlign w:val="center"/>
          </w:tcPr>
          <w:p w14:paraId="2587D51E" w14:textId="77777777" w:rsidR="0028709F" w:rsidRPr="00EB2BF8" w:rsidRDefault="0028709F" w:rsidP="00D764CA">
            <w:pPr>
              <w:rPr>
                <w:rFonts w:cstheme="minorHAnsi"/>
              </w:rPr>
            </w:pPr>
            <w:r w:rsidRPr="00EB2BF8">
              <w:rPr>
                <w:rFonts w:cstheme="minorHAnsi"/>
              </w:rPr>
              <w:t>Okuryazarlık Becerileri</w:t>
            </w:r>
          </w:p>
        </w:tc>
        <w:tc>
          <w:tcPr>
            <w:tcW w:w="7560" w:type="dxa"/>
            <w:vAlign w:val="center"/>
          </w:tcPr>
          <w:p w14:paraId="67079B2A" w14:textId="77777777" w:rsidR="0028709F" w:rsidRPr="00EB2BF8" w:rsidRDefault="0028709F" w:rsidP="00D764CA">
            <w:pPr>
              <w:rPr>
                <w:rFonts w:cstheme="minorHAnsi"/>
              </w:rPr>
            </w:pPr>
            <w:r w:rsidRPr="00EB2BF8">
              <w:rPr>
                <w:rFonts w:cstheme="minorHAnsi"/>
              </w:rPr>
              <w:t>Veri Okuryazarlığı</w:t>
            </w:r>
          </w:p>
        </w:tc>
      </w:tr>
      <w:tr w:rsidR="0028709F" w:rsidRPr="00EB2BF8" w14:paraId="1726BE74" w14:textId="77777777" w:rsidTr="00D764CA">
        <w:trPr>
          <w:trHeight w:val="324"/>
        </w:trPr>
        <w:tc>
          <w:tcPr>
            <w:tcW w:w="2263" w:type="dxa"/>
            <w:shd w:val="clear" w:color="auto" w:fill="FFFFFF" w:themeFill="background1"/>
            <w:vAlign w:val="center"/>
          </w:tcPr>
          <w:p w14:paraId="73D027E0" w14:textId="77777777" w:rsidR="0028709F" w:rsidRPr="00EB2BF8" w:rsidRDefault="0028709F" w:rsidP="00D764CA">
            <w:pPr>
              <w:rPr>
                <w:rFonts w:cstheme="minorHAnsi"/>
              </w:rPr>
            </w:pPr>
            <w:r w:rsidRPr="00EB2BF8">
              <w:rPr>
                <w:rFonts w:cstheme="minorHAnsi"/>
              </w:rPr>
              <w:t>Disiplinler Arası İlişkiler</w:t>
            </w:r>
          </w:p>
        </w:tc>
        <w:tc>
          <w:tcPr>
            <w:tcW w:w="7560" w:type="dxa"/>
            <w:vAlign w:val="center"/>
          </w:tcPr>
          <w:p w14:paraId="1396B191" w14:textId="77777777" w:rsidR="0028709F" w:rsidRPr="00EB2BF8" w:rsidRDefault="0028709F" w:rsidP="00D764CA">
            <w:pPr>
              <w:rPr>
                <w:rFonts w:cstheme="minorHAnsi"/>
              </w:rPr>
            </w:pPr>
            <w:r w:rsidRPr="00EB2BF8">
              <w:rPr>
                <w:rFonts w:cstheme="minorHAnsi"/>
              </w:rPr>
              <w:t>Sosyal Bilgiler, Fen Bilimleri, Matematik, Görsel Sanatlar, Müzik</w:t>
            </w:r>
          </w:p>
        </w:tc>
      </w:tr>
      <w:tr w:rsidR="0028709F" w:rsidRPr="00EB2BF8" w14:paraId="32682449" w14:textId="77777777" w:rsidTr="00D764CA">
        <w:trPr>
          <w:trHeight w:val="542"/>
        </w:trPr>
        <w:tc>
          <w:tcPr>
            <w:tcW w:w="2263" w:type="dxa"/>
            <w:shd w:val="clear" w:color="auto" w:fill="FFFFFF" w:themeFill="background1"/>
            <w:vAlign w:val="center"/>
          </w:tcPr>
          <w:p w14:paraId="44651326" w14:textId="77777777" w:rsidR="0028709F" w:rsidRPr="00EB2BF8" w:rsidRDefault="0028709F" w:rsidP="00D764CA">
            <w:pPr>
              <w:rPr>
                <w:rFonts w:cstheme="minorHAnsi"/>
              </w:rPr>
            </w:pPr>
            <w:r w:rsidRPr="00EB2BF8">
              <w:rPr>
                <w:rFonts w:cstheme="minorHAnsi"/>
              </w:rPr>
              <w:t>Öğrenme Çıktıları ve Süreç Bileşenleri</w:t>
            </w:r>
          </w:p>
        </w:tc>
        <w:tc>
          <w:tcPr>
            <w:tcW w:w="7560" w:type="dxa"/>
            <w:vAlign w:val="center"/>
          </w:tcPr>
          <w:p w14:paraId="749C7CAE" w14:textId="559C5677" w:rsidR="0028709F" w:rsidRPr="00EB2BF8" w:rsidRDefault="0028709F" w:rsidP="0028709F">
            <w:pPr>
              <w:pStyle w:val="AralkYok"/>
              <w:rPr>
                <w:rFonts w:cstheme="minorHAnsi"/>
              </w:rPr>
            </w:pPr>
            <w:r w:rsidRPr="00EB2BF8">
              <w:rPr>
                <w:rFonts w:cstheme="minorHAnsi"/>
              </w:rPr>
              <w:t>HB.1.6.2. Teknoloji ile ilgili merak ettiklerini sorabilme</w:t>
            </w:r>
            <w:r w:rsidRPr="00EB2BF8">
              <w:rPr>
                <w:rFonts w:cstheme="minorHAnsi"/>
              </w:rPr>
              <w:br/>
              <w:t>Sunulan teknolojik bir konu hakkında merak ettiği soruları sorar.</w:t>
            </w:r>
          </w:p>
        </w:tc>
      </w:tr>
      <w:tr w:rsidR="0028709F" w:rsidRPr="00EB2BF8" w14:paraId="5D7F05D9" w14:textId="77777777" w:rsidTr="00D764CA">
        <w:trPr>
          <w:trHeight w:val="299"/>
        </w:trPr>
        <w:tc>
          <w:tcPr>
            <w:tcW w:w="2263" w:type="dxa"/>
            <w:shd w:val="clear" w:color="auto" w:fill="FFFFFF" w:themeFill="background1"/>
            <w:vAlign w:val="center"/>
          </w:tcPr>
          <w:p w14:paraId="6044CEC6" w14:textId="77777777" w:rsidR="0028709F" w:rsidRPr="00EB2BF8" w:rsidRDefault="0028709F" w:rsidP="00D764CA">
            <w:pPr>
              <w:rPr>
                <w:rFonts w:cstheme="minorHAnsi"/>
              </w:rPr>
            </w:pPr>
            <w:r w:rsidRPr="00EB2BF8">
              <w:rPr>
                <w:rFonts w:cstheme="minorHAnsi"/>
              </w:rPr>
              <w:t>İçerik Çerçevesi</w:t>
            </w:r>
          </w:p>
        </w:tc>
        <w:tc>
          <w:tcPr>
            <w:tcW w:w="7560" w:type="dxa"/>
            <w:vAlign w:val="center"/>
          </w:tcPr>
          <w:p w14:paraId="4ABD5BFE" w14:textId="1DCE3CA2" w:rsidR="0028709F" w:rsidRPr="00EB2BF8" w:rsidRDefault="0028709F" w:rsidP="00D764CA">
            <w:pPr>
              <w:rPr>
                <w:rFonts w:cstheme="minorHAnsi"/>
              </w:rPr>
            </w:pPr>
            <w:r w:rsidRPr="00EB2BF8">
              <w:rPr>
                <w:rFonts w:cstheme="minorHAnsi"/>
              </w:rPr>
              <w:t>Teknolojiyi Keşfedelim</w:t>
            </w:r>
          </w:p>
        </w:tc>
      </w:tr>
      <w:tr w:rsidR="0028709F" w:rsidRPr="00EB2BF8" w14:paraId="3BDB03B6" w14:textId="77777777" w:rsidTr="00D764CA">
        <w:trPr>
          <w:trHeight w:val="347"/>
        </w:trPr>
        <w:tc>
          <w:tcPr>
            <w:tcW w:w="2263" w:type="dxa"/>
            <w:shd w:val="clear" w:color="auto" w:fill="FFFFFF" w:themeFill="background1"/>
            <w:vAlign w:val="center"/>
          </w:tcPr>
          <w:p w14:paraId="6D104938" w14:textId="77777777" w:rsidR="0028709F" w:rsidRPr="00EB2BF8" w:rsidRDefault="0028709F" w:rsidP="00D764CA">
            <w:pPr>
              <w:rPr>
                <w:rFonts w:cstheme="minorHAnsi"/>
              </w:rPr>
            </w:pPr>
            <w:r w:rsidRPr="00EB2BF8">
              <w:rPr>
                <w:rFonts w:cstheme="minorHAnsi"/>
              </w:rPr>
              <w:t>Anahtar Kavramlar</w:t>
            </w:r>
          </w:p>
        </w:tc>
        <w:tc>
          <w:tcPr>
            <w:tcW w:w="7560" w:type="dxa"/>
            <w:vAlign w:val="center"/>
          </w:tcPr>
          <w:p w14:paraId="24D5DF0F" w14:textId="77777777" w:rsidR="0028709F" w:rsidRPr="00EB2BF8" w:rsidRDefault="0028709F" w:rsidP="00D764CA">
            <w:pPr>
              <w:rPr>
                <w:rFonts w:cstheme="minorHAnsi"/>
              </w:rPr>
            </w:pPr>
            <w:r w:rsidRPr="00EB2BF8">
              <w:rPr>
                <w:rFonts w:cstheme="minorHAnsi"/>
              </w:rPr>
              <w:t>Bilim, teknoloji, sanat</w:t>
            </w:r>
          </w:p>
        </w:tc>
      </w:tr>
      <w:tr w:rsidR="0028709F" w:rsidRPr="00EB2BF8" w14:paraId="46C43C15" w14:textId="77777777" w:rsidTr="00D764CA">
        <w:trPr>
          <w:trHeight w:val="493"/>
        </w:trPr>
        <w:tc>
          <w:tcPr>
            <w:tcW w:w="2263" w:type="dxa"/>
            <w:shd w:val="clear" w:color="auto" w:fill="FFFFFF" w:themeFill="background1"/>
            <w:vAlign w:val="center"/>
          </w:tcPr>
          <w:p w14:paraId="5C2A3EF9" w14:textId="77777777" w:rsidR="0028709F" w:rsidRPr="00EB2BF8" w:rsidRDefault="0028709F" w:rsidP="00D764CA">
            <w:pPr>
              <w:rPr>
                <w:rFonts w:cstheme="minorHAnsi"/>
              </w:rPr>
            </w:pPr>
            <w:r w:rsidRPr="00EB2BF8">
              <w:rPr>
                <w:rFonts w:cstheme="minorHAnsi"/>
              </w:rPr>
              <w:t>Öğrenme Kanıtları (Ölçme ve Değerlendirme)</w:t>
            </w:r>
          </w:p>
        </w:tc>
        <w:tc>
          <w:tcPr>
            <w:tcW w:w="7560" w:type="dxa"/>
            <w:vAlign w:val="center"/>
          </w:tcPr>
          <w:p w14:paraId="5BBEB8D6" w14:textId="67DA9A6D" w:rsidR="0028709F" w:rsidRPr="00EB2BF8" w:rsidRDefault="0028709F" w:rsidP="00D764CA">
            <w:pPr>
              <w:pStyle w:val="ListeParagraf"/>
              <w:numPr>
                <w:ilvl w:val="0"/>
                <w:numId w:val="2"/>
              </w:numPr>
              <w:rPr>
                <w:rFonts w:cstheme="minorHAnsi"/>
              </w:rPr>
            </w:pPr>
            <w:r w:rsidRPr="00EB2BF8">
              <w:rPr>
                <w:rFonts w:cstheme="minorHAnsi"/>
              </w:rPr>
              <w:t>Ders kitabı sayfa 102 ve 103’teki “Değerlendirme Zamanı” çalışması.</w:t>
            </w:r>
          </w:p>
          <w:p w14:paraId="3EC5D68A" w14:textId="77777777" w:rsidR="0028709F" w:rsidRPr="00EB2BF8" w:rsidRDefault="0028709F" w:rsidP="00D764CA">
            <w:pPr>
              <w:pStyle w:val="ListeParagraf"/>
              <w:numPr>
                <w:ilvl w:val="0"/>
                <w:numId w:val="2"/>
              </w:numPr>
              <w:rPr>
                <w:rFonts w:cstheme="minorHAnsi"/>
              </w:rPr>
            </w:pPr>
            <w:r w:rsidRPr="00EB2BF8">
              <w:rPr>
                <w:rFonts w:cstheme="minorHAnsi"/>
              </w:rPr>
              <w:t>Kontrol Listesi</w:t>
            </w:r>
          </w:p>
        </w:tc>
      </w:tr>
      <w:tr w:rsidR="0028709F" w:rsidRPr="00EB2BF8" w14:paraId="0310B8D0" w14:textId="77777777" w:rsidTr="00D764CA">
        <w:trPr>
          <w:trHeight w:val="253"/>
        </w:trPr>
        <w:tc>
          <w:tcPr>
            <w:tcW w:w="9823" w:type="dxa"/>
            <w:gridSpan w:val="2"/>
            <w:shd w:val="clear" w:color="auto" w:fill="F7CAAC" w:themeFill="accent2" w:themeFillTint="66"/>
            <w:vAlign w:val="center"/>
          </w:tcPr>
          <w:p w14:paraId="7141C432" w14:textId="77777777" w:rsidR="0028709F" w:rsidRPr="00EB2BF8" w:rsidRDefault="0028709F" w:rsidP="00D764CA">
            <w:pPr>
              <w:jc w:val="center"/>
              <w:rPr>
                <w:rFonts w:cstheme="minorHAnsi"/>
                <w:b/>
                <w:bCs/>
                <w:color w:val="000000" w:themeColor="text1"/>
              </w:rPr>
            </w:pPr>
            <w:r w:rsidRPr="00EB2BF8">
              <w:rPr>
                <w:rFonts w:cstheme="minorHAnsi"/>
                <w:b/>
                <w:bCs/>
                <w:color w:val="000000" w:themeColor="text1"/>
              </w:rPr>
              <w:t>ÖĞRENME-ÖĞRETME YAŞANTILARI</w:t>
            </w:r>
          </w:p>
        </w:tc>
      </w:tr>
      <w:tr w:rsidR="0028709F" w:rsidRPr="00EB2BF8" w14:paraId="663D99C4" w14:textId="77777777" w:rsidTr="00D764CA">
        <w:trPr>
          <w:trHeight w:val="365"/>
        </w:trPr>
        <w:tc>
          <w:tcPr>
            <w:tcW w:w="2263" w:type="dxa"/>
            <w:vAlign w:val="center"/>
          </w:tcPr>
          <w:p w14:paraId="338EC6C6" w14:textId="77777777" w:rsidR="0028709F" w:rsidRPr="00EB2BF8" w:rsidRDefault="0028709F" w:rsidP="00D764CA">
            <w:pPr>
              <w:rPr>
                <w:rFonts w:cstheme="minorHAnsi"/>
              </w:rPr>
            </w:pPr>
            <w:r w:rsidRPr="00EB2BF8">
              <w:rPr>
                <w:rFonts w:cstheme="minorHAnsi"/>
              </w:rPr>
              <w:t>Temel Kabuller</w:t>
            </w:r>
          </w:p>
        </w:tc>
        <w:tc>
          <w:tcPr>
            <w:tcW w:w="7560" w:type="dxa"/>
            <w:vAlign w:val="center"/>
          </w:tcPr>
          <w:p w14:paraId="076C7127" w14:textId="77777777" w:rsidR="0028709F" w:rsidRPr="00EB2BF8" w:rsidRDefault="0028709F" w:rsidP="00D764CA">
            <w:pPr>
              <w:rPr>
                <w:rFonts w:cstheme="minorHAnsi"/>
              </w:rPr>
            </w:pPr>
            <w:r w:rsidRPr="00EB2BF8">
              <w:rPr>
                <w:rFonts w:cstheme="minorHAnsi"/>
              </w:rPr>
              <w:t>Öğrencilerin bazı teknolojik ürünleri kullanabildiği, resim ve müzik alanlarında farkındalığı olduğu kabul edilmektedir.</w:t>
            </w:r>
          </w:p>
        </w:tc>
      </w:tr>
      <w:tr w:rsidR="0028709F" w:rsidRPr="00EB2BF8" w14:paraId="3219D1DE" w14:textId="77777777" w:rsidTr="00D764CA">
        <w:trPr>
          <w:trHeight w:val="493"/>
        </w:trPr>
        <w:tc>
          <w:tcPr>
            <w:tcW w:w="2263" w:type="dxa"/>
            <w:vAlign w:val="center"/>
          </w:tcPr>
          <w:p w14:paraId="6440E1AC" w14:textId="77777777" w:rsidR="0028709F" w:rsidRPr="00EB2BF8" w:rsidRDefault="0028709F" w:rsidP="00D764CA">
            <w:pPr>
              <w:rPr>
                <w:rFonts w:cstheme="minorHAnsi"/>
              </w:rPr>
            </w:pPr>
            <w:r w:rsidRPr="00EB2BF8">
              <w:rPr>
                <w:rFonts w:cstheme="minorHAnsi"/>
              </w:rPr>
              <w:t>Ön Değerlendirme Süreci</w:t>
            </w:r>
          </w:p>
        </w:tc>
        <w:tc>
          <w:tcPr>
            <w:tcW w:w="7560" w:type="dxa"/>
            <w:vAlign w:val="center"/>
          </w:tcPr>
          <w:p w14:paraId="2386D6AD" w14:textId="3D7F4A97" w:rsidR="0028709F" w:rsidRPr="00EB2BF8" w:rsidRDefault="0028709F" w:rsidP="0028709F">
            <w:pPr>
              <w:pStyle w:val="ListeParagraf"/>
              <w:numPr>
                <w:ilvl w:val="0"/>
                <w:numId w:val="27"/>
              </w:numPr>
              <w:rPr>
                <w:rFonts w:cstheme="minorHAnsi"/>
              </w:rPr>
            </w:pPr>
            <w:r w:rsidRPr="00EB2BF8">
              <w:rPr>
                <w:rFonts w:cstheme="minorHAnsi"/>
              </w:rPr>
              <w:t>Çevremizde kullanılan teknolojik ürünler nelerdir?</w:t>
            </w:r>
          </w:p>
          <w:p w14:paraId="2CF97D8E" w14:textId="77777777" w:rsidR="0028709F" w:rsidRPr="00EB2BF8" w:rsidRDefault="0028709F" w:rsidP="0028709F">
            <w:pPr>
              <w:pStyle w:val="ListeParagraf"/>
              <w:numPr>
                <w:ilvl w:val="0"/>
                <w:numId w:val="27"/>
              </w:numPr>
              <w:rPr>
                <w:rFonts w:cstheme="minorHAnsi"/>
              </w:rPr>
            </w:pPr>
            <w:r w:rsidRPr="00EB2BF8">
              <w:rPr>
                <w:rFonts w:cstheme="minorHAnsi"/>
              </w:rPr>
              <w:t>Çevremizdeki teknolojik ürünlerden nasıl faydalanırız?</w:t>
            </w:r>
          </w:p>
          <w:p w14:paraId="281E6BC9" w14:textId="28610495" w:rsidR="0028709F" w:rsidRPr="00EB2BF8" w:rsidRDefault="0028709F" w:rsidP="0028709F">
            <w:pPr>
              <w:pStyle w:val="ListeParagraf"/>
              <w:numPr>
                <w:ilvl w:val="0"/>
                <w:numId w:val="27"/>
              </w:numPr>
              <w:rPr>
                <w:rFonts w:cstheme="minorHAnsi"/>
              </w:rPr>
            </w:pPr>
            <w:r w:rsidRPr="00EB2BF8">
              <w:rPr>
                <w:rFonts w:cstheme="minorHAnsi"/>
              </w:rPr>
              <w:t xml:space="preserve">Teknolojik ürünlere niçin ihtiyaç duyarız? </w:t>
            </w:r>
          </w:p>
        </w:tc>
      </w:tr>
      <w:tr w:rsidR="0028709F" w:rsidRPr="00EB2BF8" w14:paraId="33CD42AD" w14:textId="77777777" w:rsidTr="00D764CA">
        <w:trPr>
          <w:trHeight w:val="230"/>
        </w:trPr>
        <w:tc>
          <w:tcPr>
            <w:tcW w:w="2263" w:type="dxa"/>
            <w:vAlign w:val="center"/>
          </w:tcPr>
          <w:p w14:paraId="2394EEF1" w14:textId="77777777" w:rsidR="0028709F" w:rsidRPr="00EB2BF8" w:rsidRDefault="0028709F" w:rsidP="00D764CA">
            <w:pPr>
              <w:rPr>
                <w:rFonts w:cstheme="minorHAnsi"/>
              </w:rPr>
            </w:pPr>
            <w:r w:rsidRPr="00EB2BF8">
              <w:rPr>
                <w:rFonts w:cstheme="minorHAnsi"/>
              </w:rPr>
              <w:t>Köprü Kurma</w:t>
            </w:r>
          </w:p>
        </w:tc>
        <w:tc>
          <w:tcPr>
            <w:tcW w:w="7560" w:type="dxa"/>
            <w:vAlign w:val="center"/>
          </w:tcPr>
          <w:p w14:paraId="1A3FF3BC" w14:textId="4432DA9A" w:rsidR="0028709F" w:rsidRPr="00EB2BF8" w:rsidRDefault="0028709F" w:rsidP="0028709F">
            <w:pPr>
              <w:pStyle w:val="ListeParagraf"/>
              <w:numPr>
                <w:ilvl w:val="0"/>
                <w:numId w:val="26"/>
              </w:numPr>
              <w:rPr>
                <w:rFonts w:cstheme="minorHAnsi"/>
              </w:rPr>
            </w:pPr>
            <w:r w:rsidRPr="00EB2BF8">
              <w:rPr>
                <w:rFonts w:cstheme="minorHAnsi"/>
              </w:rPr>
              <w:t>Öğrencilerin kullandıkları teknolojik ürünleri listelemeleri ya da resmetmeleri istenir.</w:t>
            </w:r>
          </w:p>
          <w:p w14:paraId="239F5D5B" w14:textId="316A357A" w:rsidR="0028709F" w:rsidRPr="00EB2BF8" w:rsidRDefault="0028709F" w:rsidP="0028709F">
            <w:pPr>
              <w:pStyle w:val="ListeParagraf"/>
              <w:numPr>
                <w:ilvl w:val="0"/>
                <w:numId w:val="26"/>
              </w:numPr>
              <w:rPr>
                <w:rFonts w:cstheme="minorHAnsi"/>
              </w:rPr>
            </w:pPr>
            <w:r w:rsidRPr="00EB2BF8">
              <w:rPr>
                <w:rFonts w:cstheme="minorHAnsi"/>
              </w:rPr>
              <w:t>Ders kitabı sayfa 96’daki “Düşünme Zamanı” bölümü yapılır.</w:t>
            </w:r>
          </w:p>
        </w:tc>
      </w:tr>
      <w:tr w:rsidR="0028709F" w:rsidRPr="00EB2BF8" w14:paraId="50E155F5" w14:textId="77777777" w:rsidTr="00D764CA">
        <w:trPr>
          <w:trHeight w:val="493"/>
        </w:trPr>
        <w:tc>
          <w:tcPr>
            <w:tcW w:w="2263" w:type="dxa"/>
            <w:vAlign w:val="center"/>
          </w:tcPr>
          <w:p w14:paraId="6483BFC9" w14:textId="77777777" w:rsidR="0028709F" w:rsidRPr="00EB2BF8" w:rsidRDefault="0028709F" w:rsidP="00D764CA">
            <w:pPr>
              <w:rPr>
                <w:rFonts w:cstheme="minorHAnsi"/>
              </w:rPr>
            </w:pPr>
            <w:r w:rsidRPr="00EB2BF8">
              <w:rPr>
                <w:rFonts w:cstheme="minorHAnsi"/>
              </w:rPr>
              <w:t>Öğrenme-Öğretme Uygulamaları</w:t>
            </w:r>
          </w:p>
        </w:tc>
        <w:tc>
          <w:tcPr>
            <w:tcW w:w="7560" w:type="dxa"/>
            <w:vAlign w:val="center"/>
          </w:tcPr>
          <w:p w14:paraId="2D61732A" w14:textId="038CDE9B" w:rsidR="0028709F" w:rsidRPr="00EB2BF8" w:rsidRDefault="0028709F" w:rsidP="00EB2BF8">
            <w:pPr>
              <w:pStyle w:val="ListeParagraf"/>
              <w:numPr>
                <w:ilvl w:val="0"/>
                <w:numId w:val="26"/>
              </w:numPr>
              <w:rPr>
                <w:rFonts w:cstheme="minorHAnsi"/>
              </w:rPr>
            </w:pPr>
            <w:r w:rsidRPr="00EB2BF8">
              <w:rPr>
                <w:rFonts w:cstheme="minorHAnsi"/>
              </w:rPr>
              <w:t>Ders kitabı sayfa 97’deki “Keşif Zamanı” bölümü yapılır.</w:t>
            </w:r>
          </w:p>
          <w:p w14:paraId="0E8BD060" w14:textId="69706DF2" w:rsidR="0028709F" w:rsidRPr="00EB2BF8" w:rsidRDefault="0028709F" w:rsidP="00EB2BF8">
            <w:pPr>
              <w:pStyle w:val="ListeParagraf"/>
              <w:numPr>
                <w:ilvl w:val="0"/>
                <w:numId w:val="26"/>
              </w:numPr>
              <w:rPr>
                <w:rFonts w:cstheme="minorHAnsi"/>
              </w:rPr>
            </w:pPr>
            <w:r w:rsidRPr="00EB2BF8">
              <w:rPr>
                <w:rFonts w:cstheme="minorHAnsi"/>
              </w:rPr>
              <w:t>Ders kitabı sayfa 98 ve 99’daki “Öğrenme Zamanı” bölümü yapılır.</w:t>
            </w:r>
          </w:p>
          <w:p w14:paraId="24C5BC9B" w14:textId="40140042" w:rsidR="0028709F" w:rsidRPr="00EB2BF8" w:rsidRDefault="00EB2BF8" w:rsidP="00EB2BF8">
            <w:pPr>
              <w:pStyle w:val="ListeParagraf"/>
              <w:numPr>
                <w:ilvl w:val="0"/>
                <w:numId w:val="26"/>
              </w:numPr>
              <w:rPr>
                <w:rFonts w:cstheme="minorHAnsi"/>
              </w:rPr>
            </w:pPr>
            <w:r w:rsidRPr="00EB2BF8">
              <w:rPr>
                <w:rFonts w:cstheme="minorHAnsi"/>
              </w:rPr>
              <w:t>Öğrencilerden teknoloji ile ilgili merak ettiklerini sorabilmeleri beklenir. Öğrencilerin teknolojik gelişmelere ve ürünlere dikkatlerini çekmek amacıyla örnekler verilir. Öğrencilere teknolojik bir gelişme veya ürün hakkında belgesel, animasyon, video gibi eğitici içerikler izletilir. Öğrencilerden eğitim, ulaşım, iletişim ve sağlık alanlarında kullanılan teknolojiler hakkında soru sormaları beklenir. Bunun için akvaryum, mektup/ telgraf gibi teknikler kullanılarak öğrencilerin konu ile ilgili soru sormaları sağlanır. Öğrencilere STEAM (Fen, Teknoloji, Mühendislik, Sanat ve Matematik) etkinlikleri yaptırılarak onların araştırmacı ve sorgulayıcı davranışlar geliştirmeleri sağlanır. Bu süreçte öğrencilere teknolojinin amaca uygun ve güvenli kullanımına yönelik hatırlatmalar yapılır. Genel ağ ortamında yapılan paylaşımların kalıcı olduğunu fark etmeleri sağlanır.</w:t>
            </w:r>
          </w:p>
        </w:tc>
      </w:tr>
      <w:tr w:rsidR="0028709F" w:rsidRPr="00EB2BF8" w14:paraId="1FB6D795" w14:textId="77777777" w:rsidTr="00D764CA">
        <w:trPr>
          <w:trHeight w:val="342"/>
        </w:trPr>
        <w:tc>
          <w:tcPr>
            <w:tcW w:w="9823" w:type="dxa"/>
            <w:gridSpan w:val="2"/>
            <w:shd w:val="clear" w:color="auto" w:fill="DBDBDB" w:themeFill="accent3" w:themeFillTint="66"/>
            <w:vAlign w:val="center"/>
          </w:tcPr>
          <w:p w14:paraId="6FAB7510" w14:textId="77777777" w:rsidR="0028709F" w:rsidRPr="00EB2BF8" w:rsidRDefault="0028709F" w:rsidP="00D764CA">
            <w:pPr>
              <w:jc w:val="center"/>
              <w:rPr>
                <w:rFonts w:cstheme="minorHAnsi"/>
                <w:b/>
                <w:bCs/>
              </w:rPr>
            </w:pPr>
            <w:r w:rsidRPr="00EB2BF8">
              <w:rPr>
                <w:rFonts w:cstheme="minorHAnsi"/>
                <w:b/>
                <w:bCs/>
              </w:rPr>
              <w:t>FARKLILAŞTIRMA</w:t>
            </w:r>
          </w:p>
        </w:tc>
      </w:tr>
      <w:tr w:rsidR="0028709F" w:rsidRPr="00EB2BF8" w14:paraId="0BF8873B" w14:textId="77777777" w:rsidTr="00D764CA">
        <w:trPr>
          <w:trHeight w:val="364"/>
        </w:trPr>
        <w:tc>
          <w:tcPr>
            <w:tcW w:w="2263" w:type="dxa"/>
            <w:vAlign w:val="center"/>
          </w:tcPr>
          <w:p w14:paraId="447930D7" w14:textId="77777777" w:rsidR="0028709F" w:rsidRPr="00EB2BF8" w:rsidRDefault="0028709F" w:rsidP="00D764CA">
            <w:pPr>
              <w:rPr>
                <w:rFonts w:cstheme="minorHAnsi"/>
              </w:rPr>
            </w:pPr>
            <w:r w:rsidRPr="00EB2BF8">
              <w:rPr>
                <w:rFonts w:cstheme="minorHAnsi"/>
              </w:rPr>
              <w:t>Zenginleştirme</w:t>
            </w:r>
          </w:p>
        </w:tc>
        <w:tc>
          <w:tcPr>
            <w:tcW w:w="7560" w:type="dxa"/>
            <w:vAlign w:val="center"/>
          </w:tcPr>
          <w:p w14:paraId="78538D68" w14:textId="03B42EF2" w:rsidR="0028709F" w:rsidRPr="00EB2BF8" w:rsidRDefault="0028709F" w:rsidP="00D764CA">
            <w:pPr>
              <w:pStyle w:val="ListeParagraf"/>
              <w:numPr>
                <w:ilvl w:val="0"/>
                <w:numId w:val="25"/>
              </w:numPr>
              <w:rPr>
                <w:rFonts w:cstheme="minorHAnsi"/>
              </w:rPr>
            </w:pPr>
            <w:r w:rsidRPr="00EB2BF8">
              <w:rPr>
                <w:rFonts w:cstheme="minorHAnsi"/>
              </w:rPr>
              <w:t xml:space="preserve">Ders kitabı sayfa 100 ve 101’deki “Pekiştirme Zamanı” etkinliği yapılır. </w:t>
            </w:r>
          </w:p>
          <w:p w14:paraId="3864BECD" w14:textId="77777777" w:rsidR="0028709F" w:rsidRPr="00EB2BF8" w:rsidRDefault="0028709F" w:rsidP="00D764CA">
            <w:pPr>
              <w:pStyle w:val="ListeParagraf"/>
              <w:numPr>
                <w:ilvl w:val="0"/>
                <w:numId w:val="25"/>
              </w:numPr>
              <w:rPr>
                <w:rFonts w:cstheme="minorHAnsi"/>
              </w:rPr>
            </w:pPr>
            <w:r w:rsidRPr="00EB2BF8">
              <w:rPr>
                <w:rFonts w:cstheme="minorHAnsi"/>
              </w:rPr>
              <w:t>Öğrencilerden bilim, teknoloji ve sanatla ilgili merak ettikleri konulara yönelik sorular hazırlamaları ve bu soruların cevaplarını araştırmaları istenebilir.</w:t>
            </w:r>
          </w:p>
        </w:tc>
      </w:tr>
      <w:tr w:rsidR="0028709F" w:rsidRPr="00EB2BF8" w14:paraId="22FF46EF" w14:textId="77777777" w:rsidTr="00D764CA">
        <w:trPr>
          <w:trHeight w:val="493"/>
        </w:trPr>
        <w:tc>
          <w:tcPr>
            <w:tcW w:w="2263" w:type="dxa"/>
            <w:vAlign w:val="center"/>
          </w:tcPr>
          <w:p w14:paraId="5868A438" w14:textId="77777777" w:rsidR="0028709F" w:rsidRPr="00EB2BF8" w:rsidRDefault="0028709F" w:rsidP="00D764CA">
            <w:pPr>
              <w:rPr>
                <w:rFonts w:cstheme="minorHAnsi"/>
              </w:rPr>
            </w:pPr>
            <w:r w:rsidRPr="00EB2BF8">
              <w:rPr>
                <w:rFonts w:cstheme="minorHAnsi"/>
              </w:rPr>
              <w:t>Destekleme</w:t>
            </w:r>
          </w:p>
        </w:tc>
        <w:tc>
          <w:tcPr>
            <w:tcW w:w="7560" w:type="dxa"/>
            <w:vAlign w:val="center"/>
          </w:tcPr>
          <w:p w14:paraId="4170E49E" w14:textId="77777777" w:rsidR="0028709F" w:rsidRPr="00EB2BF8" w:rsidRDefault="0028709F" w:rsidP="00D764CA">
            <w:pPr>
              <w:pStyle w:val="ListeParagraf"/>
              <w:numPr>
                <w:ilvl w:val="0"/>
                <w:numId w:val="25"/>
              </w:numPr>
              <w:rPr>
                <w:rFonts w:cstheme="minorHAnsi"/>
              </w:rPr>
            </w:pPr>
            <w:r w:rsidRPr="00EB2BF8">
              <w:rPr>
                <w:rFonts w:cstheme="minorHAnsi"/>
              </w:rPr>
              <w:t>Öğrencilerin bilim, teknoloji ve sanatla ilgili merak ettikleri soruları sormaları için görsel ve işitsel materyallerle süreç desteklenebilir. </w:t>
            </w:r>
          </w:p>
        </w:tc>
      </w:tr>
      <w:tr w:rsidR="0028709F" w:rsidRPr="00EB2BF8" w14:paraId="15EFC4D8" w14:textId="77777777" w:rsidTr="00D764CA">
        <w:trPr>
          <w:trHeight w:val="229"/>
        </w:trPr>
        <w:tc>
          <w:tcPr>
            <w:tcW w:w="2263" w:type="dxa"/>
            <w:vAlign w:val="center"/>
          </w:tcPr>
          <w:p w14:paraId="365107E1" w14:textId="77777777" w:rsidR="0028709F" w:rsidRPr="00EB2BF8" w:rsidRDefault="0028709F" w:rsidP="00D764CA">
            <w:pPr>
              <w:rPr>
                <w:rFonts w:cstheme="minorHAnsi"/>
              </w:rPr>
            </w:pPr>
            <w:r w:rsidRPr="00EB2BF8">
              <w:rPr>
                <w:rFonts w:cstheme="minorHAnsi"/>
              </w:rPr>
              <w:t>Öğretmen Yansıtmaları</w:t>
            </w:r>
          </w:p>
        </w:tc>
        <w:tc>
          <w:tcPr>
            <w:tcW w:w="7560" w:type="dxa"/>
            <w:vAlign w:val="center"/>
          </w:tcPr>
          <w:p w14:paraId="5DA82066" w14:textId="77777777" w:rsidR="0028709F" w:rsidRPr="00EB2BF8" w:rsidRDefault="0028709F" w:rsidP="00D764CA">
            <w:pPr>
              <w:rPr>
                <w:rFonts w:cstheme="minorHAnsi"/>
              </w:rPr>
            </w:pPr>
          </w:p>
        </w:tc>
      </w:tr>
    </w:tbl>
    <w:p w14:paraId="734D9F71" w14:textId="77777777" w:rsidR="0028709F" w:rsidRDefault="0028709F" w:rsidP="00B252E8">
      <w:pPr>
        <w:pStyle w:val="AralkYok"/>
        <w:ind w:left="7788" w:firstLine="708"/>
      </w:pPr>
    </w:p>
    <w:p w14:paraId="28E7550E" w14:textId="77777777" w:rsidR="00B252E8" w:rsidRDefault="00B252E8" w:rsidP="00B252E8">
      <w:pPr>
        <w:pStyle w:val="AralkYok"/>
        <w:ind w:left="7788" w:firstLine="708"/>
      </w:pPr>
    </w:p>
    <w:p w14:paraId="4DB6B162" w14:textId="08B68DDA" w:rsidR="00B252E8" w:rsidRDefault="00B252E8" w:rsidP="00B252E8">
      <w:pPr>
        <w:pStyle w:val="AralkYok"/>
        <w:ind w:left="7788" w:firstLine="708"/>
      </w:pPr>
      <w:r>
        <w:t xml:space="preserve">  </w:t>
      </w:r>
      <w:r w:rsidR="00010C82">
        <w:t>01</w:t>
      </w:r>
      <w:r w:rsidR="00CA3FCA">
        <w:t>/0</w:t>
      </w:r>
      <w:r w:rsidR="00010C82">
        <w:t>6</w:t>
      </w:r>
      <w:r>
        <w:t>/202</w:t>
      </w:r>
      <w:r w:rsidR="00010C82">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5E6CA861">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8DCC3" w14:textId="77777777" w:rsidR="00E51625" w:rsidRDefault="00E51625" w:rsidP="00096A4E">
      <w:pPr>
        <w:spacing w:after="0" w:line="240" w:lineRule="auto"/>
      </w:pPr>
      <w:r>
        <w:separator/>
      </w:r>
    </w:p>
  </w:endnote>
  <w:endnote w:type="continuationSeparator" w:id="0">
    <w:p w14:paraId="787FA83D" w14:textId="77777777" w:rsidR="00E51625" w:rsidRDefault="00E5162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CFB67" w14:textId="77777777" w:rsidR="00E51625" w:rsidRDefault="00E51625" w:rsidP="00096A4E">
      <w:pPr>
        <w:spacing w:after="0" w:line="240" w:lineRule="auto"/>
      </w:pPr>
      <w:r>
        <w:separator/>
      </w:r>
    </w:p>
  </w:footnote>
  <w:footnote w:type="continuationSeparator" w:id="0">
    <w:p w14:paraId="0AFD3D0B" w14:textId="77777777" w:rsidR="00E51625" w:rsidRDefault="00E5162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69E26861" w:rsidR="00096A4E" w:rsidRPr="00096A4E" w:rsidRDefault="00926068" w:rsidP="00985D39">
    <w:pPr>
      <w:pStyle w:val="stBilgi"/>
      <w:jc w:val="right"/>
      <w:rPr>
        <w:rFonts w:cstheme="minorHAnsi"/>
        <w:sz w:val="20"/>
        <w:szCs w:val="20"/>
      </w:rPr>
    </w:pPr>
    <w:r>
      <w:rPr>
        <w:rFonts w:cstheme="minorHAnsi"/>
        <w:sz w:val="20"/>
        <w:szCs w:val="20"/>
      </w:rPr>
      <w:t>3</w:t>
    </w:r>
    <w:r w:rsidR="00FB6EDD">
      <w:rPr>
        <w:rFonts w:cstheme="minorHAnsi"/>
        <w:sz w:val="20"/>
        <w:szCs w:val="20"/>
      </w:rPr>
      <w:t>4</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E0B"/>
    <w:multiLevelType w:val="hybridMultilevel"/>
    <w:tmpl w:val="497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FD1446"/>
    <w:multiLevelType w:val="hybridMultilevel"/>
    <w:tmpl w:val="CFB4D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3C7691"/>
    <w:multiLevelType w:val="hybridMultilevel"/>
    <w:tmpl w:val="D040C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BC5ADA"/>
    <w:multiLevelType w:val="hybridMultilevel"/>
    <w:tmpl w:val="3676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EF1D35"/>
    <w:multiLevelType w:val="hybridMultilevel"/>
    <w:tmpl w:val="E6E0B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4A37A4"/>
    <w:multiLevelType w:val="hybridMultilevel"/>
    <w:tmpl w:val="7CC0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E0327F8"/>
    <w:multiLevelType w:val="hybridMultilevel"/>
    <w:tmpl w:val="06565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086121F"/>
    <w:multiLevelType w:val="hybridMultilevel"/>
    <w:tmpl w:val="AC5E1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D673D6"/>
    <w:multiLevelType w:val="hybridMultilevel"/>
    <w:tmpl w:val="D168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AF23BF"/>
    <w:multiLevelType w:val="hybridMultilevel"/>
    <w:tmpl w:val="EDF8E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09195A"/>
    <w:multiLevelType w:val="hybridMultilevel"/>
    <w:tmpl w:val="212CE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5"/>
  </w:num>
  <w:num w:numId="2" w16cid:durableId="1156990206">
    <w:abstractNumId w:val="26"/>
  </w:num>
  <w:num w:numId="3" w16cid:durableId="62262986">
    <w:abstractNumId w:val="19"/>
  </w:num>
  <w:num w:numId="4" w16cid:durableId="252471949">
    <w:abstractNumId w:val="17"/>
  </w:num>
  <w:num w:numId="5" w16cid:durableId="1690906457">
    <w:abstractNumId w:val="1"/>
  </w:num>
  <w:num w:numId="6" w16cid:durableId="776488932">
    <w:abstractNumId w:val="11"/>
  </w:num>
  <w:num w:numId="7" w16cid:durableId="746997855">
    <w:abstractNumId w:val="2"/>
  </w:num>
  <w:num w:numId="8" w16cid:durableId="857159672">
    <w:abstractNumId w:val="24"/>
  </w:num>
  <w:num w:numId="9" w16cid:durableId="232393523">
    <w:abstractNumId w:val="13"/>
  </w:num>
  <w:num w:numId="10" w16cid:durableId="951010662">
    <w:abstractNumId w:val="4"/>
  </w:num>
  <w:num w:numId="11" w16cid:durableId="1094783651">
    <w:abstractNumId w:val="6"/>
  </w:num>
  <w:num w:numId="12" w16cid:durableId="205145276">
    <w:abstractNumId w:val="8"/>
  </w:num>
  <w:num w:numId="13" w16cid:durableId="744649057">
    <w:abstractNumId w:val="15"/>
  </w:num>
  <w:num w:numId="14" w16cid:durableId="1343360065">
    <w:abstractNumId w:val="10"/>
  </w:num>
  <w:num w:numId="15" w16cid:durableId="245308691">
    <w:abstractNumId w:val="3"/>
  </w:num>
  <w:num w:numId="16" w16cid:durableId="1278836309">
    <w:abstractNumId w:val="16"/>
  </w:num>
  <w:num w:numId="17" w16cid:durableId="1133258035">
    <w:abstractNumId w:val="14"/>
  </w:num>
  <w:num w:numId="18" w16cid:durableId="1557277438">
    <w:abstractNumId w:val="0"/>
  </w:num>
  <w:num w:numId="19" w16cid:durableId="1904221104">
    <w:abstractNumId w:val="18"/>
  </w:num>
  <w:num w:numId="20" w16cid:durableId="1556620619">
    <w:abstractNumId w:val="20"/>
  </w:num>
  <w:num w:numId="21" w16cid:durableId="541555582">
    <w:abstractNumId w:val="22"/>
  </w:num>
  <w:num w:numId="22" w16cid:durableId="584388756">
    <w:abstractNumId w:val="9"/>
  </w:num>
  <w:num w:numId="23" w16cid:durableId="456290617">
    <w:abstractNumId w:val="21"/>
  </w:num>
  <w:num w:numId="24" w16cid:durableId="943999498">
    <w:abstractNumId w:val="7"/>
  </w:num>
  <w:num w:numId="25" w16cid:durableId="1635987471">
    <w:abstractNumId w:val="23"/>
  </w:num>
  <w:num w:numId="26" w16cid:durableId="1732078814">
    <w:abstractNumId w:val="12"/>
  </w:num>
  <w:num w:numId="27" w16cid:durableId="92426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10C82"/>
    <w:rsid w:val="00081800"/>
    <w:rsid w:val="00096A4E"/>
    <w:rsid w:val="000E597D"/>
    <w:rsid w:val="000E798C"/>
    <w:rsid w:val="000E7C33"/>
    <w:rsid w:val="000F5640"/>
    <w:rsid w:val="00135CBE"/>
    <w:rsid w:val="00173819"/>
    <w:rsid w:val="001C1B57"/>
    <w:rsid w:val="0023681F"/>
    <w:rsid w:val="002668AD"/>
    <w:rsid w:val="00267F92"/>
    <w:rsid w:val="0028709F"/>
    <w:rsid w:val="002F2396"/>
    <w:rsid w:val="00300140"/>
    <w:rsid w:val="00353491"/>
    <w:rsid w:val="003C5C99"/>
    <w:rsid w:val="003E04B7"/>
    <w:rsid w:val="00402994"/>
    <w:rsid w:val="0042194F"/>
    <w:rsid w:val="00421C3A"/>
    <w:rsid w:val="0046509E"/>
    <w:rsid w:val="004710EE"/>
    <w:rsid w:val="0047305E"/>
    <w:rsid w:val="00477206"/>
    <w:rsid w:val="004E14AB"/>
    <w:rsid w:val="005142AC"/>
    <w:rsid w:val="005254A5"/>
    <w:rsid w:val="00556EB6"/>
    <w:rsid w:val="0056541E"/>
    <w:rsid w:val="00570FB7"/>
    <w:rsid w:val="0057609F"/>
    <w:rsid w:val="00597C65"/>
    <w:rsid w:val="005A74F1"/>
    <w:rsid w:val="005D4713"/>
    <w:rsid w:val="005D6A98"/>
    <w:rsid w:val="00654234"/>
    <w:rsid w:val="006B3169"/>
    <w:rsid w:val="006B7CBB"/>
    <w:rsid w:val="0075124D"/>
    <w:rsid w:val="007555EC"/>
    <w:rsid w:val="007759CD"/>
    <w:rsid w:val="00846E1E"/>
    <w:rsid w:val="00893807"/>
    <w:rsid w:val="00896EC6"/>
    <w:rsid w:val="008A677E"/>
    <w:rsid w:val="008F7895"/>
    <w:rsid w:val="00917C96"/>
    <w:rsid w:val="00926068"/>
    <w:rsid w:val="009315B7"/>
    <w:rsid w:val="00935903"/>
    <w:rsid w:val="00957AA0"/>
    <w:rsid w:val="00985D39"/>
    <w:rsid w:val="0098762D"/>
    <w:rsid w:val="00996595"/>
    <w:rsid w:val="009C0058"/>
    <w:rsid w:val="009F3962"/>
    <w:rsid w:val="00A00360"/>
    <w:rsid w:val="00A06B45"/>
    <w:rsid w:val="00A4783D"/>
    <w:rsid w:val="00A641D8"/>
    <w:rsid w:val="00A74108"/>
    <w:rsid w:val="00A9056D"/>
    <w:rsid w:val="00AB5369"/>
    <w:rsid w:val="00B252E8"/>
    <w:rsid w:val="00BA465D"/>
    <w:rsid w:val="00BB374F"/>
    <w:rsid w:val="00BC6AE4"/>
    <w:rsid w:val="00BC7EFC"/>
    <w:rsid w:val="00BD6ACA"/>
    <w:rsid w:val="00C03DA0"/>
    <w:rsid w:val="00C07CE0"/>
    <w:rsid w:val="00C24C47"/>
    <w:rsid w:val="00C823A4"/>
    <w:rsid w:val="00CA3FCA"/>
    <w:rsid w:val="00CB5554"/>
    <w:rsid w:val="00CD46C6"/>
    <w:rsid w:val="00D46E15"/>
    <w:rsid w:val="00D827A4"/>
    <w:rsid w:val="00D94098"/>
    <w:rsid w:val="00DA12AA"/>
    <w:rsid w:val="00DA3F75"/>
    <w:rsid w:val="00DC3573"/>
    <w:rsid w:val="00DD2C32"/>
    <w:rsid w:val="00DF2122"/>
    <w:rsid w:val="00E02D87"/>
    <w:rsid w:val="00E135E4"/>
    <w:rsid w:val="00E343B1"/>
    <w:rsid w:val="00E46362"/>
    <w:rsid w:val="00E51625"/>
    <w:rsid w:val="00E73203"/>
    <w:rsid w:val="00EA14FE"/>
    <w:rsid w:val="00EB2BF8"/>
    <w:rsid w:val="00EC100F"/>
    <w:rsid w:val="00F1018F"/>
    <w:rsid w:val="00F52D25"/>
    <w:rsid w:val="00FB6EDD"/>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2026-05-31T20:16:00Z</dcterms:created>
  <dcterms:modified xsi:type="dcterms:W3CDTF">2026-05-31T20:16:00Z</dcterms:modified>
</cp:coreProperties>
</file>