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ayout w:type="fixed"/>
        <w:tblCellMar>
          <w:left w:w="70" w:type="dxa"/>
          <w:right w:w="70" w:type="dxa"/>
        </w:tblCellMar>
        <w:tblLook w:val="04A0" w:firstRow="1" w:lastRow="0" w:firstColumn="1" w:lastColumn="0" w:noHBand="0" w:noVBand="1"/>
      </w:tblPr>
      <w:tblGrid>
        <w:gridCol w:w="358"/>
        <w:gridCol w:w="634"/>
        <w:gridCol w:w="495"/>
        <w:gridCol w:w="1179"/>
        <w:gridCol w:w="1440"/>
        <w:gridCol w:w="1240"/>
        <w:gridCol w:w="1453"/>
        <w:gridCol w:w="991"/>
        <w:gridCol w:w="1416"/>
        <w:gridCol w:w="852"/>
        <w:gridCol w:w="1274"/>
        <w:gridCol w:w="1046"/>
        <w:gridCol w:w="1754"/>
        <w:gridCol w:w="1077"/>
        <w:gridCol w:w="179"/>
      </w:tblGrid>
      <w:tr w:rsidR="00653CD3" w:rsidRPr="00653CD3" w14:paraId="336F08D1" w14:textId="77777777" w:rsidTr="00653CD3">
        <w:trPr>
          <w:gridAfter w:val="1"/>
          <w:wAfter w:w="58" w:type="pct"/>
          <w:cantSplit/>
          <w:trHeight w:val="20"/>
        </w:trPr>
        <w:tc>
          <w:tcPr>
            <w:tcW w:w="4942" w:type="pct"/>
            <w:gridSpan w:val="14"/>
            <w:tcBorders>
              <w:top w:val="single" w:sz="4" w:space="0" w:color="auto"/>
              <w:left w:val="single" w:sz="4" w:space="0" w:color="auto"/>
              <w:bottom w:val="single" w:sz="4" w:space="0" w:color="auto"/>
              <w:right w:val="single" w:sz="4" w:space="0" w:color="auto"/>
            </w:tcBorders>
            <w:shd w:val="clear" w:color="000000" w:fill="A9D08E"/>
            <w:vAlign w:val="center"/>
            <w:hideMark/>
          </w:tcPr>
          <w:p w14:paraId="7D2C9C24" w14:textId="6DDD9B83" w:rsidR="00653CD3" w:rsidRPr="00653CD3" w:rsidRDefault="00653CD3" w:rsidP="00653CD3">
            <w:pPr>
              <w:spacing w:after="0" w:line="240" w:lineRule="auto"/>
              <w:jc w:val="center"/>
              <w:rPr>
                <w:rFonts w:eastAsia="Times New Roman" w:cstheme="minorHAnsi"/>
                <w:b/>
                <w:bCs/>
                <w:color w:val="44546A"/>
                <w:kern w:val="0"/>
                <w:sz w:val="28"/>
                <w:szCs w:val="28"/>
                <w:lang w:eastAsia="tr-TR"/>
                <w14:ligatures w14:val="none"/>
              </w:rPr>
            </w:pPr>
            <w:r w:rsidRPr="00653CD3">
              <w:rPr>
                <w:rFonts w:eastAsia="Times New Roman" w:cstheme="minorHAnsi"/>
                <w:b/>
                <w:bCs/>
                <w:color w:val="44546A"/>
                <w:kern w:val="0"/>
                <w:sz w:val="28"/>
                <w:szCs w:val="28"/>
                <w:lang w:eastAsia="tr-TR"/>
                <w14:ligatures w14:val="none"/>
              </w:rPr>
              <w:t>2026-2027 EĞİTİM ÖĞRETİM YILI İLKOKUL 3. SINIF BEDEN EĞİTİMİ VE OYUN DERSİ YILLIK PLANI</w:t>
            </w:r>
          </w:p>
        </w:tc>
      </w:tr>
      <w:tr w:rsidR="00653CD3" w:rsidRPr="00653CD3" w14:paraId="59B55EE8" w14:textId="77777777" w:rsidTr="00653CD3">
        <w:trPr>
          <w:gridAfter w:val="1"/>
          <w:wAfter w:w="58" w:type="pct"/>
          <w:cantSplit/>
          <w:trHeight w:val="20"/>
        </w:trPr>
        <w:tc>
          <w:tcPr>
            <w:tcW w:w="483" w:type="pct"/>
            <w:gridSpan w:val="3"/>
            <w:tcBorders>
              <w:top w:val="single" w:sz="4" w:space="0" w:color="auto"/>
              <w:left w:val="single" w:sz="4" w:space="0" w:color="auto"/>
              <w:bottom w:val="single" w:sz="4" w:space="0" w:color="auto"/>
              <w:right w:val="single" w:sz="4" w:space="0" w:color="auto"/>
            </w:tcBorders>
            <w:shd w:val="clear" w:color="000000" w:fill="A9D08E"/>
            <w:vAlign w:val="center"/>
            <w:hideMark/>
          </w:tcPr>
          <w:p w14:paraId="45B1F797" w14:textId="77777777" w:rsidR="00653CD3" w:rsidRPr="00653CD3" w:rsidRDefault="00653CD3" w:rsidP="00653CD3">
            <w:pPr>
              <w:spacing w:after="0" w:line="240" w:lineRule="auto"/>
              <w:jc w:val="center"/>
              <w:rPr>
                <w:rFonts w:eastAsia="Times New Roman" w:cstheme="minorHAnsi"/>
                <w:b/>
                <w:bCs/>
                <w:color w:val="44546A"/>
                <w:kern w:val="0"/>
                <w:sz w:val="16"/>
                <w:szCs w:val="16"/>
                <w:lang w:eastAsia="tr-TR"/>
                <w14:ligatures w14:val="none"/>
              </w:rPr>
            </w:pPr>
            <w:r w:rsidRPr="00653CD3">
              <w:rPr>
                <w:rFonts w:eastAsia="Times New Roman" w:cstheme="minorHAnsi"/>
                <w:b/>
                <w:bCs/>
                <w:color w:val="44546A"/>
                <w:kern w:val="0"/>
                <w:sz w:val="16"/>
                <w:szCs w:val="16"/>
                <w:lang w:eastAsia="tr-TR"/>
                <w14:ligatures w14:val="none"/>
              </w:rPr>
              <w:t>SÜRE</w:t>
            </w:r>
          </w:p>
        </w:tc>
        <w:tc>
          <w:tcPr>
            <w:tcW w:w="851" w:type="pct"/>
            <w:gridSpan w:val="2"/>
            <w:tcBorders>
              <w:top w:val="single" w:sz="4" w:space="0" w:color="auto"/>
              <w:left w:val="single" w:sz="4" w:space="0" w:color="auto"/>
              <w:bottom w:val="single" w:sz="4" w:space="0" w:color="auto"/>
              <w:right w:val="single" w:sz="4" w:space="0" w:color="auto"/>
            </w:tcBorders>
            <w:shd w:val="clear" w:color="000000" w:fill="A9D08E"/>
            <w:vAlign w:val="center"/>
            <w:hideMark/>
          </w:tcPr>
          <w:p w14:paraId="57744880" w14:textId="77777777" w:rsidR="00653CD3" w:rsidRPr="00653CD3" w:rsidRDefault="00653CD3" w:rsidP="00653CD3">
            <w:pPr>
              <w:spacing w:after="0" w:line="240" w:lineRule="auto"/>
              <w:jc w:val="center"/>
              <w:rPr>
                <w:rFonts w:eastAsia="Times New Roman" w:cstheme="minorHAnsi"/>
                <w:b/>
                <w:bCs/>
                <w:color w:val="44546A"/>
                <w:kern w:val="0"/>
                <w:sz w:val="16"/>
                <w:szCs w:val="16"/>
                <w:lang w:eastAsia="tr-TR"/>
                <w14:ligatures w14:val="none"/>
              </w:rPr>
            </w:pPr>
            <w:r w:rsidRPr="00653CD3">
              <w:rPr>
                <w:rFonts w:eastAsia="Times New Roman" w:cstheme="minorHAnsi"/>
                <w:b/>
                <w:bCs/>
                <w:color w:val="44546A"/>
                <w:kern w:val="0"/>
                <w:sz w:val="16"/>
                <w:szCs w:val="16"/>
                <w:lang w:eastAsia="tr-TR"/>
                <w14:ligatures w14:val="none"/>
              </w:rPr>
              <w:t>ÜNİTE/TEMA/ÖĞRENME ALANI - İÇERİK ÇERÇEVESİ</w:t>
            </w:r>
          </w:p>
        </w:tc>
        <w:tc>
          <w:tcPr>
            <w:tcW w:w="875" w:type="pct"/>
            <w:gridSpan w:val="2"/>
            <w:tcBorders>
              <w:top w:val="single" w:sz="4" w:space="0" w:color="auto"/>
              <w:left w:val="single" w:sz="4" w:space="0" w:color="auto"/>
              <w:bottom w:val="single" w:sz="4" w:space="0" w:color="auto"/>
              <w:right w:val="single" w:sz="4" w:space="0" w:color="auto"/>
            </w:tcBorders>
            <w:shd w:val="clear" w:color="000000" w:fill="A9D08E"/>
            <w:vAlign w:val="center"/>
            <w:hideMark/>
          </w:tcPr>
          <w:p w14:paraId="230E3EE1" w14:textId="77777777" w:rsidR="00653CD3" w:rsidRPr="00653CD3" w:rsidRDefault="00653CD3" w:rsidP="00653CD3">
            <w:pPr>
              <w:spacing w:after="0" w:line="240" w:lineRule="auto"/>
              <w:jc w:val="center"/>
              <w:rPr>
                <w:rFonts w:eastAsia="Times New Roman" w:cstheme="minorHAnsi"/>
                <w:b/>
                <w:bCs/>
                <w:color w:val="44546A"/>
                <w:kern w:val="0"/>
                <w:sz w:val="16"/>
                <w:szCs w:val="16"/>
                <w:lang w:eastAsia="tr-TR"/>
                <w14:ligatures w14:val="none"/>
              </w:rPr>
            </w:pPr>
            <w:r w:rsidRPr="00653CD3">
              <w:rPr>
                <w:rFonts w:eastAsia="Times New Roman" w:cstheme="minorHAnsi"/>
                <w:b/>
                <w:bCs/>
                <w:color w:val="44546A"/>
                <w:kern w:val="0"/>
                <w:sz w:val="16"/>
                <w:szCs w:val="16"/>
                <w:lang w:eastAsia="tr-TR"/>
                <w14:ligatures w14:val="none"/>
              </w:rPr>
              <w:t>ÖĞRENME ÇIKTILARI VE SÜREÇ BİLEŞENLERİ</w:t>
            </w:r>
          </w:p>
        </w:tc>
        <w:tc>
          <w:tcPr>
            <w:tcW w:w="322" w:type="pct"/>
            <w:tcBorders>
              <w:top w:val="single" w:sz="4" w:space="0" w:color="auto"/>
              <w:left w:val="single" w:sz="4" w:space="0" w:color="auto"/>
              <w:bottom w:val="single" w:sz="4" w:space="0" w:color="auto"/>
              <w:right w:val="single" w:sz="4" w:space="0" w:color="auto"/>
            </w:tcBorders>
            <w:shd w:val="clear" w:color="000000" w:fill="A9D08E"/>
            <w:vAlign w:val="center"/>
            <w:hideMark/>
          </w:tcPr>
          <w:p w14:paraId="748EF22F" w14:textId="77777777" w:rsidR="00653CD3" w:rsidRPr="00653CD3" w:rsidRDefault="00653CD3" w:rsidP="00653CD3">
            <w:pPr>
              <w:spacing w:after="0" w:line="240" w:lineRule="auto"/>
              <w:jc w:val="center"/>
              <w:rPr>
                <w:rFonts w:eastAsia="Times New Roman" w:cstheme="minorHAnsi"/>
                <w:b/>
                <w:bCs/>
                <w:color w:val="44546A"/>
                <w:kern w:val="0"/>
                <w:sz w:val="16"/>
                <w:szCs w:val="16"/>
                <w:lang w:eastAsia="tr-TR"/>
                <w14:ligatures w14:val="none"/>
              </w:rPr>
            </w:pPr>
            <w:r w:rsidRPr="00653CD3">
              <w:rPr>
                <w:rFonts w:eastAsia="Times New Roman" w:cstheme="minorHAnsi"/>
                <w:b/>
                <w:bCs/>
                <w:color w:val="44546A"/>
                <w:kern w:val="0"/>
                <w:sz w:val="16"/>
                <w:szCs w:val="16"/>
                <w:lang w:eastAsia="tr-TR"/>
                <w14:ligatures w14:val="none"/>
              </w:rPr>
              <w:t>ÖĞRENME KANITLARI</w:t>
            </w:r>
          </w:p>
        </w:tc>
        <w:tc>
          <w:tcPr>
            <w:tcW w:w="1151" w:type="pct"/>
            <w:gridSpan w:val="3"/>
            <w:tcBorders>
              <w:top w:val="single" w:sz="4" w:space="0" w:color="auto"/>
              <w:left w:val="single" w:sz="4" w:space="0" w:color="auto"/>
              <w:bottom w:val="single" w:sz="4" w:space="0" w:color="auto"/>
              <w:right w:val="single" w:sz="4" w:space="0" w:color="auto"/>
            </w:tcBorders>
            <w:shd w:val="clear" w:color="000000" w:fill="A9D08E"/>
            <w:vAlign w:val="center"/>
            <w:hideMark/>
          </w:tcPr>
          <w:p w14:paraId="2AEDFAF9" w14:textId="77777777" w:rsidR="00653CD3" w:rsidRPr="00653CD3" w:rsidRDefault="00653CD3" w:rsidP="00653CD3">
            <w:pPr>
              <w:spacing w:after="0" w:line="240" w:lineRule="auto"/>
              <w:jc w:val="center"/>
              <w:rPr>
                <w:rFonts w:eastAsia="Times New Roman" w:cstheme="minorHAnsi"/>
                <w:b/>
                <w:bCs/>
                <w:color w:val="44546A"/>
                <w:kern w:val="0"/>
                <w:sz w:val="16"/>
                <w:szCs w:val="16"/>
                <w:lang w:eastAsia="tr-TR"/>
                <w14:ligatures w14:val="none"/>
              </w:rPr>
            </w:pPr>
            <w:r w:rsidRPr="00653CD3">
              <w:rPr>
                <w:rFonts w:eastAsia="Times New Roman" w:cstheme="minorHAnsi"/>
                <w:b/>
                <w:bCs/>
                <w:color w:val="44546A"/>
                <w:kern w:val="0"/>
                <w:sz w:val="16"/>
                <w:szCs w:val="16"/>
                <w:lang w:eastAsia="tr-TR"/>
                <w14:ligatures w14:val="none"/>
              </w:rPr>
              <w:t>PROGRAMLAR ARASI BİLEŞENLER</w:t>
            </w:r>
          </w:p>
        </w:tc>
        <w:tc>
          <w:tcPr>
            <w:tcW w:w="340" w:type="pct"/>
            <w:tcBorders>
              <w:top w:val="single" w:sz="4" w:space="0" w:color="auto"/>
              <w:left w:val="single" w:sz="4" w:space="0" w:color="auto"/>
              <w:bottom w:val="single" w:sz="4" w:space="0" w:color="auto"/>
              <w:right w:val="single" w:sz="4" w:space="0" w:color="auto"/>
            </w:tcBorders>
            <w:shd w:val="clear" w:color="000000" w:fill="A9D08E"/>
            <w:vAlign w:val="center"/>
            <w:hideMark/>
          </w:tcPr>
          <w:p w14:paraId="06C1ECB7" w14:textId="77777777" w:rsidR="00653CD3" w:rsidRPr="00653CD3" w:rsidRDefault="00653CD3" w:rsidP="00653CD3">
            <w:pPr>
              <w:spacing w:after="0" w:line="240" w:lineRule="auto"/>
              <w:jc w:val="center"/>
              <w:rPr>
                <w:rFonts w:eastAsia="Times New Roman" w:cstheme="minorHAnsi"/>
                <w:b/>
                <w:bCs/>
                <w:color w:val="44546A"/>
                <w:kern w:val="0"/>
                <w:sz w:val="16"/>
                <w:szCs w:val="16"/>
                <w:lang w:eastAsia="tr-TR"/>
                <w14:ligatures w14:val="none"/>
              </w:rPr>
            </w:pPr>
            <w:r w:rsidRPr="00653CD3">
              <w:rPr>
                <w:rFonts w:eastAsia="Times New Roman" w:cstheme="minorHAnsi"/>
                <w:b/>
                <w:bCs/>
                <w:color w:val="44546A"/>
                <w:kern w:val="0"/>
                <w:sz w:val="16"/>
                <w:szCs w:val="16"/>
                <w:lang w:eastAsia="tr-TR"/>
                <w14:ligatures w14:val="none"/>
              </w:rPr>
              <w:t>BELİRLİ GÜN VE HAFTALAR</w:t>
            </w:r>
          </w:p>
        </w:tc>
        <w:tc>
          <w:tcPr>
            <w:tcW w:w="570" w:type="pct"/>
            <w:tcBorders>
              <w:top w:val="single" w:sz="4" w:space="0" w:color="auto"/>
              <w:left w:val="single" w:sz="4" w:space="0" w:color="auto"/>
              <w:bottom w:val="single" w:sz="4" w:space="0" w:color="auto"/>
              <w:right w:val="single" w:sz="4" w:space="0" w:color="auto"/>
            </w:tcBorders>
            <w:shd w:val="clear" w:color="000000" w:fill="A9D08E"/>
            <w:vAlign w:val="center"/>
            <w:hideMark/>
          </w:tcPr>
          <w:p w14:paraId="58A2DC2E" w14:textId="77777777" w:rsidR="00653CD3" w:rsidRPr="00653CD3" w:rsidRDefault="00653CD3" w:rsidP="00653CD3">
            <w:pPr>
              <w:spacing w:after="0" w:line="240" w:lineRule="auto"/>
              <w:jc w:val="center"/>
              <w:rPr>
                <w:rFonts w:eastAsia="Times New Roman" w:cstheme="minorHAnsi"/>
                <w:b/>
                <w:bCs/>
                <w:color w:val="44546A"/>
                <w:kern w:val="0"/>
                <w:sz w:val="16"/>
                <w:szCs w:val="16"/>
                <w:lang w:eastAsia="tr-TR"/>
                <w14:ligatures w14:val="none"/>
              </w:rPr>
            </w:pPr>
            <w:r w:rsidRPr="00653CD3">
              <w:rPr>
                <w:rFonts w:eastAsia="Times New Roman" w:cstheme="minorHAnsi"/>
                <w:b/>
                <w:bCs/>
                <w:color w:val="44546A"/>
                <w:kern w:val="0"/>
                <w:sz w:val="16"/>
                <w:szCs w:val="16"/>
                <w:lang w:eastAsia="tr-TR"/>
                <w14:ligatures w14:val="none"/>
              </w:rPr>
              <w:t>FARKLILAŞTIRMA</w:t>
            </w:r>
          </w:p>
        </w:tc>
        <w:tc>
          <w:tcPr>
            <w:tcW w:w="350" w:type="pct"/>
            <w:tcBorders>
              <w:top w:val="single" w:sz="4" w:space="0" w:color="auto"/>
              <w:left w:val="single" w:sz="4" w:space="0" w:color="auto"/>
              <w:bottom w:val="single" w:sz="4" w:space="0" w:color="auto"/>
              <w:right w:val="single" w:sz="4" w:space="0" w:color="auto"/>
            </w:tcBorders>
            <w:shd w:val="clear" w:color="000000" w:fill="A9D08E"/>
            <w:vAlign w:val="center"/>
            <w:hideMark/>
          </w:tcPr>
          <w:p w14:paraId="7AE5B749" w14:textId="77777777" w:rsidR="00653CD3" w:rsidRPr="00653CD3" w:rsidRDefault="00653CD3" w:rsidP="00653CD3">
            <w:pPr>
              <w:spacing w:after="0" w:line="240" w:lineRule="auto"/>
              <w:jc w:val="center"/>
              <w:rPr>
                <w:rFonts w:eastAsia="Times New Roman" w:cstheme="minorHAnsi"/>
                <w:b/>
                <w:bCs/>
                <w:color w:val="44546A"/>
                <w:kern w:val="0"/>
                <w:sz w:val="16"/>
                <w:szCs w:val="16"/>
                <w:lang w:eastAsia="tr-TR"/>
                <w14:ligatures w14:val="none"/>
              </w:rPr>
            </w:pPr>
            <w:r w:rsidRPr="00653CD3">
              <w:rPr>
                <w:rFonts w:eastAsia="Times New Roman" w:cstheme="minorHAnsi"/>
                <w:b/>
                <w:bCs/>
                <w:color w:val="44546A"/>
                <w:kern w:val="0"/>
                <w:sz w:val="16"/>
                <w:szCs w:val="16"/>
                <w:lang w:eastAsia="tr-TR"/>
                <w14:ligatures w14:val="none"/>
              </w:rPr>
              <w:t>OKUL TEMELLİ PLANLAMA</w:t>
            </w:r>
          </w:p>
        </w:tc>
      </w:tr>
      <w:tr w:rsidR="00653CD3" w:rsidRPr="00653CD3" w14:paraId="602703EC" w14:textId="77777777" w:rsidTr="00653CD3">
        <w:trPr>
          <w:gridAfter w:val="1"/>
          <w:wAfter w:w="58" w:type="pct"/>
          <w:cantSplit/>
          <w:trHeight w:val="20"/>
        </w:trPr>
        <w:tc>
          <w:tcPr>
            <w:tcW w:w="11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E06DFFF" w14:textId="77777777" w:rsidR="00653CD3" w:rsidRPr="00653CD3" w:rsidRDefault="00653CD3" w:rsidP="00653CD3">
            <w:pPr>
              <w:spacing w:after="0" w:line="240" w:lineRule="auto"/>
              <w:jc w:val="center"/>
              <w:rPr>
                <w:rFonts w:eastAsia="Times New Roman" w:cstheme="minorHAnsi"/>
                <w:b/>
                <w:bCs/>
                <w:color w:val="3F3F3F"/>
                <w:kern w:val="0"/>
                <w:sz w:val="16"/>
                <w:szCs w:val="16"/>
                <w:lang w:eastAsia="tr-TR"/>
                <w14:ligatures w14:val="none"/>
              </w:rPr>
            </w:pPr>
            <w:r w:rsidRPr="00653CD3">
              <w:rPr>
                <w:rFonts w:eastAsia="Times New Roman" w:cstheme="minorHAnsi"/>
                <w:b/>
                <w:bCs/>
                <w:color w:val="3F3F3F"/>
                <w:kern w:val="0"/>
                <w:sz w:val="16"/>
                <w:szCs w:val="16"/>
                <w:lang w:eastAsia="tr-TR"/>
                <w14:ligatures w14:val="none"/>
              </w:rPr>
              <w:t>AY</w:t>
            </w:r>
          </w:p>
        </w:tc>
        <w:tc>
          <w:tcPr>
            <w:tcW w:w="206" w:type="pct"/>
            <w:tcBorders>
              <w:top w:val="single" w:sz="4" w:space="0" w:color="auto"/>
              <w:left w:val="nil"/>
              <w:bottom w:val="single" w:sz="4" w:space="0" w:color="auto"/>
              <w:right w:val="single" w:sz="4" w:space="0" w:color="auto"/>
            </w:tcBorders>
            <w:shd w:val="clear" w:color="000000" w:fill="F2F2F2"/>
            <w:vAlign w:val="center"/>
            <w:hideMark/>
          </w:tcPr>
          <w:p w14:paraId="08CBFAD4" w14:textId="77777777" w:rsidR="00653CD3" w:rsidRPr="00653CD3" w:rsidRDefault="00653CD3" w:rsidP="00653CD3">
            <w:pPr>
              <w:spacing w:after="0" w:line="240" w:lineRule="auto"/>
              <w:jc w:val="center"/>
              <w:rPr>
                <w:rFonts w:eastAsia="Times New Roman" w:cstheme="minorHAnsi"/>
                <w:b/>
                <w:bCs/>
                <w:color w:val="3F3F3F"/>
                <w:kern w:val="0"/>
                <w:sz w:val="16"/>
                <w:szCs w:val="16"/>
                <w:lang w:eastAsia="tr-TR"/>
                <w14:ligatures w14:val="none"/>
              </w:rPr>
            </w:pPr>
            <w:r w:rsidRPr="00653CD3">
              <w:rPr>
                <w:rFonts w:eastAsia="Times New Roman" w:cstheme="minorHAnsi"/>
                <w:b/>
                <w:bCs/>
                <w:color w:val="3F3F3F"/>
                <w:kern w:val="0"/>
                <w:sz w:val="16"/>
                <w:szCs w:val="16"/>
                <w:lang w:eastAsia="tr-TR"/>
                <w14:ligatures w14:val="none"/>
              </w:rPr>
              <w:t>HAFTA</w:t>
            </w:r>
          </w:p>
        </w:tc>
        <w:tc>
          <w:tcPr>
            <w:tcW w:w="161" w:type="pct"/>
            <w:tcBorders>
              <w:top w:val="single" w:sz="4" w:space="0" w:color="auto"/>
              <w:left w:val="nil"/>
              <w:bottom w:val="single" w:sz="4" w:space="0" w:color="auto"/>
              <w:right w:val="single" w:sz="4" w:space="0" w:color="auto"/>
            </w:tcBorders>
            <w:shd w:val="clear" w:color="000000" w:fill="F2F2F2"/>
            <w:vAlign w:val="center"/>
            <w:hideMark/>
          </w:tcPr>
          <w:p w14:paraId="14624B8B" w14:textId="77777777" w:rsidR="00653CD3" w:rsidRPr="00653CD3" w:rsidRDefault="00653CD3" w:rsidP="00653CD3">
            <w:pPr>
              <w:spacing w:after="0" w:line="240" w:lineRule="auto"/>
              <w:jc w:val="center"/>
              <w:rPr>
                <w:rFonts w:eastAsia="Times New Roman" w:cstheme="minorHAnsi"/>
                <w:b/>
                <w:bCs/>
                <w:color w:val="3F3F3F"/>
                <w:kern w:val="0"/>
                <w:sz w:val="16"/>
                <w:szCs w:val="16"/>
                <w:lang w:eastAsia="tr-TR"/>
                <w14:ligatures w14:val="none"/>
              </w:rPr>
            </w:pPr>
            <w:r w:rsidRPr="00653CD3">
              <w:rPr>
                <w:rFonts w:eastAsia="Times New Roman" w:cstheme="minorHAnsi"/>
                <w:b/>
                <w:bCs/>
                <w:color w:val="3F3F3F"/>
                <w:kern w:val="0"/>
                <w:sz w:val="16"/>
                <w:szCs w:val="16"/>
                <w:lang w:eastAsia="tr-TR"/>
                <w14:ligatures w14:val="none"/>
              </w:rPr>
              <w:t>DERS</w:t>
            </w:r>
            <w:r w:rsidRPr="00653CD3">
              <w:rPr>
                <w:rFonts w:eastAsia="Times New Roman" w:cstheme="minorHAnsi"/>
                <w:b/>
                <w:bCs/>
                <w:color w:val="3F3F3F"/>
                <w:kern w:val="0"/>
                <w:sz w:val="16"/>
                <w:szCs w:val="16"/>
                <w:lang w:eastAsia="tr-TR"/>
                <w14:ligatures w14:val="none"/>
              </w:rPr>
              <w:br/>
              <w:t>SAATİ</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19F8D3A3" w14:textId="77777777" w:rsidR="00653CD3" w:rsidRPr="00653CD3" w:rsidRDefault="00653CD3" w:rsidP="00653CD3">
            <w:pPr>
              <w:spacing w:after="0" w:line="240" w:lineRule="auto"/>
              <w:jc w:val="center"/>
              <w:rPr>
                <w:rFonts w:eastAsia="Times New Roman" w:cstheme="minorHAnsi"/>
                <w:b/>
                <w:bCs/>
                <w:color w:val="3F3F3F"/>
                <w:kern w:val="0"/>
                <w:sz w:val="16"/>
                <w:szCs w:val="16"/>
                <w:lang w:eastAsia="tr-TR"/>
                <w14:ligatures w14:val="none"/>
              </w:rPr>
            </w:pPr>
            <w:r w:rsidRPr="00653CD3">
              <w:rPr>
                <w:rFonts w:eastAsia="Times New Roman" w:cstheme="minorHAnsi"/>
                <w:b/>
                <w:bCs/>
                <w:color w:val="3F3F3F"/>
                <w:kern w:val="0"/>
                <w:sz w:val="16"/>
                <w:szCs w:val="16"/>
                <w:lang w:eastAsia="tr-TR"/>
                <w14:ligatures w14:val="none"/>
              </w:rPr>
              <w:t>TEMA</w:t>
            </w:r>
          </w:p>
        </w:tc>
        <w:tc>
          <w:tcPr>
            <w:tcW w:w="468" w:type="pct"/>
            <w:tcBorders>
              <w:top w:val="single" w:sz="4" w:space="0" w:color="auto"/>
              <w:left w:val="nil"/>
              <w:bottom w:val="single" w:sz="4" w:space="0" w:color="auto"/>
              <w:right w:val="single" w:sz="4" w:space="0" w:color="auto"/>
            </w:tcBorders>
            <w:shd w:val="clear" w:color="000000" w:fill="F2F2F2"/>
            <w:vAlign w:val="center"/>
            <w:hideMark/>
          </w:tcPr>
          <w:p w14:paraId="79DBDA45" w14:textId="77777777" w:rsidR="00653CD3" w:rsidRPr="00653CD3" w:rsidRDefault="00653CD3" w:rsidP="00653CD3">
            <w:pPr>
              <w:spacing w:after="0" w:line="240" w:lineRule="auto"/>
              <w:jc w:val="center"/>
              <w:rPr>
                <w:rFonts w:eastAsia="Times New Roman" w:cstheme="minorHAnsi"/>
                <w:b/>
                <w:bCs/>
                <w:color w:val="3F3F3F"/>
                <w:kern w:val="0"/>
                <w:sz w:val="16"/>
                <w:szCs w:val="16"/>
                <w:lang w:eastAsia="tr-TR"/>
                <w14:ligatures w14:val="none"/>
              </w:rPr>
            </w:pPr>
            <w:r w:rsidRPr="00653CD3">
              <w:rPr>
                <w:rFonts w:eastAsia="Times New Roman" w:cstheme="minorHAnsi"/>
                <w:b/>
                <w:bCs/>
                <w:color w:val="3F3F3F"/>
                <w:kern w:val="0"/>
                <w:sz w:val="16"/>
                <w:szCs w:val="16"/>
                <w:lang w:eastAsia="tr-TR"/>
                <w14:ligatures w14:val="none"/>
              </w:rPr>
              <w:t xml:space="preserve">KONU </w:t>
            </w:r>
            <w:r w:rsidRPr="00653CD3">
              <w:rPr>
                <w:rFonts w:eastAsia="Times New Roman" w:cstheme="minorHAnsi"/>
                <w:b/>
                <w:bCs/>
                <w:color w:val="3F3F3F"/>
                <w:kern w:val="0"/>
                <w:sz w:val="16"/>
                <w:szCs w:val="16"/>
                <w:lang w:eastAsia="tr-TR"/>
                <w14:ligatures w14:val="none"/>
              </w:rPr>
              <w:br/>
              <w:t>(İÇERİK ÇERÇEVESİ)</w:t>
            </w:r>
          </w:p>
        </w:tc>
        <w:tc>
          <w:tcPr>
            <w:tcW w:w="403" w:type="pct"/>
            <w:tcBorders>
              <w:top w:val="single" w:sz="4" w:space="0" w:color="auto"/>
              <w:left w:val="nil"/>
              <w:bottom w:val="single" w:sz="4" w:space="0" w:color="auto"/>
              <w:right w:val="single" w:sz="4" w:space="0" w:color="auto"/>
            </w:tcBorders>
            <w:shd w:val="clear" w:color="000000" w:fill="F2F2F2"/>
            <w:vAlign w:val="center"/>
            <w:hideMark/>
          </w:tcPr>
          <w:p w14:paraId="025182E7" w14:textId="77777777" w:rsidR="00653CD3" w:rsidRPr="00653CD3" w:rsidRDefault="00653CD3" w:rsidP="00653CD3">
            <w:pPr>
              <w:spacing w:after="0" w:line="240" w:lineRule="auto"/>
              <w:jc w:val="center"/>
              <w:rPr>
                <w:rFonts w:eastAsia="Times New Roman" w:cstheme="minorHAnsi"/>
                <w:b/>
                <w:bCs/>
                <w:color w:val="3F3F3F"/>
                <w:kern w:val="0"/>
                <w:sz w:val="16"/>
                <w:szCs w:val="16"/>
                <w:lang w:eastAsia="tr-TR"/>
                <w14:ligatures w14:val="none"/>
              </w:rPr>
            </w:pPr>
            <w:r w:rsidRPr="00653CD3">
              <w:rPr>
                <w:rFonts w:eastAsia="Times New Roman" w:cstheme="minorHAnsi"/>
                <w:b/>
                <w:bCs/>
                <w:color w:val="3F3F3F"/>
                <w:kern w:val="0"/>
                <w:sz w:val="16"/>
                <w:szCs w:val="16"/>
                <w:lang w:eastAsia="tr-TR"/>
                <w14:ligatures w14:val="none"/>
              </w:rPr>
              <w:t xml:space="preserve">ÖĞRENME ÇIKTILARI </w:t>
            </w:r>
          </w:p>
        </w:tc>
        <w:tc>
          <w:tcPr>
            <w:tcW w:w="472" w:type="pct"/>
            <w:tcBorders>
              <w:top w:val="single" w:sz="4" w:space="0" w:color="auto"/>
              <w:left w:val="nil"/>
              <w:bottom w:val="single" w:sz="4" w:space="0" w:color="auto"/>
              <w:right w:val="nil"/>
            </w:tcBorders>
            <w:shd w:val="clear" w:color="000000" w:fill="F2F2F2"/>
            <w:vAlign w:val="center"/>
            <w:hideMark/>
          </w:tcPr>
          <w:p w14:paraId="0C1798E2" w14:textId="77777777" w:rsidR="00653CD3" w:rsidRPr="00653CD3" w:rsidRDefault="00653CD3" w:rsidP="00653CD3">
            <w:pPr>
              <w:spacing w:after="0" w:line="240" w:lineRule="auto"/>
              <w:jc w:val="center"/>
              <w:rPr>
                <w:rFonts w:eastAsia="Times New Roman" w:cstheme="minorHAnsi"/>
                <w:b/>
                <w:bCs/>
                <w:color w:val="3F3F3F"/>
                <w:kern w:val="0"/>
                <w:sz w:val="16"/>
                <w:szCs w:val="16"/>
                <w:lang w:eastAsia="tr-TR"/>
                <w14:ligatures w14:val="none"/>
              </w:rPr>
            </w:pPr>
            <w:r w:rsidRPr="00653CD3">
              <w:rPr>
                <w:rFonts w:eastAsia="Times New Roman" w:cstheme="minorHAnsi"/>
                <w:b/>
                <w:bCs/>
                <w:color w:val="3F3F3F"/>
                <w:kern w:val="0"/>
                <w:sz w:val="16"/>
                <w:szCs w:val="16"/>
                <w:lang w:eastAsia="tr-TR"/>
                <w14:ligatures w14:val="none"/>
              </w:rPr>
              <w:t>SÜREÇ BİLEŞENLERİ</w:t>
            </w:r>
          </w:p>
        </w:tc>
        <w:tc>
          <w:tcPr>
            <w:tcW w:w="322" w:type="pct"/>
            <w:tcBorders>
              <w:top w:val="single" w:sz="4" w:space="0" w:color="auto"/>
              <w:left w:val="single" w:sz="4" w:space="0" w:color="auto"/>
              <w:bottom w:val="single" w:sz="4" w:space="0" w:color="auto"/>
              <w:right w:val="single" w:sz="4" w:space="0" w:color="auto"/>
            </w:tcBorders>
            <w:shd w:val="clear" w:color="000000" w:fill="F2F2F2"/>
            <w:vAlign w:val="center"/>
            <w:hideMark/>
          </w:tcPr>
          <w:p w14:paraId="0050DC17" w14:textId="77777777" w:rsidR="00653CD3" w:rsidRPr="00653CD3" w:rsidRDefault="00653CD3" w:rsidP="00653CD3">
            <w:pPr>
              <w:spacing w:after="0" w:line="240" w:lineRule="auto"/>
              <w:jc w:val="center"/>
              <w:rPr>
                <w:rFonts w:eastAsia="Times New Roman" w:cstheme="minorHAnsi"/>
                <w:b/>
                <w:bCs/>
                <w:color w:val="3F3F3F"/>
                <w:kern w:val="0"/>
                <w:sz w:val="16"/>
                <w:szCs w:val="16"/>
                <w:lang w:eastAsia="tr-TR"/>
                <w14:ligatures w14:val="none"/>
              </w:rPr>
            </w:pPr>
            <w:r w:rsidRPr="00653CD3">
              <w:rPr>
                <w:rFonts w:eastAsia="Times New Roman" w:cstheme="minorHAnsi"/>
                <w:b/>
                <w:bCs/>
                <w:color w:val="3F3F3F"/>
                <w:kern w:val="0"/>
                <w:sz w:val="16"/>
                <w:szCs w:val="16"/>
                <w:lang w:eastAsia="tr-TR"/>
                <w14:ligatures w14:val="none"/>
              </w:rPr>
              <w:t>ÖLÇME VE DEĞERLENDİRME</w:t>
            </w:r>
          </w:p>
        </w:tc>
        <w:tc>
          <w:tcPr>
            <w:tcW w:w="460" w:type="pct"/>
            <w:tcBorders>
              <w:top w:val="single" w:sz="4" w:space="0" w:color="auto"/>
              <w:left w:val="nil"/>
              <w:bottom w:val="single" w:sz="4" w:space="0" w:color="auto"/>
              <w:right w:val="single" w:sz="4" w:space="0" w:color="auto"/>
            </w:tcBorders>
            <w:shd w:val="clear" w:color="000000" w:fill="F2F2F2"/>
            <w:vAlign w:val="center"/>
            <w:hideMark/>
          </w:tcPr>
          <w:p w14:paraId="39181B7D" w14:textId="77777777" w:rsidR="00653CD3" w:rsidRPr="00653CD3" w:rsidRDefault="00653CD3" w:rsidP="00653CD3">
            <w:pPr>
              <w:spacing w:after="0" w:line="240" w:lineRule="auto"/>
              <w:jc w:val="center"/>
              <w:rPr>
                <w:rFonts w:eastAsia="Times New Roman" w:cstheme="minorHAnsi"/>
                <w:b/>
                <w:bCs/>
                <w:color w:val="3F3F3F"/>
                <w:kern w:val="0"/>
                <w:sz w:val="16"/>
                <w:szCs w:val="16"/>
                <w:lang w:eastAsia="tr-TR"/>
                <w14:ligatures w14:val="none"/>
              </w:rPr>
            </w:pPr>
            <w:r w:rsidRPr="00653CD3">
              <w:rPr>
                <w:rFonts w:eastAsia="Times New Roman" w:cstheme="minorHAnsi"/>
                <w:b/>
                <w:bCs/>
                <w:color w:val="3F3F3F"/>
                <w:kern w:val="0"/>
                <w:sz w:val="16"/>
                <w:szCs w:val="16"/>
                <w:lang w:eastAsia="tr-TR"/>
                <w14:ligatures w14:val="none"/>
              </w:rPr>
              <w:t>SOSYAL - DUYGUSAL ÖĞRENME BECERİLERİ</w:t>
            </w:r>
          </w:p>
        </w:tc>
        <w:tc>
          <w:tcPr>
            <w:tcW w:w="277" w:type="pct"/>
            <w:tcBorders>
              <w:top w:val="single" w:sz="4" w:space="0" w:color="auto"/>
              <w:left w:val="nil"/>
              <w:bottom w:val="single" w:sz="4" w:space="0" w:color="auto"/>
              <w:right w:val="single" w:sz="4" w:space="0" w:color="auto"/>
            </w:tcBorders>
            <w:shd w:val="clear" w:color="000000" w:fill="F2F2F2"/>
            <w:vAlign w:val="center"/>
            <w:hideMark/>
          </w:tcPr>
          <w:p w14:paraId="6CE35D62" w14:textId="77777777" w:rsidR="00653CD3" w:rsidRPr="00653CD3" w:rsidRDefault="00653CD3" w:rsidP="00653CD3">
            <w:pPr>
              <w:spacing w:after="0" w:line="240" w:lineRule="auto"/>
              <w:jc w:val="center"/>
              <w:rPr>
                <w:rFonts w:eastAsia="Times New Roman" w:cstheme="minorHAnsi"/>
                <w:b/>
                <w:bCs/>
                <w:color w:val="3F3F3F"/>
                <w:kern w:val="0"/>
                <w:sz w:val="16"/>
                <w:szCs w:val="16"/>
                <w:lang w:eastAsia="tr-TR"/>
                <w14:ligatures w14:val="none"/>
              </w:rPr>
            </w:pPr>
            <w:r w:rsidRPr="00653CD3">
              <w:rPr>
                <w:rFonts w:eastAsia="Times New Roman" w:cstheme="minorHAnsi"/>
                <w:b/>
                <w:bCs/>
                <w:color w:val="3F3F3F"/>
                <w:kern w:val="0"/>
                <w:sz w:val="16"/>
                <w:szCs w:val="16"/>
                <w:lang w:eastAsia="tr-TR"/>
                <w14:ligatures w14:val="none"/>
              </w:rPr>
              <w:t>DEĞERLER</w:t>
            </w:r>
          </w:p>
        </w:tc>
        <w:tc>
          <w:tcPr>
            <w:tcW w:w="414" w:type="pct"/>
            <w:tcBorders>
              <w:top w:val="single" w:sz="4" w:space="0" w:color="auto"/>
              <w:left w:val="nil"/>
              <w:bottom w:val="single" w:sz="4" w:space="0" w:color="auto"/>
              <w:right w:val="single" w:sz="4" w:space="0" w:color="auto"/>
            </w:tcBorders>
            <w:shd w:val="clear" w:color="000000" w:fill="F2F2F2"/>
            <w:vAlign w:val="center"/>
            <w:hideMark/>
          </w:tcPr>
          <w:p w14:paraId="69826B2A" w14:textId="77777777" w:rsidR="00653CD3" w:rsidRPr="00653CD3" w:rsidRDefault="00653CD3" w:rsidP="00653CD3">
            <w:pPr>
              <w:spacing w:after="0" w:line="240" w:lineRule="auto"/>
              <w:jc w:val="center"/>
              <w:rPr>
                <w:rFonts w:eastAsia="Times New Roman" w:cstheme="minorHAnsi"/>
                <w:b/>
                <w:bCs/>
                <w:color w:val="3F3F3F"/>
                <w:kern w:val="0"/>
                <w:sz w:val="16"/>
                <w:szCs w:val="16"/>
                <w:lang w:eastAsia="tr-TR"/>
                <w14:ligatures w14:val="none"/>
              </w:rPr>
            </w:pPr>
            <w:r w:rsidRPr="00653CD3">
              <w:rPr>
                <w:rFonts w:eastAsia="Times New Roman" w:cstheme="minorHAnsi"/>
                <w:b/>
                <w:bCs/>
                <w:color w:val="3F3F3F"/>
                <w:kern w:val="0"/>
                <w:sz w:val="16"/>
                <w:szCs w:val="16"/>
                <w:lang w:eastAsia="tr-TR"/>
                <w14:ligatures w14:val="none"/>
              </w:rPr>
              <w:t>OKURYAZARLIK BECERİLERİ</w:t>
            </w:r>
          </w:p>
        </w:tc>
        <w:tc>
          <w:tcPr>
            <w:tcW w:w="340" w:type="pct"/>
            <w:tcBorders>
              <w:top w:val="single" w:sz="4" w:space="0" w:color="auto"/>
              <w:left w:val="nil"/>
              <w:bottom w:val="single" w:sz="4" w:space="0" w:color="auto"/>
              <w:right w:val="single" w:sz="4" w:space="0" w:color="auto"/>
            </w:tcBorders>
            <w:shd w:val="clear" w:color="000000" w:fill="F2F2F2"/>
            <w:vAlign w:val="center"/>
            <w:hideMark/>
          </w:tcPr>
          <w:p w14:paraId="4B56201F" w14:textId="77777777" w:rsidR="00653CD3" w:rsidRPr="00653CD3" w:rsidRDefault="00653CD3" w:rsidP="00653CD3">
            <w:pPr>
              <w:spacing w:after="0" w:line="240" w:lineRule="auto"/>
              <w:jc w:val="center"/>
              <w:rPr>
                <w:rFonts w:eastAsia="Times New Roman" w:cstheme="minorHAnsi"/>
                <w:b/>
                <w:bCs/>
                <w:color w:val="3F3F3F"/>
                <w:kern w:val="0"/>
                <w:sz w:val="16"/>
                <w:szCs w:val="16"/>
                <w:lang w:eastAsia="tr-TR"/>
                <w14:ligatures w14:val="none"/>
              </w:rPr>
            </w:pPr>
            <w:r w:rsidRPr="00653CD3">
              <w:rPr>
                <w:rFonts w:eastAsia="Times New Roman" w:cstheme="minorHAnsi"/>
                <w:b/>
                <w:bCs/>
                <w:color w:val="3F3F3F"/>
                <w:kern w:val="0"/>
                <w:sz w:val="16"/>
                <w:szCs w:val="16"/>
                <w:lang w:eastAsia="tr-TR"/>
                <w14:ligatures w14:val="none"/>
              </w:rPr>
              <w:t>BELİRLİ GÜN VE HAFTALAR</w:t>
            </w:r>
          </w:p>
        </w:tc>
        <w:tc>
          <w:tcPr>
            <w:tcW w:w="570" w:type="pct"/>
            <w:tcBorders>
              <w:top w:val="single" w:sz="4" w:space="0" w:color="auto"/>
              <w:left w:val="nil"/>
              <w:bottom w:val="single" w:sz="4" w:space="0" w:color="auto"/>
              <w:right w:val="single" w:sz="4" w:space="0" w:color="auto"/>
            </w:tcBorders>
            <w:shd w:val="clear" w:color="000000" w:fill="F2F2F2"/>
            <w:vAlign w:val="center"/>
            <w:hideMark/>
          </w:tcPr>
          <w:p w14:paraId="421B1463" w14:textId="77777777" w:rsidR="00653CD3" w:rsidRPr="00653CD3" w:rsidRDefault="00653CD3" w:rsidP="00653CD3">
            <w:pPr>
              <w:spacing w:after="0" w:line="240" w:lineRule="auto"/>
              <w:jc w:val="center"/>
              <w:rPr>
                <w:rFonts w:eastAsia="Times New Roman" w:cstheme="minorHAnsi"/>
                <w:b/>
                <w:bCs/>
                <w:color w:val="3F3F3F"/>
                <w:kern w:val="0"/>
                <w:sz w:val="16"/>
                <w:szCs w:val="16"/>
                <w:lang w:eastAsia="tr-TR"/>
                <w14:ligatures w14:val="none"/>
              </w:rPr>
            </w:pPr>
            <w:r w:rsidRPr="00653CD3">
              <w:rPr>
                <w:rFonts w:eastAsia="Times New Roman" w:cstheme="minorHAnsi"/>
                <w:b/>
                <w:bCs/>
                <w:color w:val="3F3F3F"/>
                <w:kern w:val="0"/>
                <w:sz w:val="16"/>
                <w:szCs w:val="16"/>
                <w:lang w:eastAsia="tr-TR"/>
                <w14:ligatures w14:val="none"/>
              </w:rPr>
              <w:t>FARKLILAŞTIRMA</w:t>
            </w:r>
          </w:p>
        </w:tc>
        <w:tc>
          <w:tcPr>
            <w:tcW w:w="350" w:type="pct"/>
            <w:tcBorders>
              <w:top w:val="single" w:sz="4" w:space="0" w:color="auto"/>
              <w:left w:val="nil"/>
              <w:bottom w:val="single" w:sz="4" w:space="0" w:color="auto"/>
              <w:right w:val="single" w:sz="4" w:space="0" w:color="auto"/>
            </w:tcBorders>
            <w:shd w:val="clear" w:color="000000" w:fill="F2F2F2"/>
            <w:vAlign w:val="center"/>
            <w:hideMark/>
          </w:tcPr>
          <w:p w14:paraId="23E9EC9D" w14:textId="77777777" w:rsidR="00653CD3" w:rsidRPr="00653CD3" w:rsidRDefault="00653CD3" w:rsidP="00653CD3">
            <w:pPr>
              <w:spacing w:after="0" w:line="240" w:lineRule="auto"/>
              <w:jc w:val="center"/>
              <w:rPr>
                <w:rFonts w:eastAsia="Times New Roman" w:cstheme="minorHAnsi"/>
                <w:b/>
                <w:bCs/>
                <w:color w:val="3F3F3F"/>
                <w:kern w:val="0"/>
                <w:sz w:val="16"/>
                <w:szCs w:val="16"/>
                <w:lang w:eastAsia="tr-TR"/>
                <w14:ligatures w14:val="none"/>
              </w:rPr>
            </w:pPr>
            <w:r w:rsidRPr="00653CD3">
              <w:rPr>
                <w:rFonts w:eastAsia="Times New Roman" w:cstheme="minorHAnsi"/>
                <w:b/>
                <w:bCs/>
                <w:color w:val="3F3F3F"/>
                <w:kern w:val="0"/>
                <w:sz w:val="16"/>
                <w:szCs w:val="16"/>
                <w:lang w:eastAsia="tr-TR"/>
                <w14:ligatures w14:val="none"/>
              </w:rPr>
              <w:t>OKUL TEMELLİ PLANLAMA</w:t>
            </w:r>
          </w:p>
        </w:tc>
      </w:tr>
      <w:tr w:rsidR="00653CD3" w:rsidRPr="00653CD3" w14:paraId="66740E5A" w14:textId="77777777" w:rsidTr="00653CD3">
        <w:trPr>
          <w:gridAfter w:val="1"/>
          <w:wAfter w:w="58" w:type="pct"/>
          <w:cantSplit/>
          <w:trHeight w:val="20"/>
        </w:trPr>
        <w:tc>
          <w:tcPr>
            <w:tcW w:w="116"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3CE5A1D"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EYLÜL-EKİM</w:t>
            </w:r>
          </w:p>
        </w:tc>
        <w:tc>
          <w:tcPr>
            <w:tcW w:w="206" w:type="pct"/>
            <w:tcBorders>
              <w:top w:val="single" w:sz="4" w:space="0" w:color="auto"/>
              <w:left w:val="nil"/>
              <w:bottom w:val="single" w:sz="4" w:space="0" w:color="auto"/>
              <w:right w:val="single" w:sz="4" w:space="0" w:color="auto"/>
            </w:tcBorders>
            <w:shd w:val="clear" w:color="000000" w:fill="E2EFDA"/>
            <w:vAlign w:val="center"/>
            <w:hideMark/>
          </w:tcPr>
          <w:p w14:paraId="2E63DB29"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1. Hafta:</w:t>
            </w:r>
            <w:r w:rsidRPr="00653CD3">
              <w:rPr>
                <w:rFonts w:eastAsia="Times New Roman" w:cstheme="minorHAnsi"/>
                <w:color w:val="000000"/>
                <w:kern w:val="0"/>
                <w:sz w:val="16"/>
                <w:szCs w:val="16"/>
                <w:lang w:eastAsia="tr-TR"/>
                <w14:ligatures w14:val="none"/>
              </w:rPr>
              <w:br/>
              <w:t xml:space="preserve"> 14-18 Eylül</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47DB7874"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49A8DBB2"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İŞ BİRLİKLİ OYUNLARLA HAREKET EDiYORUM</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6E012888"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İş Birlikli Oyunlarda Adil Oyun</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3839E368"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BEO.3.1.1. İş birlikli oyunlarda adil oyun anlayışına uygun davranabilme</w:t>
            </w:r>
          </w:p>
          <w:p w14:paraId="7BAABC62" w14:textId="2940DBB8"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 İş birlikli oyunlarda adil oyun anlayışını açıklar.</w:t>
            </w:r>
            <w:r w:rsidRPr="00653CD3">
              <w:rPr>
                <w:rFonts w:eastAsia="Times New Roman" w:cstheme="minorHAnsi"/>
                <w:color w:val="000000"/>
                <w:kern w:val="0"/>
                <w:sz w:val="16"/>
                <w:szCs w:val="16"/>
                <w:lang w:eastAsia="tr-TR"/>
                <w14:ligatures w14:val="none"/>
              </w:rPr>
              <w:br/>
              <w:t>b) İş birlikli oyunlarda adil oyun anlayışına uygun hareket eder.</w:t>
            </w:r>
          </w:p>
        </w:tc>
        <w:tc>
          <w:tcPr>
            <w:tcW w:w="3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0A029F"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Kontol Listesi</w:t>
            </w:r>
            <w:r w:rsidRPr="00653CD3">
              <w:rPr>
                <w:rFonts w:eastAsia="Times New Roman" w:cstheme="minorHAnsi"/>
                <w:color w:val="000000"/>
                <w:kern w:val="0"/>
                <w:sz w:val="16"/>
                <w:szCs w:val="16"/>
                <w:lang w:eastAsia="tr-TR"/>
                <w14:ligatures w14:val="none"/>
              </w:rPr>
              <w:br/>
              <w:t>Performans Görevi</w:t>
            </w:r>
            <w:r w:rsidRPr="00653CD3">
              <w:rPr>
                <w:rFonts w:eastAsia="Times New Roman" w:cstheme="minorHAnsi"/>
                <w:color w:val="000000"/>
                <w:kern w:val="0"/>
                <w:sz w:val="16"/>
                <w:szCs w:val="16"/>
                <w:lang w:eastAsia="tr-TR"/>
                <w14:ligatures w14:val="none"/>
              </w:rPr>
              <w:br/>
              <w:t>Analitik Dereceli Puanlama Anahtarı</w:t>
            </w:r>
            <w:r w:rsidRPr="00653CD3">
              <w:rPr>
                <w:rFonts w:eastAsia="Times New Roman" w:cstheme="minorHAnsi"/>
                <w:color w:val="000000"/>
                <w:kern w:val="0"/>
                <w:sz w:val="16"/>
                <w:szCs w:val="16"/>
                <w:lang w:eastAsia="tr-TR"/>
                <w14:ligatures w14:val="none"/>
              </w:rPr>
              <w:br/>
              <w:t xml:space="preserve">Grup Değerlendirme Formu </w:t>
            </w:r>
          </w:p>
        </w:tc>
        <w:tc>
          <w:tcPr>
            <w:tcW w:w="460" w:type="pct"/>
            <w:vMerge w:val="restart"/>
            <w:tcBorders>
              <w:top w:val="single" w:sz="4" w:space="0" w:color="auto"/>
              <w:left w:val="nil"/>
              <w:bottom w:val="single" w:sz="4" w:space="0" w:color="auto"/>
              <w:right w:val="single" w:sz="4" w:space="0" w:color="auto"/>
            </w:tcBorders>
            <w:shd w:val="clear" w:color="auto" w:fill="auto"/>
            <w:vAlign w:val="center"/>
            <w:hideMark/>
          </w:tcPr>
          <w:p w14:paraId="7B1373E3"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br/>
              <w:t>SDB1.2. Öz Düzenleme</w:t>
            </w:r>
            <w:r w:rsidRPr="00653CD3">
              <w:rPr>
                <w:rFonts w:eastAsia="Times New Roman" w:cstheme="minorHAnsi"/>
                <w:color w:val="000000"/>
                <w:kern w:val="0"/>
                <w:sz w:val="16"/>
                <w:szCs w:val="16"/>
                <w:lang w:eastAsia="tr-TR"/>
                <w14:ligatures w14:val="none"/>
              </w:rPr>
              <w:br/>
              <w:t>SDB1.3. Öz Yansıtma</w:t>
            </w:r>
            <w:r w:rsidRPr="00653CD3">
              <w:rPr>
                <w:rFonts w:eastAsia="Times New Roman" w:cstheme="minorHAnsi"/>
                <w:color w:val="000000"/>
                <w:kern w:val="0"/>
                <w:sz w:val="16"/>
                <w:szCs w:val="16"/>
                <w:lang w:eastAsia="tr-TR"/>
                <w14:ligatures w14:val="none"/>
              </w:rPr>
              <w:br/>
              <w:t>SDB2.1. İletişim</w:t>
            </w:r>
            <w:r w:rsidRPr="00653CD3">
              <w:rPr>
                <w:rFonts w:eastAsia="Times New Roman" w:cstheme="minorHAnsi"/>
                <w:color w:val="000000"/>
                <w:kern w:val="0"/>
                <w:sz w:val="16"/>
                <w:szCs w:val="16"/>
                <w:lang w:eastAsia="tr-TR"/>
                <w14:ligatures w14:val="none"/>
              </w:rPr>
              <w:br/>
              <w:t>SDB2.2. İş Birliği</w:t>
            </w:r>
            <w:r w:rsidRPr="00653CD3">
              <w:rPr>
                <w:rFonts w:eastAsia="Times New Roman" w:cstheme="minorHAnsi"/>
                <w:color w:val="000000"/>
                <w:kern w:val="0"/>
                <w:sz w:val="16"/>
                <w:szCs w:val="16"/>
                <w:lang w:eastAsia="tr-TR"/>
                <w14:ligatures w14:val="none"/>
              </w:rPr>
              <w:br/>
              <w:t>SDB3.2. Esneklik</w:t>
            </w:r>
            <w:r w:rsidRPr="00653CD3">
              <w:rPr>
                <w:rFonts w:eastAsia="Times New Roman" w:cstheme="minorHAnsi"/>
                <w:color w:val="000000"/>
                <w:kern w:val="0"/>
                <w:sz w:val="16"/>
                <w:szCs w:val="16"/>
                <w:lang w:eastAsia="tr-TR"/>
                <w14:ligatures w14:val="none"/>
              </w:rPr>
              <w:br/>
              <w:t>SDB3.3. Sorumlu Karar Verme</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51BB69"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D3. Çalışkanlık</w:t>
            </w:r>
            <w:r w:rsidRPr="00653CD3">
              <w:rPr>
                <w:rFonts w:eastAsia="Times New Roman" w:cstheme="minorHAnsi"/>
                <w:color w:val="000000"/>
                <w:kern w:val="0"/>
                <w:sz w:val="16"/>
                <w:szCs w:val="16"/>
                <w:lang w:eastAsia="tr-TR"/>
                <w14:ligatures w14:val="none"/>
              </w:rPr>
              <w:br/>
              <w:t xml:space="preserve"> D4. Dostluk</w:t>
            </w:r>
            <w:r w:rsidRPr="00653CD3">
              <w:rPr>
                <w:rFonts w:eastAsia="Times New Roman" w:cstheme="minorHAnsi"/>
                <w:color w:val="000000"/>
                <w:kern w:val="0"/>
                <w:sz w:val="16"/>
                <w:szCs w:val="16"/>
                <w:lang w:eastAsia="tr-TR"/>
                <w14:ligatures w14:val="none"/>
              </w:rPr>
              <w:br/>
              <w:t xml:space="preserve"> D6. Dürüstlük</w:t>
            </w:r>
          </w:p>
        </w:tc>
        <w:tc>
          <w:tcPr>
            <w:tcW w:w="4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8F6D02"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340" w:type="pct"/>
            <w:tcBorders>
              <w:top w:val="single" w:sz="4" w:space="0" w:color="auto"/>
              <w:left w:val="nil"/>
              <w:bottom w:val="single" w:sz="4" w:space="0" w:color="auto"/>
              <w:right w:val="nil"/>
            </w:tcBorders>
            <w:shd w:val="clear" w:color="auto" w:fill="auto"/>
            <w:noWrap/>
            <w:vAlign w:val="center"/>
            <w:hideMark/>
          </w:tcPr>
          <w:p w14:paraId="1F55B29B"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15 Temmuz Demokrasi ve Millî Birlik Günü</w:t>
            </w:r>
          </w:p>
        </w:tc>
        <w:tc>
          <w:tcPr>
            <w:tcW w:w="5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B1A5B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Zenginleştirme:</w:t>
            </w:r>
            <w:r w:rsidRPr="00653CD3">
              <w:rPr>
                <w:rFonts w:eastAsia="Times New Roman" w:cstheme="minorHAnsi"/>
                <w:color w:val="000000"/>
                <w:kern w:val="0"/>
                <w:sz w:val="16"/>
                <w:szCs w:val="16"/>
                <w:lang w:eastAsia="tr-TR"/>
                <w14:ligatures w14:val="none"/>
              </w:rPr>
              <w:t xml:space="preserve"> Öğrencilerden birleştirilmiş hareket becerilerini içeren ve adil oyun anlayışına uygun iş birlikli bir oyun tasarlamaları istenebilir. Belirlenen problemlerin çözümlerine ilişkin oluşturulan taktiksel çözüm önerilerini farklıoyunlarda nasıl kullanabilecekleri üzerinde tartışmaları sağlanabilir.</w:t>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r>
            <w:r w:rsidRPr="00653CD3">
              <w:rPr>
                <w:rFonts w:eastAsia="Times New Roman" w:cstheme="minorHAnsi"/>
                <w:b/>
                <w:bCs/>
                <w:color w:val="000000"/>
                <w:kern w:val="0"/>
                <w:sz w:val="16"/>
                <w:szCs w:val="16"/>
                <w:lang w:eastAsia="tr-TR"/>
                <w14:ligatures w14:val="none"/>
              </w:rPr>
              <w:t>Destekleme:</w:t>
            </w:r>
            <w:r w:rsidRPr="00653CD3">
              <w:rPr>
                <w:rFonts w:eastAsia="Times New Roman" w:cstheme="minorHAnsi"/>
                <w:color w:val="000000"/>
                <w:kern w:val="0"/>
                <w:sz w:val="16"/>
                <w:szCs w:val="16"/>
                <w:lang w:eastAsia="tr-TR"/>
                <w14:ligatures w14:val="none"/>
              </w:rPr>
              <w:t xml:space="preserve"> Oyun sırasında farklı beceri seviyelerine sahip öğrenciler eşleştirilir ve her öğrenciyi kapsayacak şekilde roller dağıtılabilir. İş birlikli oyunlarda daha kolay taktiksel problem içeren oyunlar tercih edilebilir. Ayrıca görselyönergeler ve sözel ipuçları verilebilir.</w:t>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r>
            <w:r w:rsidRPr="00653CD3">
              <w:rPr>
                <w:rFonts w:eastAsia="Times New Roman" w:cstheme="minorHAnsi"/>
                <w:b/>
                <w:bCs/>
                <w:color w:val="000000"/>
                <w:kern w:val="0"/>
                <w:sz w:val="16"/>
                <w:szCs w:val="16"/>
                <w:lang w:eastAsia="tr-TR"/>
                <w14:ligatures w14:val="none"/>
              </w:rPr>
              <w:t>Farklılaştırma kapsamındaki tüm uygulamalar, öğrencilerin ilgi, ihtiyaç ve istekleri göz önünde bulundurularak öğretmenler tarafından planlanır ve uygulanır.</w:t>
            </w:r>
          </w:p>
        </w:tc>
        <w:tc>
          <w:tcPr>
            <w:tcW w:w="3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2F73A2"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t xml:space="preserve">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 Bu planlamalar kapsamında yürütülecek </w:t>
            </w:r>
            <w:r w:rsidRPr="00653CD3">
              <w:rPr>
                <w:rFonts w:eastAsia="Times New Roman" w:cstheme="minorHAnsi"/>
                <w:color w:val="000000"/>
                <w:kern w:val="0"/>
                <w:sz w:val="16"/>
                <w:szCs w:val="16"/>
                <w:lang w:eastAsia="tr-TR"/>
                <w14:ligatures w14:val="none"/>
              </w:rPr>
              <w:lastRenderedPageBreak/>
              <w:t xml:space="preserve">öğretim faaliyetleri; öğrenci katılımını desteklemeli, yaparak ve yaşayarak öğrenmeye olanak tanımalı, öğrencinin bütüncül gelişimine hizmet etmelidir.                                                                                    </w:t>
            </w:r>
            <w:r w:rsidRPr="00653CD3">
              <w:rPr>
                <w:rFonts w:eastAsia="Times New Roman" w:cstheme="minorHAnsi"/>
                <w:color w:val="000000"/>
                <w:kern w:val="0"/>
                <w:sz w:val="16"/>
                <w:szCs w:val="16"/>
                <w:lang w:eastAsia="tr-TR"/>
                <w14:ligatures w14:val="none"/>
              </w:rPr>
              <w:br/>
              <w:t xml:space="preserve">   </w:t>
            </w:r>
            <w:r w:rsidRPr="00653CD3">
              <w:rPr>
                <w:rFonts w:eastAsia="Times New Roman" w:cstheme="minorHAnsi"/>
                <w:b/>
                <w:bCs/>
                <w:color w:val="000000"/>
                <w:kern w:val="0"/>
                <w:sz w:val="16"/>
                <w:szCs w:val="16"/>
                <w:lang w:eastAsia="tr-TR"/>
                <w14:ligatures w14:val="none"/>
              </w:rPr>
              <w:t>*Bu çerçeve planda belirtilen okul temelli planlama haftaları örnek olarak sunulmuştur. Planlama, zümre öğretmenler kurulunda alınan kararlara göre okul ve ders koşulları göz önünde bulundurularak yapılmalıdır.</w:t>
            </w:r>
          </w:p>
        </w:tc>
      </w:tr>
      <w:tr w:rsidR="00653CD3" w:rsidRPr="00653CD3" w14:paraId="3368E606" w14:textId="77777777" w:rsidTr="00653CD3">
        <w:trPr>
          <w:gridAfter w:val="1"/>
          <w:wAfter w:w="58" w:type="pct"/>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0D578052"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nil"/>
              <w:bottom w:val="single" w:sz="4" w:space="0" w:color="auto"/>
              <w:right w:val="single" w:sz="4" w:space="0" w:color="auto"/>
            </w:tcBorders>
            <w:shd w:val="clear" w:color="000000" w:fill="E2EFDA"/>
            <w:vAlign w:val="center"/>
            <w:hideMark/>
          </w:tcPr>
          <w:p w14:paraId="70E2734C"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2. Hafta:</w:t>
            </w:r>
            <w:r w:rsidRPr="00653CD3">
              <w:rPr>
                <w:rFonts w:eastAsia="Times New Roman" w:cstheme="minorHAnsi"/>
                <w:color w:val="000000"/>
                <w:kern w:val="0"/>
                <w:sz w:val="16"/>
                <w:szCs w:val="16"/>
                <w:lang w:eastAsia="tr-TR"/>
                <w14:ligatures w14:val="none"/>
              </w:rPr>
              <w:br/>
              <w:t xml:space="preserve"> 21-25 Eylül</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3A6E1C93"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2D4B17E2"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İŞ BİRLİKLİ OYUNLARLA HAREKET EDiYORUM</w:t>
            </w:r>
          </w:p>
        </w:tc>
        <w:tc>
          <w:tcPr>
            <w:tcW w:w="468" w:type="pct"/>
            <w:tcBorders>
              <w:top w:val="single" w:sz="4" w:space="0" w:color="auto"/>
              <w:left w:val="nil"/>
              <w:bottom w:val="single" w:sz="4" w:space="0" w:color="auto"/>
              <w:right w:val="nil"/>
            </w:tcBorders>
            <w:shd w:val="clear" w:color="auto" w:fill="auto"/>
            <w:noWrap/>
            <w:vAlign w:val="bottom"/>
            <w:hideMark/>
          </w:tcPr>
          <w:p w14:paraId="34E002D5"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İş Birlikli Oyunlarda Adil Oyun</w:t>
            </w:r>
          </w:p>
        </w:tc>
        <w:tc>
          <w:tcPr>
            <w:tcW w:w="87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5A29A4B"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BEO.3.1.1. İş birlikli oyunlarda adil oyun anlayışına uygun davranabilme</w:t>
            </w:r>
          </w:p>
          <w:p w14:paraId="016B6A9C" w14:textId="5E63CC54"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 İş birlikli oyunlarda adil oyun anlayışını açıklar.</w:t>
            </w:r>
            <w:r w:rsidRPr="00653CD3">
              <w:rPr>
                <w:rFonts w:eastAsia="Times New Roman" w:cstheme="minorHAnsi"/>
                <w:color w:val="000000"/>
                <w:kern w:val="0"/>
                <w:sz w:val="16"/>
                <w:szCs w:val="16"/>
                <w:lang w:eastAsia="tr-TR"/>
                <w14:ligatures w14:val="none"/>
              </w:rPr>
              <w:br/>
              <w:t>b) İş birlikli oyunlarda adil oyun anlayışına uygun hareket eder.</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10E586B7"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506DDC1E"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1A254BD"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6B998CC2"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7CB9CDDB"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İlköğretim Haftası</w:t>
            </w:r>
            <w:r w:rsidRPr="00653CD3">
              <w:rPr>
                <w:rFonts w:eastAsia="Times New Roman" w:cstheme="minorHAnsi"/>
                <w:color w:val="000000"/>
                <w:kern w:val="0"/>
                <w:sz w:val="16"/>
                <w:szCs w:val="16"/>
                <w:lang w:eastAsia="tr-TR"/>
                <w14:ligatures w14:val="none"/>
              </w:rPr>
              <w:br/>
              <w:t>(Eylül ayının 3. haftası)</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7F1B539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56631D53"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r>
      <w:tr w:rsidR="00653CD3" w:rsidRPr="00653CD3" w14:paraId="07C07F4A" w14:textId="77777777" w:rsidTr="00653CD3">
        <w:trPr>
          <w:gridAfter w:val="1"/>
          <w:wAfter w:w="58" w:type="pct"/>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5A4D4B18"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nil"/>
              <w:bottom w:val="single" w:sz="4" w:space="0" w:color="auto"/>
              <w:right w:val="single" w:sz="4" w:space="0" w:color="auto"/>
            </w:tcBorders>
            <w:shd w:val="clear" w:color="000000" w:fill="E2EFDA"/>
            <w:vAlign w:val="center"/>
            <w:hideMark/>
          </w:tcPr>
          <w:p w14:paraId="6246CC88"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3. Hafta:</w:t>
            </w:r>
            <w:r w:rsidRPr="00653CD3">
              <w:rPr>
                <w:rFonts w:eastAsia="Times New Roman" w:cstheme="minorHAnsi"/>
                <w:color w:val="000000"/>
                <w:kern w:val="0"/>
                <w:sz w:val="16"/>
                <w:szCs w:val="16"/>
                <w:lang w:eastAsia="tr-TR"/>
                <w14:ligatures w14:val="none"/>
              </w:rPr>
              <w:br/>
              <w:t xml:space="preserve"> 28 Eylül-2 Ekim</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51215E10"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082271CB"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İŞ BİRLİKLİ OYUNLARLA HAREKET EDiYORUM</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2C743464"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İş Birlikli Oyunlarda Birleştirilmiş Hareket Becerileri</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571749D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BEO.3.1.2. İş birlikli oyunlarda birleştirilmiş hareket becerilerini sergileyebilme</w:t>
            </w:r>
          </w:p>
          <w:p w14:paraId="113370B7" w14:textId="7F1155D8"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 İş birlikli oyunlarda birleştirilmiş hareket becerilerini algılar.</w:t>
            </w:r>
            <w:r w:rsidRPr="00653CD3">
              <w:rPr>
                <w:rFonts w:eastAsia="Times New Roman" w:cstheme="minorHAnsi"/>
                <w:color w:val="000000"/>
                <w:kern w:val="0"/>
                <w:sz w:val="16"/>
                <w:szCs w:val="16"/>
                <w:lang w:eastAsia="tr-TR"/>
                <w14:ligatures w14:val="none"/>
              </w:rPr>
              <w:br/>
              <w:t>b) İş birlikli oyunlarda birleştirilmiş hareket becerilerinin basamaklarını gösterir.</w:t>
            </w:r>
            <w:r w:rsidRPr="00653CD3">
              <w:rPr>
                <w:rFonts w:eastAsia="Times New Roman" w:cstheme="minorHAnsi"/>
                <w:color w:val="000000"/>
                <w:kern w:val="0"/>
                <w:sz w:val="16"/>
                <w:szCs w:val="16"/>
                <w:lang w:eastAsia="tr-TR"/>
                <w14:ligatures w14:val="none"/>
              </w:rPr>
              <w:br/>
              <w:t>c) İş birlikli oyunlarda birleştirilmiş hareket becerilerini farklı oyunlarda uygular</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7D77C6D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771316F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32647AC3"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53C668E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7DB231A3"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3827395E"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53D0AE6D"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r>
      <w:tr w:rsidR="00653CD3" w:rsidRPr="00653CD3" w14:paraId="0109EA5F" w14:textId="77777777" w:rsidTr="00653CD3">
        <w:trPr>
          <w:gridAfter w:val="1"/>
          <w:wAfter w:w="58" w:type="pct"/>
          <w:cantSplit/>
          <w:trHeight w:val="408"/>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7EDFFEBD"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723C9616"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4. Hafta:</w:t>
            </w:r>
            <w:r w:rsidRPr="00653CD3">
              <w:rPr>
                <w:rFonts w:eastAsia="Times New Roman" w:cstheme="minorHAnsi"/>
                <w:color w:val="000000"/>
                <w:kern w:val="0"/>
                <w:sz w:val="16"/>
                <w:szCs w:val="16"/>
                <w:lang w:eastAsia="tr-TR"/>
                <w14:ligatures w14:val="none"/>
              </w:rPr>
              <w:br/>
              <w:t xml:space="preserve"> 5-9 Ekim</w:t>
            </w:r>
          </w:p>
        </w:tc>
        <w:tc>
          <w:tcPr>
            <w:tcW w:w="16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56CCE5"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FF2D42"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İŞ BİRLİKLİ OYUNLARLA HAREKET EDiYORUM</w:t>
            </w:r>
          </w:p>
        </w:tc>
        <w:tc>
          <w:tcPr>
            <w:tcW w:w="4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77FC11"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İş Birlikli Oyunlarda Birleştirilmiş Hareket Becerileri</w:t>
            </w:r>
          </w:p>
        </w:tc>
        <w:tc>
          <w:tcPr>
            <w:tcW w:w="875" w:type="pct"/>
            <w:gridSpan w:val="2"/>
            <w:vMerge w:val="restart"/>
            <w:tcBorders>
              <w:top w:val="single" w:sz="4" w:space="0" w:color="auto"/>
              <w:left w:val="single" w:sz="4" w:space="0" w:color="auto"/>
              <w:right w:val="single" w:sz="4" w:space="0" w:color="auto"/>
            </w:tcBorders>
            <w:shd w:val="clear" w:color="auto" w:fill="auto"/>
            <w:vAlign w:val="center"/>
            <w:hideMark/>
          </w:tcPr>
          <w:p w14:paraId="609C57F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BEO.3.1.2. İş birlikli oyunlarda birleştirilmiş hareket becerilerini sergileyebilme</w:t>
            </w:r>
          </w:p>
          <w:p w14:paraId="3CB41901" w14:textId="008099E3"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 İş birlikli oyunlarda birleştirilmiş hareket becerilerini algılar.</w:t>
            </w:r>
            <w:r w:rsidRPr="00653CD3">
              <w:rPr>
                <w:rFonts w:eastAsia="Times New Roman" w:cstheme="minorHAnsi"/>
                <w:color w:val="000000"/>
                <w:kern w:val="0"/>
                <w:sz w:val="16"/>
                <w:szCs w:val="16"/>
                <w:lang w:eastAsia="tr-TR"/>
                <w14:ligatures w14:val="none"/>
              </w:rPr>
              <w:br/>
              <w:t>b) İş birlikli oyunlarda birleştirilmiş hareket becerilerinin basamaklarını gösterir.</w:t>
            </w:r>
            <w:r w:rsidRPr="00653CD3">
              <w:rPr>
                <w:rFonts w:eastAsia="Times New Roman" w:cstheme="minorHAnsi"/>
                <w:color w:val="000000"/>
                <w:kern w:val="0"/>
                <w:sz w:val="16"/>
                <w:szCs w:val="16"/>
                <w:lang w:eastAsia="tr-TR"/>
                <w14:ligatures w14:val="none"/>
              </w:rPr>
              <w:br/>
              <w:t>c) İş birlikli oyunlarda birleştirilmiş hareket becerilerini farklı oyunlarda uygular</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64301D4B"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24E0AF9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5ABD42E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29BC1B8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786601"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br/>
              <w:t>Hayvanları Koruma Günü (4 Ekim)</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15EE000B"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66846B0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r>
      <w:tr w:rsidR="00653CD3" w:rsidRPr="00653CD3" w14:paraId="5734DA2D" w14:textId="77777777" w:rsidTr="00653CD3">
        <w:trPr>
          <w:gridAfter w:val="1"/>
          <w:wAfter w:w="58" w:type="pct"/>
          <w:cantSplit/>
          <w:trHeight w:val="408"/>
        </w:trPr>
        <w:tc>
          <w:tcPr>
            <w:tcW w:w="116"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470EC4A"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EKİM-KASIM</w:t>
            </w:r>
          </w:p>
        </w:tc>
        <w:tc>
          <w:tcPr>
            <w:tcW w:w="206" w:type="pct"/>
            <w:vMerge/>
            <w:tcBorders>
              <w:top w:val="single" w:sz="4" w:space="0" w:color="auto"/>
              <w:left w:val="single" w:sz="4" w:space="0" w:color="auto"/>
              <w:bottom w:val="single" w:sz="4" w:space="0" w:color="auto"/>
              <w:right w:val="single" w:sz="4" w:space="0" w:color="auto"/>
            </w:tcBorders>
            <w:vAlign w:val="center"/>
            <w:hideMark/>
          </w:tcPr>
          <w:p w14:paraId="2B25D26A"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161" w:type="pct"/>
            <w:vMerge/>
            <w:tcBorders>
              <w:top w:val="single" w:sz="4" w:space="0" w:color="auto"/>
              <w:left w:val="single" w:sz="4" w:space="0" w:color="auto"/>
              <w:bottom w:val="single" w:sz="4" w:space="0" w:color="auto"/>
              <w:right w:val="single" w:sz="4" w:space="0" w:color="auto"/>
            </w:tcBorders>
            <w:vAlign w:val="center"/>
            <w:hideMark/>
          </w:tcPr>
          <w:p w14:paraId="6505F15D"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30097A37"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76A26C5D"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875" w:type="pct"/>
            <w:gridSpan w:val="2"/>
            <w:vMerge/>
            <w:tcBorders>
              <w:left w:val="single" w:sz="4" w:space="0" w:color="auto"/>
              <w:bottom w:val="single" w:sz="4" w:space="0" w:color="auto"/>
              <w:right w:val="single" w:sz="4" w:space="0" w:color="auto"/>
            </w:tcBorders>
            <w:vAlign w:val="center"/>
            <w:hideMark/>
          </w:tcPr>
          <w:p w14:paraId="1681BD0B"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0A3E039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081CCBB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53BF073D"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6285830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vMerge/>
            <w:tcBorders>
              <w:top w:val="single" w:sz="4" w:space="0" w:color="auto"/>
              <w:left w:val="single" w:sz="4" w:space="0" w:color="auto"/>
              <w:bottom w:val="single" w:sz="4" w:space="0" w:color="auto"/>
              <w:right w:val="single" w:sz="4" w:space="0" w:color="auto"/>
            </w:tcBorders>
            <w:vAlign w:val="center"/>
            <w:hideMark/>
          </w:tcPr>
          <w:p w14:paraId="36FFA105"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07D106A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78F7D86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r>
      <w:tr w:rsidR="00653CD3" w:rsidRPr="00653CD3" w14:paraId="76EC2F65" w14:textId="77777777" w:rsidTr="00653CD3">
        <w:trPr>
          <w:gridAfter w:val="1"/>
          <w:wAfter w:w="58" w:type="pct"/>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21A2E191"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nil"/>
              <w:bottom w:val="single" w:sz="4" w:space="0" w:color="auto"/>
              <w:right w:val="single" w:sz="4" w:space="0" w:color="auto"/>
            </w:tcBorders>
            <w:shd w:val="clear" w:color="000000" w:fill="E2EFDA"/>
            <w:vAlign w:val="center"/>
            <w:hideMark/>
          </w:tcPr>
          <w:p w14:paraId="00B43CC4"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 Hafta:</w:t>
            </w:r>
            <w:r w:rsidRPr="00653CD3">
              <w:rPr>
                <w:rFonts w:eastAsia="Times New Roman" w:cstheme="minorHAnsi"/>
                <w:color w:val="000000"/>
                <w:kern w:val="0"/>
                <w:sz w:val="16"/>
                <w:szCs w:val="16"/>
                <w:lang w:eastAsia="tr-TR"/>
                <w14:ligatures w14:val="none"/>
              </w:rPr>
              <w:br/>
              <w:t xml:space="preserve"> 12-16 Ekim</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1D8BCA73"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16E26DCE"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İŞ BİRLİKLİ OYUNLARLA HAREKET EDiYORUM</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079B3684"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İş Birlikli Oyunlarda Taktik ve Strateji</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41DD49D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BEO.3.1.3. İş birlikli oyunlarda taktik ve strateji geliştirebilme</w:t>
            </w:r>
          </w:p>
          <w:p w14:paraId="24727558" w14:textId="1EB286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 İş birlikli oyunlarda taktiksel problemi belirler.</w:t>
            </w:r>
            <w:r w:rsidRPr="00653CD3">
              <w:rPr>
                <w:rFonts w:eastAsia="Times New Roman" w:cstheme="minorHAnsi"/>
                <w:color w:val="000000"/>
                <w:kern w:val="0"/>
                <w:sz w:val="16"/>
                <w:szCs w:val="16"/>
                <w:lang w:eastAsia="tr-TR"/>
                <w14:ligatures w14:val="none"/>
              </w:rPr>
              <w:br/>
              <w:t>b) İş birlikli oyunlarda belirlenen problemin çözümüne ilişkin öneri sunar.</w:t>
            </w:r>
            <w:r w:rsidRPr="00653CD3">
              <w:rPr>
                <w:rFonts w:eastAsia="Times New Roman" w:cstheme="minorHAnsi"/>
                <w:color w:val="000000"/>
                <w:kern w:val="0"/>
                <w:sz w:val="16"/>
                <w:szCs w:val="16"/>
                <w:lang w:eastAsia="tr-TR"/>
                <w14:ligatures w14:val="none"/>
              </w:rPr>
              <w:br/>
              <w:t>c) İş birlikli oyunlarda taktik ve strateji uygular.</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560C6A83"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355F109D"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1B0D1587"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5FFFA24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6D0052A8"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406FD5F7"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1D7043F7"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r>
      <w:tr w:rsidR="00653CD3" w:rsidRPr="00653CD3" w14:paraId="4D7C5E95" w14:textId="77777777" w:rsidTr="00653CD3">
        <w:trPr>
          <w:gridAfter w:val="1"/>
          <w:wAfter w:w="58" w:type="pct"/>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5DE33FA2"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nil"/>
              <w:bottom w:val="single" w:sz="4" w:space="0" w:color="auto"/>
              <w:right w:val="single" w:sz="4" w:space="0" w:color="auto"/>
            </w:tcBorders>
            <w:shd w:val="clear" w:color="000000" w:fill="E2EFDA"/>
            <w:vAlign w:val="center"/>
            <w:hideMark/>
          </w:tcPr>
          <w:p w14:paraId="720D1320"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6. Hafta:</w:t>
            </w:r>
            <w:r w:rsidRPr="00653CD3">
              <w:rPr>
                <w:rFonts w:eastAsia="Times New Roman" w:cstheme="minorHAnsi"/>
                <w:color w:val="000000"/>
                <w:kern w:val="0"/>
                <w:sz w:val="16"/>
                <w:szCs w:val="16"/>
                <w:lang w:eastAsia="tr-TR"/>
                <w14:ligatures w14:val="none"/>
              </w:rPr>
              <w:br/>
              <w:t xml:space="preserve"> 19-23 Ekim</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7AA39454"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707E5552"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İŞ BİRLİKLİ OYUNLARLA HAREKET EDİYORUM</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399C1FE7"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İş Birlikli Oyunlarda Taktik ve Strateji</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1894D75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BEO.3.1.3. İş birlikli oyunlarda taktik ve strateji geliştirebilme</w:t>
            </w:r>
          </w:p>
          <w:p w14:paraId="25FF7C5C" w14:textId="0D372BB8"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 İş birlikli oyunlarda taktiksel problemi belirler.</w:t>
            </w:r>
            <w:r w:rsidRPr="00653CD3">
              <w:rPr>
                <w:rFonts w:eastAsia="Times New Roman" w:cstheme="minorHAnsi"/>
                <w:color w:val="000000"/>
                <w:kern w:val="0"/>
                <w:sz w:val="16"/>
                <w:szCs w:val="16"/>
                <w:lang w:eastAsia="tr-TR"/>
                <w14:ligatures w14:val="none"/>
              </w:rPr>
              <w:br/>
              <w:t>b) İş birlikli oyunlarda belirlenen problemin çözümüne ilişkin öneri sunar.</w:t>
            </w:r>
            <w:r w:rsidRPr="00653CD3">
              <w:rPr>
                <w:rFonts w:eastAsia="Times New Roman" w:cstheme="minorHAnsi"/>
                <w:color w:val="000000"/>
                <w:kern w:val="0"/>
                <w:sz w:val="16"/>
                <w:szCs w:val="16"/>
                <w:lang w:eastAsia="tr-TR"/>
                <w14:ligatures w14:val="none"/>
              </w:rPr>
              <w:br/>
              <w:t>c) İş birlikli oyunlarda taktik ve strateji uygular.</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55528E7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5B2F67A8"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44A8735E"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0D5EC71A"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0808DDC8"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5730F103"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0B9AD22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r>
      <w:tr w:rsidR="00653CD3" w:rsidRPr="00653CD3" w14:paraId="7F3E804B" w14:textId="77777777" w:rsidTr="00653CD3">
        <w:trPr>
          <w:gridAfter w:val="1"/>
          <w:wAfter w:w="58" w:type="pct"/>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37455A1D"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3906" w:type="pct"/>
            <w:gridSpan w:val="11"/>
            <w:tcBorders>
              <w:top w:val="single" w:sz="4" w:space="0" w:color="auto"/>
              <w:left w:val="single" w:sz="4" w:space="0" w:color="auto"/>
              <w:bottom w:val="single" w:sz="4" w:space="0" w:color="auto"/>
              <w:right w:val="single" w:sz="4" w:space="0" w:color="auto"/>
            </w:tcBorders>
            <w:shd w:val="clear" w:color="000000" w:fill="A9D08E"/>
            <w:vAlign w:val="center"/>
            <w:hideMark/>
          </w:tcPr>
          <w:p w14:paraId="7A9ED828"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OKUL TEMELLİ PLANLAMA*</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3AD77DA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77FB502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r>
      <w:tr w:rsidR="00653CD3" w:rsidRPr="00653CD3" w14:paraId="7A5030FA" w14:textId="77777777" w:rsidTr="00653CD3">
        <w:trPr>
          <w:gridAfter w:val="1"/>
          <w:wAfter w:w="58" w:type="pct"/>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1BCCA9F8"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nil"/>
              <w:bottom w:val="single" w:sz="4" w:space="0" w:color="auto"/>
              <w:right w:val="single" w:sz="4" w:space="0" w:color="auto"/>
            </w:tcBorders>
            <w:shd w:val="clear" w:color="000000" w:fill="E2EFDA"/>
            <w:vAlign w:val="center"/>
            <w:hideMark/>
          </w:tcPr>
          <w:p w14:paraId="15A15827"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7. Hafta:</w:t>
            </w:r>
            <w:r w:rsidRPr="00653CD3">
              <w:rPr>
                <w:rFonts w:eastAsia="Times New Roman" w:cstheme="minorHAnsi"/>
                <w:color w:val="000000"/>
                <w:kern w:val="0"/>
                <w:sz w:val="16"/>
                <w:szCs w:val="16"/>
                <w:lang w:eastAsia="tr-TR"/>
                <w14:ligatures w14:val="none"/>
              </w:rPr>
              <w:br/>
              <w:t xml:space="preserve"> 26-30 Ekim</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69BF8776"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2+(3)*</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73BCBC04"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İŞ BİRLİKLİ OYUNLARLA HAREKET EDİYORUM</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2A85D2DA"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İş Birlikli Oyunlarda Taktik ve Strateji</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5F29E65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BEO.3.1.3. İş birlikli oyunlarda taktik ve strateji geliştirebilme</w:t>
            </w:r>
          </w:p>
          <w:p w14:paraId="14D1133A" w14:textId="00A543E2" w:rsidR="00653CD3" w:rsidRPr="00653CD3" w:rsidRDefault="00653CD3" w:rsidP="00653CD3">
            <w:pPr>
              <w:spacing w:after="24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xml:space="preserve">a) İş birlikli oyunlarda taktiksel problemi belirler. </w:t>
            </w:r>
            <w:r w:rsidRPr="00653CD3">
              <w:rPr>
                <w:rFonts w:eastAsia="Times New Roman" w:cstheme="minorHAnsi"/>
                <w:color w:val="000000"/>
                <w:kern w:val="0"/>
                <w:sz w:val="16"/>
                <w:szCs w:val="16"/>
                <w:lang w:eastAsia="tr-TR"/>
                <w14:ligatures w14:val="none"/>
              </w:rPr>
              <w:br/>
              <w:t>b) İş birlikli oyunlarda belirlenen problemin çözümüne ilişkin öneri sunar.</w:t>
            </w:r>
            <w:r w:rsidRPr="00653CD3">
              <w:rPr>
                <w:rFonts w:eastAsia="Times New Roman" w:cstheme="minorHAnsi"/>
                <w:color w:val="000000"/>
                <w:kern w:val="0"/>
                <w:sz w:val="16"/>
                <w:szCs w:val="16"/>
                <w:lang w:eastAsia="tr-TR"/>
                <w14:ligatures w14:val="none"/>
              </w:rPr>
              <w:br/>
              <w:t>c) İş birlikli oyunlarda taktik ve strateji uygular.</w:t>
            </w:r>
          </w:p>
        </w:tc>
        <w:tc>
          <w:tcPr>
            <w:tcW w:w="3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DB5523"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Kontol Listesi</w:t>
            </w:r>
            <w:r w:rsidRPr="00653CD3">
              <w:rPr>
                <w:rFonts w:eastAsia="Times New Roman" w:cstheme="minorHAnsi"/>
                <w:color w:val="000000"/>
                <w:kern w:val="0"/>
                <w:sz w:val="16"/>
                <w:szCs w:val="16"/>
                <w:lang w:eastAsia="tr-TR"/>
                <w14:ligatures w14:val="none"/>
              </w:rPr>
              <w:br/>
              <w:t>Performans Görevi</w:t>
            </w:r>
            <w:r w:rsidRPr="00653CD3">
              <w:rPr>
                <w:rFonts w:eastAsia="Times New Roman" w:cstheme="minorHAnsi"/>
                <w:color w:val="000000"/>
                <w:kern w:val="0"/>
                <w:sz w:val="16"/>
                <w:szCs w:val="16"/>
                <w:lang w:eastAsia="tr-TR"/>
                <w14:ligatures w14:val="none"/>
              </w:rPr>
              <w:br/>
              <w:t>Analitik Dereceli Puanlama Anahtarı</w:t>
            </w:r>
            <w:r w:rsidRPr="00653CD3">
              <w:rPr>
                <w:rFonts w:eastAsia="Times New Roman" w:cstheme="minorHAnsi"/>
                <w:color w:val="000000"/>
                <w:kern w:val="0"/>
                <w:sz w:val="16"/>
                <w:szCs w:val="16"/>
                <w:lang w:eastAsia="tr-TR"/>
                <w14:ligatures w14:val="none"/>
              </w:rPr>
              <w:br/>
              <w:t xml:space="preserve">Grup Değerlendirme Formu </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005DFAFB"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br/>
              <w:t>SDB1.2. Öz Düzenleme</w:t>
            </w:r>
            <w:r w:rsidRPr="00653CD3">
              <w:rPr>
                <w:rFonts w:eastAsia="Times New Roman" w:cstheme="minorHAnsi"/>
                <w:color w:val="000000"/>
                <w:kern w:val="0"/>
                <w:sz w:val="16"/>
                <w:szCs w:val="16"/>
                <w:lang w:eastAsia="tr-TR"/>
                <w14:ligatures w14:val="none"/>
              </w:rPr>
              <w:br/>
              <w:t>SDB1.3. Öz Yansıtma</w:t>
            </w:r>
            <w:r w:rsidRPr="00653CD3">
              <w:rPr>
                <w:rFonts w:eastAsia="Times New Roman" w:cstheme="minorHAnsi"/>
                <w:color w:val="000000"/>
                <w:kern w:val="0"/>
                <w:sz w:val="16"/>
                <w:szCs w:val="16"/>
                <w:lang w:eastAsia="tr-TR"/>
                <w14:ligatures w14:val="none"/>
              </w:rPr>
              <w:br/>
              <w:t>SDB2.1. İletişim</w:t>
            </w:r>
            <w:r w:rsidRPr="00653CD3">
              <w:rPr>
                <w:rFonts w:eastAsia="Times New Roman" w:cstheme="minorHAnsi"/>
                <w:color w:val="000000"/>
                <w:kern w:val="0"/>
                <w:sz w:val="16"/>
                <w:szCs w:val="16"/>
                <w:lang w:eastAsia="tr-TR"/>
                <w14:ligatures w14:val="none"/>
              </w:rPr>
              <w:br/>
              <w:t>SDB2.2. İş Birliği</w:t>
            </w:r>
            <w:r w:rsidRPr="00653CD3">
              <w:rPr>
                <w:rFonts w:eastAsia="Times New Roman" w:cstheme="minorHAnsi"/>
                <w:color w:val="000000"/>
                <w:kern w:val="0"/>
                <w:sz w:val="16"/>
                <w:szCs w:val="16"/>
                <w:lang w:eastAsia="tr-TR"/>
                <w14:ligatures w14:val="none"/>
              </w:rPr>
              <w:br/>
              <w:t>SDB3.2. Esneklik</w:t>
            </w:r>
            <w:r w:rsidRPr="00653CD3">
              <w:rPr>
                <w:rFonts w:eastAsia="Times New Roman" w:cstheme="minorHAnsi"/>
                <w:color w:val="000000"/>
                <w:kern w:val="0"/>
                <w:sz w:val="16"/>
                <w:szCs w:val="16"/>
                <w:lang w:eastAsia="tr-TR"/>
                <w14:ligatures w14:val="none"/>
              </w:rPr>
              <w:br/>
              <w:t>SDB3.3. Sorumlu Karar Verme</w:t>
            </w:r>
          </w:p>
        </w:tc>
        <w:tc>
          <w:tcPr>
            <w:tcW w:w="277" w:type="pct"/>
            <w:tcBorders>
              <w:top w:val="single" w:sz="4" w:space="0" w:color="auto"/>
              <w:left w:val="nil"/>
              <w:bottom w:val="single" w:sz="4" w:space="0" w:color="auto"/>
              <w:right w:val="single" w:sz="4" w:space="0" w:color="auto"/>
            </w:tcBorders>
            <w:shd w:val="clear" w:color="auto" w:fill="auto"/>
            <w:vAlign w:val="center"/>
            <w:hideMark/>
          </w:tcPr>
          <w:p w14:paraId="30722BCD"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D3. Çalışkanlık</w:t>
            </w:r>
            <w:r w:rsidRPr="00653CD3">
              <w:rPr>
                <w:rFonts w:eastAsia="Times New Roman" w:cstheme="minorHAnsi"/>
                <w:color w:val="000000"/>
                <w:kern w:val="0"/>
                <w:sz w:val="16"/>
                <w:szCs w:val="16"/>
                <w:lang w:eastAsia="tr-TR"/>
                <w14:ligatures w14:val="none"/>
              </w:rPr>
              <w:br/>
              <w:t xml:space="preserve"> D4. Dostluk</w:t>
            </w:r>
            <w:r w:rsidRPr="00653CD3">
              <w:rPr>
                <w:rFonts w:eastAsia="Times New Roman" w:cstheme="minorHAnsi"/>
                <w:color w:val="000000"/>
                <w:kern w:val="0"/>
                <w:sz w:val="16"/>
                <w:szCs w:val="16"/>
                <w:lang w:eastAsia="tr-TR"/>
                <w14:ligatures w14:val="none"/>
              </w:rPr>
              <w:br/>
              <w:t xml:space="preserve"> D6. Dürüstlük</w:t>
            </w:r>
          </w:p>
        </w:tc>
        <w:tc>
          <w:tcPr>
            <w:tcW w:w="414" w:type="pct"/>
            <w:tcBorders>
              <w:top w:val="single" w:sz="4" w:space="0" w:color="auto"/>
              <w:left w:val="nil"/>
              <w:bottom w:val="single" w:sz="4" w:space="0" w:color="auto"/>
              <w:right w:val="single" w:sz="4" w:space="0" w:color="auto"/>
            </w:tcBorders>
            <w:shd w:val="clear" w:color="auto" w:fill="auto"/>
            <w:vAlign w:val="center"/>
            <w:hideMark/>
          </w:tcPr>
          <w:p w14:paraId="27072F4B"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59AE0D9C"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29 Ekim Cumhuriyet Bayramı</w:t>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t>Kızılay Haftası</w:t>
            </w:r>
            <w:r w:rsidRPr="00653CD3">
              <w:rPr>
                <w:rFonts w:eastAsia="Times New Roman" w:cstheme="minorHAnsi"/>
                <w:color w:val="000000"/>
                <w:kern w:val="0"/>
                <w:sz w:val="16"/>
                <w:szCs w:val="16"/>
                <w:lang w:eastAsia="tr-TR"/>
                <w14:ligatures w14:val="none"/>
              </w:rPr>
              <w:br/>
              <w:t>(29 Ekim-04 Kasım)</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054D10D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788AA7B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r>
      <w:tr w:rsidR="00653CD3" w:rsidRPr="00653CD3" w14:paraId="75FDDCEF" w14:textId="77777777" w:rsidTr="00653CD3">
        <w:trPr>
          <w:gridAfter w:val="1"/>
          <w:wAfter w:w="58" w:type="pct"/>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7173D470"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nil"/>
              <w:bottom w:val="single" w:sz="4" w:space="0" w:color="auto"/>
              <w:right w:val="single" w:sz="4" w:space="0" w:color="auto"/>
            </w:tcBorders>
            <w:shd w:val="clear" w:color="000000" w:fill="E2EFDA"/>
            <w:vAlign w:val="center"/>
            <w:hideMark/>
          </w:tcPr>
          <w:p w14:paraId="03A9C301"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8. Hafta:</w:t>
            </w:r>
            <w:r w:rsidRPr="00653CD3">
              <w:rPr>
                <w:rFonts w:eastAsia="Times New Roman" w:cstheme="minorHAnsi"/>
                <w:color w:val="000000"/>
                <w:kern w:val="0"/>
                <w:sz w:val="16"/>
                <w:szCs w:val="16"/>
                <w:lang w:eastAsia="tr-TR"/>
                <w14:ligatures w14:val="none"/>
              </w:rPr>
              <w:br/>
              <w:t xml:space="preserve"> 2-6 Kasım</w:t>
            </w:r>
          </w:p>
        </w:tc>
        <w:tc>
          <w:tcPr>
            <w:tcW w:w="161" w:type="pct"/>
            <w:tcBorders>
              <w:top w:val="single" w:sz="4" w:space="0" w:color="auto"/>
              <w:left w:val="nil"/>
              <w:bottom w:val="single" w:sz="4" w:space="0" w:color="auto"/>
              <w:right w:val="single" w:sz="4" w:space="0" w:color="auto"/>
            </w:tcBorders>
            <w:shd w:val="clear" w:color="000000" w:fill="FFFFFF"/>
            <w:vAlign w:val="center"/>
            <w:hideMark/>
          </w:tcPr>
          <w:p w14:paraId="22AAA9A6"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000000" w:fill="FFFFFF"/>
            <w:vAlign w:val="center"/>
            <w:hideMark/>
          </w:tcPr>
          <w:p w14:paraId="083B0632"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OYUNUN KURALLARINI YENIDEN OLUŞTURUYORUM</w:t>
            </w:r>
          </w:p>
        </w:tc>
        <w:tc>
          <w:tcPr>
            <w:tcW w:w="468" w:type="pct"/>
            <w:tcBorders>
              <w:top w:val="single" w:sz="4" w:space="0" w:color="auto"/>
              <w:left w:val="nil"/>
              <w:bottom w:val="single" w:sz="4" w:space="0" w:color="auto"/>
              <w:right w:val="single" w:sz="4" w:space="0" w:color="auto"/>
            </w:tcBorders>
            <w:shd w:val="clear" w:color="000000" w:fill="FFFFFF"/>
            <w:vAlign w:val="center"/>
            <w:hideMark/>
          </w:tcPr>
          <w:p w14:paraId="5B696B2D"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Oyunlarda Birleştirilmiş Hareket Becerileri</w:t>
            </w:r>
          </w:p>
        </w:tc>
        <w:tc>
          <w:tcPr>
            <w:tcW w:w="875" w:type="pct"/>
            <w:gridSpan w:val="2"/>
            <w:tcBorders>
              <w:top w:val="single" w:sz="4" w:space="0" w:color="auto"/>
              <w:left w:val="nil"/>
              <w:bottom w:val="single" w:sz="4" w:space="0" w:color="auto"/>
              <w:right w:val="single" w:sz="4" w:space="0" w:color="auto"/>
            </w:tcBorders>
            <w:shd w:val="clear" w:color="000000" w:fill="FFFFFF"/>
            <w:vAlign w:val="center"/>
            <w:hideMark/>
          </w:tcPr>
          <w:p w14:paraId="40BF9B6A" w14:textId="77777777" w:rsidR="00653CD3" w:rsidRPr="00653CD3" w:rsidRDefault="00653CD3" w:rsidP="00653CD3">
            <w:pPr>
              <w:spacing w:after="0" w:line="240" w:lineRule="auto"/>
              <w:jc w:val="center"/>
              <w:rPr>
                <w:rFonts w:eastAsia="Times New Roman" w:cstheme="minorHAnsi"/>
                <w:b/>
                <w:bCs/>
                <w:color w:val="FFFFFF"/>
                <w:kern w:val="0"/>
                <w:sz w:val="16"/>
                <w:szCs w:val="16"/>
                <w:lang w:eastAsia="tr-TR"/>
                <w14:ligatures w14:val="none"/>
              </w:rPr>
            </w:pPr>
            <w:r w:rsidRPr="00653CD3">
              <w:rPr>
                <w:rFonts w:eastAsia="Times New Roman" w:cstheme="minorHAnsi"/>
                <w:color w:val="000000"/>
                <w:kern w:val="0"/>
                <w:sz w:val="16"/>
                <w:szCs w:val="16"/>
                <w:lang w:eastAsia="tr-TR"/>
                <w14:ligatures w14:val="none"/>
              </w:rPr>
              <w:t>BEO.3.2.1. Oyunlarda birleştirilmiş hareket becerilerini sergileye</w:t>
            </w:r>
            <w:r w:rsidRPr="00653CD3">
              <w:rPr>
                <w:rFonts w:eastAsia="Times New Roman" w:cstheme="minorHAnsi"/>
                <w:b/>
                <w:bCs/>
                <w:color w:val="FFFFFF"/>
                <w:kern w:val="0"/>
                <w:sz w:val="16"/>
                <w:szCs w:val="16"/>
                <w:lang w:eastAsia="tr-TR"/>
                <w14:ligatures w14:val="none"/>
              </w:rPr>
              <w:t>bilme</w:t>
            </w:r>
          </w:p>
          <w:p w14:paraId="4CE46BCD" w14:textId="632FEDB8"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 Oyunlarda birleştirilmiş hareket becerilerini algılar.</w:t>
            </w:r>
            <w:r w:rsidRPr="00653CD3">
              <w:rPr>
                <w:rFonts w:eastAsia="Times New Roman" w:cstheme="minorHAnsi"/>
                <w:color w:val="000000"/>
                <w:kern w:val="0"/>
                <w:sz w:val="16"/>
                <w:szCs w:val="16"/>
                <w:lang w:eastAsia="tr-TR"/>
                <w14:ligatures w14:val="none"/>
              </w:rPr>
              <w:br/>
              <w:t>b) Oyunlarda birleştirilmiş hareket becerilerinin basamaklarını gösterir.</w:t>
            </w:r>
            <w:r w:rsidRPr="00653CD3">
              <w:rPr>
                <w:rFonts w:eastAsia="Times New Roman" w:cstheme="minorHAnsi"/>
                <w:color w:val="000000"/>
                <w:kern w:val="0"/>
                <w:sz w:val="16"/>
                <w:szCs w:val="16"/>
                <w:lang w:eastAsia="tr-TR"/>
                <w14:ligatures w14:val="none"/>
              </w:rPr>
              <w:br/>
              <w:t>c) Oyunlarda birleştirilmiş hareket becerilerini farklı durum veya ortamlarda uygular.</w:t>
            </w:r>
          </w:p>
        </w:tc>
        <w:tc>
          <w:tcPr>
            <w:tcW w:w="32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208791A"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Kontol Listesi</w:t>
            </w:r>
            <w:r w:rsidRPr="00653CD3">
              <w:rPr>
                <w:rFonts w:eastAsia="Times New Roman" w:cstheme="minorHAnsi"/>
                <w:color w:val="000000"/>
                <w:kern w:val="0"/>
                <w:sz w:val="16"/>
                <w:szCs w:val="16"/>
                <w:lang w:eastAsia="tr-TR"/>
                <w14:ligatures w14:val="none"/>
              </w:rPr>
              <w:br/>
              <w:t>Performans Görevi</w:t>
            </w:r>
            <w:r w:rsidRPr="00653CD3">
              <w:rPr>
                <w:rFonts w:eastAsia="Times New Roman" w:cstheme="minorHAnsi"/>
                <w:color w:val="000000"/>
                <w:kern w:val="0"/>
                <w:sz w:val="16"/>
                <w:szCs w:val="16"/>
                <w:lang w:eastAsia="tr-TR"/>
                <w14:ligatures w14:val="none"/>
              </w:rPr>
              <w:br/>
              <w:t>Analitik Dereceli Puanlama Anahtarı</w:t>
            </w:r>
          </w:p>
        </w:tc>
        <w:tc>
          <w:tcPr>
            <w:tcW w:w="460" w:type="pct"/>
            <w:vMerge w:val="restart"/>
            <w:tcBorders>
              <w:top w:val="single" w:sz="4" w:space="0" w:color="auto"/>
              <w:left w:val="nil"/>
              <w:bottom w:val="single" w:sz="4" w:space="0" w:color="auto"/>
              <w:right w:val="single" w:sz="4" w:space="0" w:color="auto"/>
            </w:tcBorders>
            <w:shd w:val="clear" w:color="000000" w:fill="FFFFFF"/>
            <w:vAlign w:val="center"/>
            <w:hideMark/>
          </w:tcPr>
          <w:p w14:paraId="4A1ACE49"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SDB1.1. Kendini Tanıma (Öz Farkındalık), SDB1.2. Kendini Düzenleme (Öz Düzenleme)</w:t>
            </w:r>
            <w:r w:rsidRPr="00653CD3">
              <w:rPr>
                <w:rFonts w:eastAsia="Times New Roman" w:cstheme="minorHAnsi"/>
                <w:color w:val="000000"/>
                <w:kern w:val="0"/>
                <w:sz w:val="16"/>
                <w:szCs w:val="16"/>
                <w:lang w:eastAsia="tr-TR"/>
                <w14:ligatures w14:val="none"/>
              </w:rPr>
              <w:br/>
              <w:t>SDB2.2. İş Birliği</w:t>
            </w:r>
            <w:r w:rsidRPr="00653CD3">
              <w:rPr>
                <w:rFonts w:eastAsia="Times New Roman" w:cstheme="minorHAnsi"/>
                <w:color w:val="000000"/>
                <w:kern w:val="0"/>
                <w:sz w:val="16"/>
                <w:szCs w:val="16"/>
                <w:lang w:eastAsia="tr-TR"/>
                <w14:ligatures w14:val="none"/>
              </w:rPr>
              <w:br/>
              <w:t>SDB3.2. Esneklik</w:t>
            </w:r>
            <w:r w:rsidRPr="00653CD3">
              <w:rPr>
                <w:rFonts w:eastAsia="Times New Roman" w:cstheme="minorHAnsi"/>
                <w:color w:val="000000"/>
                <w:kern w:val="0"/>
                <w:sz w:val="16"/>
                <w:szCs w:val="16"/>
                <w:lang w:eastAsia="tr-TR"/>
                <w14:ligatures w14:val="none"/>
              </w:rPr>
              <w:br/>
              <w:t xml:space="preserve"> SDB3.3. Sorumlu Karar Verme</w:t>
            </w:r>
          </w:p>
        </w:tc>
        <w:tc>
          <w:tcPr>
            <w:tcW w:w="27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1689978"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D13. Sağlıklı Yaşam D18. Temizlik</w:t>
            </w:r>
          </w:p>
        </w:tc>
        <w:tc>
          <w:tcPr>
            <w:tcW w:w="41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4D446FE"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OB4. Görsel Okuryazarlık</w:t>
            </w: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7EB4532A"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5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E7763E"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 xml:space="preserve">Zenginleştirme: </w:t>
            </w:r>
            <w:r w:rsidRPr="00653CD3">
              <w:rPr>
                <w:rFonts w:eastAsia="Times New Roman" w:cstheme="minorHAnsi"/>
                <w:color w:val="000000"/>
                <w:kern w:val="0"/>
                <w:sz w:val="16"/>
                <w:szCs w:val="16"/>
                <w:lang w:eastAsia="tr-TR"/>
                <w14:ligatures w14:val="none"/>
              </w:rPr>
              <w:t>Öğrenciler birleştirilmiş hareket becerilerini oyunlarda sergilerken materyallerin boyu, ağırlığı artırılabilir veya beceriler daha kısa zamanda sergilemeleri istenebilir. Öğrencilerden kuralları yeniden oluşturulan oyunlar sırasında ortaya çıkabilecek problemlere çözüm önerileri ve taktikler geliştirmeleri istenebilir</w:t>
            </w:r>
            <w:r w:rsidRPr="00653CD3">
              <w:rPr>
                <w:rFonts w:eastAsia="Times New Roman" w:cstheme="minorHAnsi"/>
                <w:color w:val="000000"/>
                <w:kern w:val="0"/>
                <w:sz w:val="16"/>
                <w:szCs w:val="16"/>
                <w:lang w:eastAsia="tr-TR"/>
                <w14:ligatures w14:val="none"/>
              </w:rPr>
              <w:br/>
            </w:r>
            <w:r w:rsidRPr="00653CD3">
              <w:rPr>
                <w:rFonts w:eastAsia="Times New Roman" w:cstheme="minorHAnsi"/>
                <w:b/>
                <w:bCs/>
                <w:color w:val="000000"/>
                <w:kern w:val="0"/>
                <w:sz w:val="16"/>
                <w:szCs w:val="16"/>
                <w:lang w:eastAsia="tr-TR"/>
                <w14:ligatures w14:val="none"/>
              </w:rPr>
              <w:br/>
            </w:r>
            <w:r w:rsidRPr="00653CD3">
              <w:rPr>
                <w:rFonts w:eastAsia="Times New Roman" w:cstheme="minorHAnsi"/>
                <w:b/>
                <w:bCs/>
                <w:color w:val="000000"/>
                <w:kern w:val="0"/>
                <w:sz w:val="16"/>
                <w:szCs w:val="16"/>
                <w:lang w:eastAsia="tr-TR"/>
                <w14:ligatures w14:val="none"/>
              </w:rPr>
              <w:br/>
              <w:t xml:space="preserve">Destekleme: </w:t>
            </w:r>
            <w:r w:rsidRPr="00653CD3">
              <w:rPr>
                <w:rFonts w:eastAsia="Times New Roman" w:cstheme="minorHAnsi"/>
                <w:color w:val="000000"/>
                <w:kern w:val="0"/>
                <w:sz w:val="16"/>
                <w:szCs w:val="16"/>
                <w:lang w:eastAsia="tr-TR"/>
                <w14:ligatures w14:val="none"/>
              </w:rPr>
              <w:t xml:space="preserve">Öğrencilerin kendi hızlarında ilerleyebilmeleri için oyunlarda birleştirilmiş hareket becerileri sergilenirken öğrencilere becerileri daha fazla tekrar etme fırsatı sağlanabilir. </w:t>
            </w:r>
            <w:r w:rsidRPr="00653CD3">
              <w:rPr>
                <w:rFonts w:eastAsia="Times New Roman" w:cstheme="minorHAnsi"/>
                <w:color w:val="000000"/>
                <w:kern w:val="0"/>
                <w:sz w:val="16"/>
                <w:szCs w:val="16"/>
                <w:lang w:eastAsia="tr-TR"/>
                <w14:ligatures w14:val="none"/>
              </w:rPr>
              <w:lastRenderedPageBreak/>
              <w:t>Öğrencilerden oyunlarda birleştirilmiş hareket becerilerini sergilerken arkadaşlarına rehberlik etmeleri istenebilir. Kullanılan materyallerin boyutları ve ağırlıkları öğrencilerin bireysel özelliklerine uygun olarak azaltılabilir. Oyun sırasında daha fazla motivasyon desteği sağlanabilir.</w:t>
            </w:r>
            <w:r w:rsidRPr="00653CD3">
              <w:rPr>
                <w:rFonts w:eastAsia="Times New Roman" w:cstheme="minorHAnsi"/>
                <w:color w:val="000000"/>
                <w:kern w:val="0"/>
                <w:sz w:val="16"/>
                <w:szCs w:val="16"/>
                <w:lang w:eastAsia="tr-TR"/>
                <w14:ligatures w14:val="none"/>
              </w:rPr>
              <w:br/>
            </w:r>
            <w:r w:rsidRPr="00653CD3">
              <w:rPr>
                <w:rFonts w:eastAsia="Times New Roman" w:cstheme="minorHAnsi"/>
                <w:b/>
                <w:bCs/>
                <w:color w:val="000000"/>
                <w:kern w:val="0"/>
                <w:sz w:val="16"/>
                <w:szCs w:val="16"/>
                <w:lang w:eastAsia="tr-TR"/>
                <w14:ligatures w14:val="none"/>
              </w:rPr>
              <w:br/>
              <w:t>Farklılaştırma kapsamındaki tüm uygulamalar, öğrencilerin ilgi, ihtiyaç ve istekleri göz önünde bulundurularak öğretmenler tarafından planlanır ve uygulanır.</w:t>
            </w: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58B0140B"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r>
      <w:tr w:rsidR="00653CD3" w:rsidRPr="00653CD3" w14:paraId="4420D6F3" w14:textId="77777777" w:rsidTr="00653CD3">
        <w:trPr>
          <w:gridAfter w:val="1"/>
          <w:wAfter w:w="58" w:type="pct"/>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2711AF17"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nil"/>
              <w:bottom w:val="single" w:sz="4" w:space="0" w:color="auto"/>
              <w:right w:val="single" w:sz="4" w:space="0" w:color="auto"/>
            </w:tcBorders>
            <w:shd w:val="clear" w:color="000000" w:fill="E2EFDA"/>
            <w:vAlign w:val="center"/>
            <w:hideMark/>
          </w:tcPr>
          <w:p w14:paraId="6C76DF58"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9. Hafta:</w:t>
            </w:r>
            <w:r w:rsidRPr="00653CD3">
              <w:rPr>
                <w:rFonts w:eastAsia="Times New Roman" w:cstheme="minorHAnsi"/>
                <w:color w:val="000000"/>
                <w:kern w:val="0"/>
                <w:sz w:val="16"/>
                <w:szCs w:val="16"/>
                <w:lang w:eastAsia="tr-TR"/>
                <w14:ligatures w14:val="none"/>
              </w:rPr>
              <w:br/>
              <w:t xml:space="preserve"> 9-13 Kasım</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27631294"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1ECC88EA"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OYUNUN KURALLARINI YENIDEN OLUŞTURUYORUM</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27AD47FC"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Oyunlarda Birleştirilmiş Hareket Becerileri</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7091F32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BEO.3.2.1. Oyunlarda birleştirilmiş hareket becerilerini sergileyebilme</w:t>
            </w:r>
          </w:p>
          <w:p w14:paraId="0A19D41C" w14:textId="44A106E2"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 Oyunlarda birleştirilmiş hareket becerilerini algılar.</w:t>
            </w:r>
            <w:r w:rsidRPr="00653CD3">
              <w:rPr>
                <w:rFonts w:eastAsia="Times New Roman" w:cstheme="minorHAnsi"/>
                <w:color w:val="000000"/>
                <w:kern w:val="0"/>
                <w:sz w:val="16"/>
                <w:szCs w:val="16"/>
                <w:lang w:eastAsia="tr-TR"/>
                <w14:ligatures w14:val="none"/>
              </w:rPr>
              <w:br/>
              <w:t>b) Oyunlarda birleştirilmiş hareket becerilerinin basamaklarını gösterir.</w:t>
            </w:r>
            <w:r w:rsidRPr="00653CD3">
              <w:rPr>
                <w:rFonts w:eastAsia="Times New Roman" w:cstheme="minorHAnsi"/>
                <w:color w:val="000000"/>
                <w:kern w:val="0"/>
                <w:sz w:val="16"/>
                <w:szCs w:val="16"/>
                <w:lang w:eastAsia="tr-TR"/>
                <w14:ligatures w14:val="none"/>
              </w:rPr>
              <w:br/>
              <w:t>c) Oyunlarda birleştirilmiş hareket becerilerini farklı durum veya ortamlarda uygular.</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1BEAF47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1FB0445B"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483B1E77"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1F0C990B"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4157FE5B"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Atatürk Haftası (10-16 Kasım)</w:t>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t>Afet Eğitimi Hazırlık Günü (12 Kasım)</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67C5CE36"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2A84CFB3"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r>
      <w:tr w:rsidR="00653CD3" w:rsidRPr="00653CD3" w14:paraId="738D23A9" w14:textId="77777777" w:rsidTr="00653CD3">
        <w:trPr>
          <w:gridAfter w:val="1"/>
          <w:wAfter w:w="58" w:type="pct"/>
          <w:cantSplit/>
          <w:trHeight w:val="20"/>
        </w:trPr>
        <w:tc>
          <w:tcPr>
            <w:tcW w:w="116"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AE308B6"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KSIM-ARALIK</w:t>
            </w:r>
          </w:p>
        </w:tc>
        <w:tc>
          <w:tcPr>
            <w:tcW w:w="3906" w:type="pct"/>
            <w:gridSpan w:val="11"/>
            <w:tcBorders>
              <w:top w:val="single" w:sz="4" w:space="0" w:color="auto"/>
              <w:left w:val="single" w:sz="4" w:space="0" w:color="auto"/>
              <w:bottom w:val="single" w:sz="4" w:space="0" w:color="auto"/>
              <w:right w:val="single" w:sz="4" w:space="0" w:color="auto"/>
            </w:tcBorders>
            <w:shd w:val="clear" w:color="000000" w:fill="BDD7EE"/>
            <w:vAlign w:val="center"/>
            <w:hideMark/>
          </w:tcPr>
          <w:p w14:paraId="32D1FF31"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1.  DÖNEM ARA TATİLİ: 16-20 Kasım 2026</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3D37C2CF"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1F394808"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r>
      <w:tr w:rsidR="00653CD3" w:rsidRPr="00653CD3" w14:paraId="50EB8E24" w14:textId="77777777" w:rsidTr="00653CD3">
        <w:trPr>
          <w:gridAfter w:val="1"/>
          <w:wAfter w:w="58" w:type="pct"/>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089DF28C"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nil"/>
              <w:bottom w:val="single" w:sz="4" w:space="0" w:color="auto"/>
              <w:right w:val="single" w:sz="4" w:space="0" w:color="auto"/>
            </w:tcBorders>
            <w:shd w:val="clear" w:color="000000" w:fill="E2EFDA"/>
            <w:vAlign w:val="center"/>
            <w:hideMark/>
          </w:tcPr>
          <w:p w14:paraId="2E6EAAEB"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10. Hafta:</w:t>
            </w:r>
            <w:r w:rsidRPr="00653CD3">
              <w:rPr>
                <w:rFonts w:eastAsia="Times New Roman" w:cstheme="minorHAnsi"/>
                <w:color w:val="000000"/>
                <w:kern w:val="0"/>
                <w:sz w:val="16"/>
                <w:szCs w:val="16"/>
                <w:lang w:eastAsia="tr-TR"/>
                <w14:ligatures w14:val="none"/>
              </w:rPr>
              <w:br/>
              <w:t>23-27 Kasım</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669FCCD7"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1B823B49"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OYUNUN KURALLARINI YENIDEN OLUŞTURUYORUM</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6E291790"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Oyunlarda Birleştirilmiş Hareket Becerileri</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2EA27BC3"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BEO.3.2.1. Oyunlarda birleştirilmiş hareket becerilerini sergileyebilme</w:t>
            </w:r>
          </w:p>
          <w:p w14:paraId="1522F57F" w14:textId="70956722"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 Oyunlarda birleştirilmiş hareket becerilerini algılar.</w:t>
            </w:r>
            <w:r w:rsidRPr="00653CD3">
              <w:rPr>
                <w:rFonts w:eastAsia="Times New Roman" w:cstheme="minorHAnsi"/>
                <w:color w:val="000000"/>
                <w:kern w:val="0"/>
                <w:sz w:val="16"/>
                <w:szCs w:val="16"/>
                <w:lang w:eastAsia="tr-TR"/>
                <w14:ligatures w14:val="none"/>
              </w:rPr>
              <w:br/>
              <w:t>b) Oyunlarda birleştirilmiş hareket becerilerinin basamaklarını gösterir.</w:t>
            </w:r>
            <w:r w:rsidRPr="00653CD3">
              <w:rPr>
                <w:rFonts w:eastAsia="Times New Roman" w:cstheme="minorHAnsi"/>
                <w:color w:val="000000"/>
                <w:kern w:val="0"/>
                <w:sz w:val="16"/>
                <w:szCs w:val="16"/>
                <w:lang w:eastAsia="tr-TR"/>
                <w14:ligatures w14:val="none"/>
              </w:rPr>
              <w:br/>
              <w:t>c) Oyunlarda birleştirilmiş hareket becerilerini farklı durum veya ortamlarda uygular.</w:t>
            </w:r>
          </w:p>
        </w:tc>
        <w:tc>
          <w:tcPr>
            <w:tcW w:w="3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30CED1"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Kontol Listesi</w:t>
            </w:r>
            <w:r w:rsidRPr="00653CD3">
              <w:rPr>
                <w:rFonts w:eastAsia="Times New Roman" w:cstheme="minorHAnsi"/>
                <w:color w:val="000000"/>
                <w:kern w:val="0"/>
                <w:sz w:val="16"/>
                <w:szCs w:val="16"/>
                <w:lang w:eastAsia="tr-TR"/>
                <w14:ligatures w14:val="none"/>
              </w:rPr>
              <w:br/>
              <w:t>Performans Görevi</w:t>
            </w:r>
            <w:r w:rsidRPr="00653CD3">
              <w:rPr>
                <w:rFonts w:eastAsia="Times New Roman" w:cstheme="minorHAnsi"/>
                <w:color w:val="000000"/>
                <w:kern w:val="0"/>
                <w:sz w:val="16"/>
                <w:szCs w:val="16"/>
                <w:lang w:eastAsia="tr-TR"/>
                <w14:ligatures w14:val="none"/>
              </w:rPr>
              <w:br/>
              <w:t>Analitik Dereceli Puanlama Anahtarı</w:t>
            </w:r>
          </w:p>
        </w:tc>
        <w:tc>
          <w:tcPr>
            <w:tcW w:w="460" w:type="pct"/>
            <w:vMerge w:val="restart"/>
            <w:tcBorders>
              <w:top w:val="single" w:sz="4" w:space="0" w:color="auto"/>
              <w:left w:val="nil"/>
              <w:bottom w:val="single" w:sz="4" w:space="0" w:color="auto"/>
              <w:right w:val="single" w:sz="4" w:space="0" w:color="auto"/>
            </w:tcBorders>
            <w:shd w:val="clear" w:color="auto" w:fill="auto"/>
            <w:vAlign w:val="center"/>
            <w:hideMark/>
          </w:tcPr>
          <w:p w14:paraId="607B2547"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SDB1.1. Kendini Tanıma (Öz Farkındalık), SDB1.2. Kendini Düzenleme (Öz Düzenleme)</w:t>
            </w:r>
            <w:r w:rsidRPr="00653CD3">
              <w:rPr>
                <w:rFonts w:eastAsia="Times New Roman" w:cstheme="minorHAnsi"/>
                <w:color w:val="000000"/>
                <w:kern w:val="0"/>
                <w:sz w:val="16"/>
                <w:szCs w:val="16"/>
                <w:lang w:eastAsia="tr-TR"/>
                <w14:ligatures w14:val="none"/>
              </w:rPr>
              <w:br/>
              <w:t>SDB2.2. İş Birliği</w:t>
            </w:r>
            <w:r w:rsidRPr="00653CD3">
              <w:rPr>
                <w:rFonts w:eastAsia="Times New Roman" w:cstheme="minorHAnsi"/>
                <w:color w:val="000000"/>
                <w:kern w:val="0"/>
                <w:sz w:val="16"/>
                <w:szCs w:val="16"/>
                <w:lang w:eastAsia="tr-TR"/>
                <w14:ligatures w14:val="none"/>
              </w:rPr>
              <w:br/>
              <w:t>SDB3.2. Esneklik</w:t>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lastRenderedPageBreak/>
              <w:t xml:space="preserve"> SDB3.3. Sorumlu Karar Verme</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5210A6"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lastRenderedPageBreak/>
              <w:t>D13. Sağlıklı Yaşam D18. Temizlik</w:t>
            </w:r>
          </w:p>
        </w:tc>
        <w:tc>
          <w:tcPr>
            <w:tcW w:w="4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5593CF"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OB4. Görsel Okuryazarlık</w:t>
            </w: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00144E6F"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Dünya Çocuk Hakları Günü (20 Kasım)</w:t>
            </w:r>
            <w:r w:rsidRPr="00653CD3">
              <w:rPr>
                <w:rFonts w:eastAsia="Times New Roman" w:cstheme="minorHAnsi"/>
                <w:color w:val="000000"/>
                <w:kern w:val="0"/>
                <w:sz w:val="16"/>
                <w:szCs w:val="16"/>
                <w:lang w:eastAsia="tr-TR"/>
                <w14:ligatures w14:val="none"/>
              </w:rPr>
              <w:br/>
              <w:t>Öğretmenler Günü (24 Kasım)</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2611B0D2"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0FB9407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r>
      <w:tr w:rsidR="00653CD3" w:rsidRPr="00653CD3" w14:paraId="134DC3B5" w14:textId="77777777" w:rsidTr="00653CD3">
        <w:trPr>
          <w:gridAfter w:val="1"/>
          <w:wAfter w:w="58" w:type="pct"/>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77B8E4A6"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nil"/>
              <w:bottom w:val="single" w:sz="4" w:space="0" w:color="auto"/>
              <w:right w:val="single" w:sz="4" w:space="0" w:color="auto"/>
            </w:tcBorders>
            <w:shd w:val="clear" w:color="000000" w:fill="E2EFDA"/>
            <w:vAlign w:val="center"/>
            <w:hideMark/>
          </w:tcPr>
          <w:p w14:paraId="0B28B1E3"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11. Hafta:</w:t>
            </w:r>
            <w:r w:rsidRPr="00653CD3">
              <w:rPr>
                <w:rFonts w:eastAsia="Times New Roman" w:cstheme="minorHAnsi"/>
                <w:color w:val="000000"/>
                <w:kern w:val="0"/>
                <w:sz w:val="16"/>
                <w:szCs w:val="16"/>
                <w:lang w:eastAsia="tr-TR"/>
                <w14:ligatures w14:val="none"/>
              </w:rPr>
              <w:br/>
              <w:t>30 Kasım-4 Aralık</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333D156D"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496BC6C5"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OYUNUN KURALLARINI YENIDEN OLUŞTURUYORUM</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46B55B0B"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Oyun Kurallarını Yeniden Belirleme</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0D53740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BEO.3.2.2. Oyunun kurallarını yeniden belirleyebilme</w:t>
            </w:r>
          </w:p>
          <w:p w14:paraId="62FB63A1" w14:textId="7805B090"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612A0388"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23D675C3"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75708F4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7A34B383"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52D78F04"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3 Aralık Dünya Engelliler Günü</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329671FB"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509F88BE"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r>
      <w:tr w:rsidR="00653CD3" w:rsidRPr="00653CD3" w14:paraId="7DCB110A" w14:textId="77777777" w:rsidTr="00653CD3">
        <w:trPr>
          <w:gridAfter w:val="1"/>
          <w:wAfter w:w="58" w:type="pct"/>
          <w:cantSplit/>
          <w:trHeight w:val="20"/>
        </w:trPr>
        <w:tc>
          <w:tcPr>
            <w:tcW w:w="116" w:type="pct"/>
            <w:vMerge w:val="restart"/>
            <w:tcBorders>
              <w:top w:val="single" w:sz="4" w:space="0" w:color="auto"/>
              <w:left w:val="single" w:sz="4" w:space="0" w:color="auto"/>
              <w:bottom w:val="single" w:sz="4" w:space="0" w:color="auto"/>
              <w:right w:val="nil"/>
            </w:tcBorders>
            <w:shd w:val="clear" w:color="auto" w:fill="auto"/>
            <w:textDirection w:val="btLr"/>
            <w:vAlign w:val="center"/>
            <w:hideMark/>
          </w:tcPr>
          <w:p w14:paraId="2959B2B3"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ARALIK-OCAK</w:t>
            </w:r>
          </w:p>
        </w:tc>
        <w:tc>
          <w:tcPr>
            <w:tcW w:w="206"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71293C7D"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12. Hafta:</w:t>
            </w:r>
            <w:r w:rsidRPr="00653CD3">
              <w:rPr>
                <w:rFonts w:eastAsia="Times New Roman" w:cstheme="minorHAnsi"/>
                <w:color w:val="000000"/>
                <w:kern w:val="0"/>
                <w:sz w:val="16"/>
                <w:szCs w:val="16"/>
                <w:lang w:eastAsia="tr-TR"/>
                <w14:ligatures w14:val="none"/>
              </w:rPr>
              <w:br/>
              <w:t xml:space="preserve"> 7-11 Aralık</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560281D8"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393C0DD1"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OYUNUN KURALLARINI YENIDEN OLUŞTURUYORUM</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4FEAD64E"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Oyun Kurallarını Yeniden Belirleme</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5FCB5A0F"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BEO.3.2.2. Oyunun kurallarını yeniden belirleyebilme</w:t>
            </w:r>
          </w:p>
          <w:p w14:paraId="5F4D09DD" w14:textId="6D75EB28"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29805C4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3C61907F"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05F13D85"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12D1C19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13FC0F54"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İnsan Hakları ve Demokrasi Haftas</w:t>
            </w:r>
            <w:r w:rsidRPr="00653CD3">
              <w:rPr>
                <w:rFonts w:eastAsia="Times New Roman" w:cstheme="minorHAnsi"/>
                <w:color w:val="000000"/>
                <w:kern w:val="0"/>
                <w:sz w:val="16"/>
                <w:szCs w:val="16"/>
                <w:lang w:eastAsia="tr-TR"/>
                <w14:ligatures w14:val="none"/>
              </w:rPr>
              <w:br/>
              <w:t xml:space="preserve">(7-11 Aralık) </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47E4C4B5"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2E5B40A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r>
      <w:tr w:rsidR="00653CD3" w:rsidRPr="00653CD3" w14:paraId="0382DF7A" w14:textId="77777777" w:rsidTr="00653CD3">
        <w:trPr>
          <w:gridAfter w:val="1"/>
          <w:wAfter w:w="58" w:type="pct"/>
          <w:cantSplit/>
          <w:trHeight w:val="408"/>
        </w:trPr>
        <w:tc>
          <w:tcPr>
            <w:tcW w:w="116" w:type="pct"/>
            <w:vMerge/>
            <w:tcBorders>
              <w:top w:val="single" w:sz="4" w:space="0" w:color="auto"/>
              <w:left w:val="single" w:sz="4" w:space="0" w:color="auto"/>
              <w:bottom w:val="single" w:sz="4" w:space="0" w:color="auto"/>
              <w:right w:val="nil"/>
            </w:tcBorders>
            <w:vAlign w:val="center"/>
            <w:hideMark/>
          </w:tcPr>
          <w:p w14:paraId="7259A171"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73937325"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13. Hafta:</w:t>
            </w:r>
            <w:r w:rsidRPr="00653CD3">
              <w:rPr>
                <w:rFonts w:eastAsia="Times New Roman" w:cstheme="minorHAnsi"/>
                <w:color w:val="000000"/>
                <w:kern w:val="0"/>
                <w:sz w:val="16"/>
                <w:szCs w:val="16"/>
                <w:lang w:eastAsia="tr-TR"/>
                <w14:ligatures w14:val="none"/>
              </w:rPr>
              <w:br/>
              <w:t xml:space="preserve"> 14-18 Aralık</w:t>
            </w:r>
          </w:p>
        </w:tc>
        <w:tc>
          <w:tcPr>
            <w:tcW w:w="16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B53F75"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5076CC"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OYUNUN KURALLARINI YENIDEN OLUŞTURUYORUM</w:t>
            </w:r>
          </w:p>
        </w:tc>
        <w:tc>
          <w:tcPr>
            <w:tcW w:w="4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EA3D5D"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Oyun Kurallarını Yeniden Belirleme</w:t>
            </w:r>
          </w:p>
        </w:tc>
        <w:tc>
          <w:tcPr>
            <w:tcW w:w="875" w:type="pct"/>
            <w:gridSpan w:val="2"/>
            <w:vMerge w:val="restart"/>
            <w:tcBorders>
              <w:top w:val="single" w:sz="4" w:space="0" w:color="auto"/>
              <w:left w:val="single" w:sz="4" w:space="0" w:color="auto"/>
              <w:right w:val="single" w:sz="4" w:space="0" w:color="auto"/>
            </w:tcBorders>
            <w:shd w:val="clear" w:color="auto" w:fill="auto"/>
            <w:vAlign w:val="center"/>
            <w:hideMark/>
          </w:tcPr>
          <w:p w14:paraId="4757ADD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BEO.3.2.2. Oyunun kurallarını yeniden belirleyebilme</w:t>
            </w:r>
          </w:p>
          <w:p w14:paraId="32788609" w14:textId="08EEAC61"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54BAE348"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20AE1D18"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529EF6B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376A9707"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30C043"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Tutum, Yatırım ve Türk Malları Haftası (12-18 Aralık)</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5C4C8036"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7DDF8875"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r>
      <w:tr w:rsidR="00653CD3" w:rsidRPr="00653CD3" w14:paraId="64953015" w14:textId="77777777" w:rsidTr="00653CD3">
        <w:trPr>
          <w:cantSplit/>
          <w:trHeight w:val="1703"/>
        </w:trPr>
        <w:tc>
          <w:tcPr>
            <w:tcW w:w="116" w:type="pct"/>
            <w:vMerge/>
            <w:tcBorders>
              <w:top w:val="single" w:sz="4" w:space="0" w:color="auto"/>
              <w:left w:val="single" w:sz="4" w:space="0" w:color="auto"/>
              <w:bottom w:val="single" w:sz="4" w:space="0" w:color="auto"/>
              <w:right w:val="nil"/>
            </w:tcBorders>
            <w:vAlign w:val="center"/>
            <w:hideMark/>
          </w:tcPr>
          <w:p w14:paraId="4EC3FF3F"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vMerge/>
            <w:tcBorders>
              <w:top w:val="single" w:sz="4" w:space="0" w:color="auto"/>
              <w:left w:val="single" w:sz="4" w:space="0" w:color="auto"/>
              <w:bottom w:val="single" w:sz="4" w:space="0" w:color="auto"/>
              <w:right w:val="single" w:sz="4" w:space="0" w:color="auto"/>
            </w:tcBorders>
            <w:vAlign w:val="center"/>
            <w:hideMark/>
          </w:tcPr>
          <w:p w14:paraId="5023E90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161" w:type="pct"/>
            <w:vMerge/>
            <w:tcBorders>
              <w:top w:val="single" w:sz="4" w:space="0" w:color="auto"/>
              <w:left w:val="single" w:sz="4" w:space="0" w:color="auto"/>
              <w:bottom w:val="single" w:sz="4" w:space="0" w:color="auto"/>
              <w:right w:val="single" w:sz="4" w:space="0" w:color="auto"/>
            </w:tcBorders>
            <w:vAlign w:val="center"/>
            <w:hideMark/>
          </w:tcPr>
          <w:p w14:paraId="0CAEB265"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24FE76CE"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51207375"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875" w:type="pct"/>
            <w:gridSpan w:val="2"/>
            <w:vMerge/>
            <w:tcBorders>
              <w:left w:val="single" w:sz="4" w:space="0" w:color="auto"/>
              <w:bottom w:val="single" w:sz="4" w:space="0" w:color="auto"/>
              <w:right w:val="single" w:sz="4" w:space="0" w:color="auto"/>
            </w:tcBorders>
            <w:vAlign w:val="center"/>
            <w:hideMark/>
          </w:tcPr>
          <w:p w14:paraId="6E752B17"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200315AE"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316385A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520B68E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1AC35A5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vMerge/>
            <w:tcBorders>
              <w:top w:val="single" w:sz="4" w:space="0" w:color="auto"/>
              <w:left w:val="single" w:sz="4" w:space="0" w:color="auto"/>
              <w:bottom w:val="single" w:sz="4" w:space="0" w:color="auto"/>
              <w:right w:val="single" w:sz="4" w:space="0" w:color="auto"/>
            </w:tcBorders>
            <w:vAlign w:val="center"/>
            <w:hideMark/>
          </w:tcPr>
          <w:p w14:paraId="536D1325"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1A8448F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5FF0BD8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tcBorders>
              <w:top w:val="nil"/>
              <w:left w:val="nil"/>
              <w:bottom w:val="nil"/>
              <w:right w:val="nil"/>
            </w:tcBorders>
            <w:shd w:val="clear" w:color="auto" w:fill="auto"/>
            <w:noWrap/>
            <w:vAlign w:val="bottom"/>
            <w:hideMark/>
          </w:tcPr>
          <w:p w14:paraId="31A36638" w14:textId="77777777" w:rsidR="00653CD3" w:rsidRPr="00653CD3" w:rsidRDefault="00653CD3" w:rsidP="00653CD3">
            <w:pPr>
              <w:spacing w:after="0" w:line="240" w:lineRule="auto"/>
              <w:jc w:val="center"/>
              <w:rPr>
                <w:rFonts w:ascii="Calibri" w:eastAsia="Times New Roman" w:hAnsi="Calibri" w:cs="Calibri"/>
                <w:color w:val="000000"/>
                <w:kern w:val="0"/>
                <w:sz w:val="24"/>
                <w:szCs w:val="24"/>
                <w:lang w:eastAsia="tr-TR"/>
                <w14:ligatures w14:val="none"/>
              </w:rPr>
            </w:pPr>
          </w:p>
        </w:tc>
      </w:tr>
      <w:tr w:rsidR="00653CD3" w:rsidRPr="00653CD3" w14:paraId="27AC322D" w14:textId="77777777" w:rsidTr="00653CD3">
        <w:trPr>
          <w:cantSplit/>
          <w:trHeight w:val="20"/>
        </w:trPr>
        <w:tc>
          <w:tcPr>
            <w:tcW w:w="116" w:type="pct"/>
            <w:vMerge/>
            <w:tcBorders>
              <w:top w:val="single" w:sz="4" w:space="0" w:color="auto"/>
              <w:left w:val="single" w:sz="4" w:space="0" w:color="auto"/>
              <w:bottom w:val="single" w:sz="4" w:space="0" w:color="auto"/>
              <w:right w:val="nil"/>
            </w:tcBorders>
            <w:vAlign w:val="center"/>
            <w:hideMark/>
          </w:tcPr>
          <w:p w14:paraId="4A62893E"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4137F3C7"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14. Hafta:</w:t>
            </w:r>
            <w:r w:rsidRPr="00653CD3">
              <w:rPr>
                <w:rFonts w:eastAsia="Times New Roman" w:cstheme="minorHAnsi"/>
                <w:color w:val="000000"/>
                <w:kern w:val="0"/>
                <w:sz w:val="16"/>
                <w:szCs w:val="16"/>
                <w:lang w:eastAsia="tr-TR"/>
                <w14:ligatures w14:val="none"/>
              </w:rPr>
              <w:br/>
              <w:t xml:space="preserve"> 21-25 Aralık</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1A8FF47C"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1FA2EEB3"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FARKLI RITIMLERLE HAREKET EDIYORUM</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48ABFE9A"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Farklı Tempodaki Müziğe Uygun Hareket Etme</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7DCAEBB8"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BEO.3.3.1. Farklı tempodaki müziğe uygun hareket edebilme</w:t>
            </w:r>
          </w:p>
          <w:p w14:paraId="573BA019" w14:textId="56AE74FD"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3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79B7CD"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br/>
              <w:t>Performans Görevi</w:t>
            </w:r>
            <w:r w:rsidRPr="00653CD3">
              <w:rPr>
                <w:rFonts w:eastAsia="Times New Roman" w:cstheme="minorHAnsi"/>
                <w:color w:val="000000"/>
                <w:kern w:val="0"/>
                <w:sz w:val="16"/>
                <w:szCs w:val="16"/>
                <w:lang w:eastAsia="tr-TR"/>
                <w14:ligatures w14:val="none"/>
              </w:rPr>
              <w:br/>
              <w:t>Analitik Dereceli Puanlama Anahtarı</w:t>
            </w:r>
            <w:r w:rsidRPr="00653CD3">
              <w:rPr>
                <w:rFonts w:eastAsia="Times New Roman" w:cstheme="minorHAnsi"/>
                <w:color w:val="000000"/>
                <w:kern w:val="0"/>
                <w:sz w:val="16"/>
                <w:szCs w:val="16"/>
                <w:lang w:eastAsia="tr-TR"/>
                <w14:ligatures w14:val="none"/>
              </w:rPr>
              <w:br/>
              <w:t xml:space="preserve">Grup Değerlendirme Formu </w:t>
            </w:r>
          </w:p>
        </w:tc>
        <w:tc>
          <w:tcPr>
            <w:tcW w:w="460" w:type="pct"/>
            <w:vMerge w:val="restart"/>
            <w:tcBorders>
              <w:top w:val="single" w:sz="4" w:space="0" w:color="auto"/>
              <w:left w:val="nil"/>
              <w:bottom w:val="single" w:sz="4" w:space="0" w:color="auto"/>
              <w:right w:val="single" w:sz="4" w:space="0" w:color="auto"/>
            </w:tcBorders>
            <w:shd w:val="clear" w:color="auto" w:fill="auto"/>
            <w:vAlign w:val="center"/>
            <w:hideMark/>
          </w:tcPr>
          <w:p w14:paraId="498CE959"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SDB1.1. Kendini Tanıma (Öz Farkındalık)</w:t>
            </w:r>
            <w:r w:rsidRPr="00653CD3">
              <w:rPr>
                <w:rFonts w:eastAsia="Times New Roman" w:cstheme="minorHAnsi"/>
                <w:color w:val="000000"/>
                <w:kern w:val="0"/>
                <w:sz w:val="16"/>
                <w:szCs w:val="16"/>
                <w:lang w:eastAsia="tr-TR"/>
                <w14:ligatures w14:val="none"/>
              </w:rPr>
              <w:br/>
              <w:t>SDB2.2. İş Birliği</w:t>
            </w:r>
            <w:r w:rsidRPr="00653CD3">
              <w:rPr>
                <w:rFonts w:eastAsia="Times New Roman" w:cstheme="minorHAnsi"/>
                <w:color w:val="000000"/>
                <w:kern w:val="0"/>
                <w:sz w:val="16"/>
                <w:szCs w:val="16"/>
                <w:lang w:eastAsia="tr-TR"/>
                <w14:ligatures w14:val="none"/>
              </w:rPr>
              <w:br/>
              <w:t>SDB3.1. Uyum</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E0C5D0"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D4. Dostluk</w:t>
            </w:r>
            <w:r w:rsidRPr="00653CD3">
              <w:rPr>
                <w:rFonts w:eastAsia="Times New Roman" w:cstheme="minorHAnsi"/>
                <w:color w:val="000000"/>
                <w:kern w:val="0"/>
                <w:sz w:val="16"/>
                <w:szCs w:val="16"/>
                <w:lang w:eastAsia="tr-TR"/>
                <w14:ligatures w14:val="none"/>
              </w:rPr>
              <w:br/>
              <w:t>D7. Estetik</w:t>
            </w:r>
          </w:p>
        </w:tc>
        <w:tc>
          <w:tcPr>
            <w:tcW w:w="4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11852A"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022E9CD7"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5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438BE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Zenginleştirme:</w:t>
            </w:r>
            <w:r w:rsidRPr="00653CD3">
              <w:rPr>
                <w:rFonts w:eastAsia="Times New Roman" w:cstheme="minorHAnsi"/>
                <w:color w:val="000000"/>
                <w:kern w:val="0"/>
                <w:sz w:val="16"/>
                <w:szCs w:val="16"/>
                <w:lang w:eastAsia="tr-TR"/>
                <w14:ligatures w14:val="none"/>
              </w:rPr>
              <w:t>Öğrencilerden farklı kültürlerin dansları ve bu danslarda kullanılan müzikler hakkında araştırma yapmaları istenebilir. Öğrencilerden bir dans gösterisi planlamaları ve danslarını sergilemeleri istenebilir.</w:t>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r>
            <w:r w:rsidRPr="00653CD3">
              <w:rPr>
                <w:rFonts w:eastAsia="Times New Roman" w:cstheme="minorHAnsi"/>
                <w:b/>
                <w:bCs/>
                <w:color w:val="000000"/>
                <w:kern w:val="0"/>
                <w:sz w:val="16"/>
                <w:szCs w:val="16"/>
                <w:lang w:eastAsia="tr-TR"/>
                <w14:ligatures w14:val="none"/>
              </w:rPr>
              <w:t xml:space="preserve">Destekeleme: </w:t>
            </w:r>
            <w:r w:rsidRPr="00653CD3">
              <w:rPr>
                <w:rFonts w:eastAsia="Times New Roman" w:cstheme="minorHAnsi"/>
                <w:color w:val="000000"/>
                <w:kern w:val="0"/>
                <w:sz w:val="16"/>
                <w:szCs w:val="16"/>
                <w:lang w:eastAsia="tr-TR"/>
                <w14:ligatures w14:val="none"/>
              </w:rPr>
              <w:t>Öğrencilerden daha yavaş tempodaki müziğe uygun hareket etmeleri istenebilir. Görseller ile hareket becerilerinin nasıl uygulanacağı gösterilebilir. Koreografiler oluşturulurken ek süre verilebilir ve akran desteği sağlanabilir.</w:t>
            </w:r>
            <w:r w:rsidRPr="00653CD3">
              <w:rPr>
                <w:rFonts w:eastAsia="Times New Roman" w:cstheme="minorHAnsi"/>
                <w:color w:val="000000"/>
                <w:kern w:val="0"/>
                <w:sz w:val="16"/>
                <w:szCs w:val="16"/>
                <w:lang w:eastAsia="tr-TR"/>
                <w14:ligatures w14:val="none"/>
              </w:rPr>
              <w:br/>
            </w:r>
            <w:r w:rsidRPr="00653CD3">
              <w:rPr>
                <w:rFonts w:eastAsia="Times New Roman" w:cstheme="minorHAnsi"/>
                <w:b/>
                <w:bCs/>
                <w:color w:val="000000"/>
                <w:kern w:val="0"/>
                <w:sz w:val="16"/>
                <w:szCs w:val="16"/>
                <w:lang w:eastAsia="tr-TR"/>
                <w14:ligatures w14:val="none"/>
              </w:rPr>
              <w:br/>
            </w:r>
            <w:r w:rsidRPr="00653CD3">
              <w:rPr>
                <w:rFonts w:eastAsia="Times New Roman" w:cstheme="minorHAnsi"/>
                <w:b/>
                <w:bCs/>
                <w:color w:val="000000"/>
                <w:kern w:val="0"/>
                <w:sz w:val="16"/>
                <w:szCs w:val="16"/>
                <w:lang w:eastAsia="tr-TR"/>
                <w14:ligatures w14:val="none"/>
              </w:rPr>
              <w:lastRenderedPageBreak/>
              <w:br/>
              <w:t>Farklılaştırma kapsamındaki tüm uygulamalar, öğrencilerin ilgi, ihtiyaç ve istekleri göz önünde bulundurularak öğretmenler tarafından planlanır ve uygulanır.</w:t>
            </w: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275A94FB"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591221EC"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78583778" w14:textId="77777777" w:rsidTr="00653CD3">
        <w:trPr>
          <w:cantSplit/>
          <w:trHeight w:val="20"/>
        </w:trPr>
        <w:tc>
          <w:tcPr>
            <w:tcW w:w="116" w:type="pct"/>
            <w:vMerge/>
            <w:tcBorders>
              <w:top w:val="single" w:sz="4" w:space="0" w:color="auto"/>
              <w:left w:val="single" w:sz="4" w:space="0" w:color="auto"/>
              <w:bottom w:val="single" w:sz="4" w:space="0" w:color="auto"/>
              <w:right w:val="nil"/>
            </w:tcBorders>
            <w:vAlign w:val="center"/>
            <w:hideMark/>
          </w:tcPr>
          <w:p w14:paraId="140DC137"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6EBA1ECA"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15. Hafta:</w:t>
            </w:r>
            <w:r w:rsidRPr="00653CD3">
              <w:rPr>
                <w:rFonts w:eastAsia="Times New Roman" w:cstheme="minorHAnsi"/>
                <w:color w:val="000000"/>
                <w:kern w:val="0"/>
                <w:sz w:val="16"/>
                <w:szCs w:val="16"/>
                <w:lang w:eastAsia="tr-TR"/>
                <w14:ligatures w14:val="none"/>
              </w:rPr>
              <w:br/>
              <w:t xml:space="preserve"> 28 Aralık-1 Ocak</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753C13FB"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FFFFFF"/>
                <w:kern w:val="0"/>
                <w:sz w:val="16"/>
                <w:szCs w:val="16"/>
                <w:lang w:eastAsia="tr-TR"/>
                <w14:ligatures w14:val="none"/>
              </w:rPr>
              <w:t>.</w:t>
            </w: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1CD773E7"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FARKLI RITIMLERLE HAREKET EDIYORUM</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1086382B"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Farklı Tempodaki Müziğe Uygun Hareket Etme</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3CE8B0C2"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BEO.3.3.1. Farklı tempodaki müziğe uygun hareket edebilme</w:t>
            </w:r>
          </w:p>
          <w:p w14:paraId="201AA6D1" w14:textId="07A415E5"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397E738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4323909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466F86D7"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3F94BB9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47EDC016"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06EEEE3A"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1735DF92"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08CE95DF"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1725A89A" w14:textId="77777777" w:rsidTr="00653CD3">
        <w:trPr>
          <w:cantSplit/>
          <w:trHeight w:val="20"/>
        </w:trPr>
        <w:tc>
          <w:tcPr>
            <w:tcW w:w="116" w:type="pct"/>
            <w:vMerge/>
            <w:tcBorders>
              <w:top w:val="single" w:sz="4" w:space="0" w:color="auto"/>
              <w:left w:val="single" w:sz="4" w:space="0" w:color="auto"/>
              <w:bottom w:val="single" w:sz="4" w:space="0" w:color="auto"/>
              <w:right w:val="nil"/>
            </w:tcBorders>
            <w:vAlign w:val="center"/>
            <w:hideMark/>
          </w:tcPr>
          <w:p w14:paraId="6B54DDEB"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31D26CCB"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xml:space="preserve">16.Hafta: </w:t>
            </w:r>
            <w:r w:rsidRPr="00653CD3">
              <w:rPr>
                <w:rFonts w:eastAsia="Times New Roman" w:cstheme="minorHAnsi"/>
                <w:color w:val="000000"/>
                <w:kern w:val="0"/>
                <w:sz w:val="16"/>
                <w:szCs w:val="16"/>
                <w:lang w:eastAsia="tr-TR"/>
                <w14:ligatures w14:val="none"/>
              </w:rPr>
              <w:br/>
              <w:t>4-8 Ocak</w:t>
            </w:r>
          </w:p>
        </w:tc>
        <w:tc>
          <w:tcPr>
            <w:tcW w:w="161"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70A47B4A"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5</w:t>
            </w:r>
          </w:p>
        </w:tc>
        <w:tc>
          <w:tcPr>
            <w:tcW w:w="3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1AB406"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FARKLI RITIMLERLE HAREKET EDIYORUM</w:t>
            </w:r>
          </w:p>
        </w:tc>
        <w:tc>
          <w:tcPr>
            <w:tcW w:w="4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794AFC"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Eşle veya Grupla Ritmik Hareket Becerileri</w:t>
            </w:r>
          </w:p>
        </w:tc>
        <w:tc>
          <w:tcPr>
            <w:tcW w:w="875" w:type="pct"/>
            <w:gridSpan w:val="2"/>
            <w:vMerge w:val="restart"/>
            <w:tcBorders>
              <w:top w:val="single" w:sz="4" w:space="0" w:color="auto"/>
              <w:left w:val="single" w:sz="4" w:space="0" w:color="auto"/>
              <w:right w:val="single" w:sz="4" w:space="0" w:color="auto"/>
            </w:tcBorders>
            <w:shd w:val="clear" w:color="auto" w:fill="auto"/>
            <w:vAlign w:val="center"/>
            <w:hideMark/>
          </w:tcPr>
          <w:p w14:paraId="22FC3CCE"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BEO.3.3.2. Eşle veya grupla ritmik hareket edebilme</w:t>
            </w:r>
          </w:p>
          <w:p w14:paraId="044E7CD2" w14:textId="7ABF96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 Eşle veya grupla hareket ederek verilen ritmi algılar.</w:t>
            </w:r>
            <w:r w:rsidRPr="00653CD3">
              <w:rPr>
                <w:rFonts w:eastAsia="Times New Roman" w:cstheme="minorHAnsi"/>
                <w:color w:val="000000"/>
                <w:kern w:val="0"/>
                <w:sz w:val="16"/>
                <w:szCs w:val="16"/>
                <w:lang w:eastAsia="tr-TR"/>
                <w14:ligatures w14:val="none"/>
              </w:rPr>
              <w:br/>
              <w:t>b) Eşle veya grupla ritme uygun hareket eder.</w:t>
            </w:r>
            <w:r w:rsidRPr="00653CD3">
              <w:rPr>
                <w:rFonts w:eastAsia="Times New Roman" w:cstheme="minorHAnsi"/>
                <w:color w:val="000000"/>
                <w:kern w:val="0"/>
                <w:sz w:val="16"/>
                <w:szCs w:val="16"/>
                <w:lang w:eastAsia="tr-TR"/>
                <w14:ligatures w14:val="none"/>
              </w:rPr>
              <w:br/>
              <w:t>c) Eşle veya grupla uyumlu ritmik hareket becerilerini sergiler.</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52172B07"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5DDA81D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22B4B85B"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0A112FF6"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tcBorders>
              <w:top w:val="single" w:sz="4" w:space="0" w:color="auto"/>
              <w:left w:val="nil"/>
              <w:bottom w:val="single" w:sz="4" w:space="0" w:color="auto"/>
              <w:right w:val="single" w:sz="4" w:space="0" w:color="auto"/>
            </w:tcBorders>
            <w:shd w:val="clear" w:color="000000" w:fill="FFFFFF"/>
            <w:vAlign w:val="center"/>
            <w:hideMark/>
          </w:tcPr>
          <w:p w14:paraId="5069ACFC"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 </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011E175E"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7A73202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2DA4678F"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77602E13" w14:textId="77777777" w:rsidTr="00653CD3">
        <w:trPr>
          <w:cantSplit/>
          <w:trHeight w:val="20"/>
        </w:trPr>
        <w:tc>
          <w:tcPr>
            <w:tcW w:w="116" w:type="pct"/>
            <w:vMerge/>
            <w:tcBorders>
              <w:top w:val="single" w:sz="4" w:space="0" w:color="auto"/>
              <w:left w:val="single" w:sz="4" w:space="0" w:color="auto"/>
              <w:bottom w:val="single" w:sz="4" w:space="0" w:color="auto"/>
              <w:right w:val="nil"/>
            </w:tcBorders>
            <w:vAlign w:val="center"/>
            <w:hideMark/>
          </w:tcPr>
          <w:p w14:paraId="1AC1D2A5"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vMerge/>
            <w:tcBorders>
              <w:top w:val="single" w:sz="4" w:space="0" w:color="auto"/>
              <w:left w:val="single" w:sz="4" w:space="0" w:color="auto"/>
              <w:bottom w:val="single" w:sz="4" w:space="0" w:color="auto"/>
              <w:right w:val="single" w:sz="4" w:space="0" w:color="auto"/>
            </w:tcBorders>
            <w:vAlign w:val="center"/>
            <w:hideMark/>
          </w:tcPr>
          <w:p w14:paraId="18BACE5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161" w:type="pct"/>
            <w:vMerge/>
            <w:tcBorders>
              <w:top w:val="single" w:sz="4" w:space="0" w:color="auto"/>
              <w:left w:val="single" w:sz="4" w:space="0" w:color="auto"/>
              <w:bottom w:val="single" w:sz="4" w:space="0" w:color="auto"/>
              <w:right w:val="single" w:sz="4" w:space="0" w:color="auto"/>
            </w:tcBorders>
            <w:vAlign w:val="center"/>
            <w:hideMark/>
          </w:tcPr>
          <w:p w14:paraId="518AEDF8"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59D8216D"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538746B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875" w:type="pct"/>
            <w:gridSpan w:val="2"/>
            <w:vMerge/>
            <w:tcBorders>
              <w:left w:val="single" w:sz="4" w:space="0" w:color="auto"/>
              <w:bottom w:val="single" w:sz="4" w:space="0" w:color="auto"/>
              <w:right w:val="single" w:sz="4" w:space="0" w:color="auto"/>
            </w:tcBorders>
            <w:vAlign w:val="center"/>
            <w:hideMark/>
          </w:tcPr>
          <w:p w14:paraId="40E0506F"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787A90F5"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1117F0A8"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5E78150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3FCA952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59C84E62"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7473EA4D"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1DF090F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30F663D2"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1213CB24" w14:textId="77777777" w:rsidTr="00653CD3">
        <w:trPr>
          <w:cantSplit/>
          <w:trHeight w:val="20"/>
        </w:trPr>
        <w:tc>
          <w:tcPr>
            <w:tcW w:w="116" w:type="pct"/>
            <w:vMerge/>
            <w:tcBorders>
              <w:top w:val="single" w:sz="4" w:space="0" w:color="auto"/>
              <w:left w:val="single" w:sz="4" w:space="0" w:color="auto"/>
              <w:bottom w:val="single" w:sz="4" w:space="0" w:color="auto"/>
              <w:right w:val="nil"/>
            </w:tcBorders>
            <w:vAlign w:val="center"/>
            <w:hideMark/>
          </w:tcPr>
          <w:p w14:paraId="3FD49759"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59BF0254"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17. Hafta:</w:t>
            </w:r>
            <w:r w:rsidRPr="00653CD3">
              <w:rPr>
                <w:rFonts w:eastAsia="Times New Roman" w:cstheme="minorHAnsi"/>
                <w:color w:val="000000"/>
                <w:kern w:val="0"/>
                <w:sz w:val="16"/>
                <w:szCs w:val="16"/>
                <w:lang w:eastAsia="tr-TR"/>
                <w14:ligatures w14:val="none"/>
              </w:rPr>
              <w:br/>
              <w:t xml:space="preserve"> 11-15 Ocak</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0FC937EC"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3572FF53"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FARKLI RITIMLERLE HAREKET EDIYORUM</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17B9DB89"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Eşle veya Grupla Ritmik Hareket Becerileri</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6B1E5C62"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BEO.3.3.2. Eşle veya grupla ritmik hareket edebilme</w:t>
            </w:r>
          </w:p>
          <w:p w14:paraId="2432C5C8" w14:textId="10AD8044"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 Eşle veya grupla hareket ederek verilen ritmi algılar.</w:t>
            </w:r>
            <w:r w:rsidRPr="00653CD3">
              <w:rPr>
                <w:rFonts w:eastAsia="Times New Roman" w:cstheme="minorHAnsi"/>
                <w:color w:val="000000"/>
                <w:kern w:val="0"/>
                <w:sz w:val="16"/>
                <w:szCs w:val="16"/>
                <w:lang w:eastAsia="tr-TR"/>
                <w14:ligatures w14:val="none"/>
              </w:rPr>
              <w:br/>
              <w:t>b) Eşle veya grupla ritme uygun hareket eder.</w:t>
            </w:r>
            <w:r w:rsidRPr="00653CD3">
              <w:rPr>
                <w:rFonts w:eastAsia="Times New Roman" w:cstheme="minorHAnsi"/>
                <w:color w:val="000000"/>
                <w:kern w:val="0"/>
                <w:sz w:val="16"/>
                <w:szCs w:val="16"/>
                <w:lang w:eastAsia="tr-TR"/>
                <w14:ligatures w14:val="none"/>
              </w:rPr>
              <w:br/>
              <w:t>c) Eşle veya grupla uyumlu ritmik hareket becerilerini sergiler.</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4ADA4D5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33D4F717"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0C17FEF5"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0F9CA91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080E9D2A"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xml:space="preserve">Enerji Tasarrufu Haftası </w:t>
            </w:r>
            <w:r w:rsidRPr="00653CD3">
              <w:rPr>
                <w:rFonts w:eastAsia="Times New Roman" w:cstheme="minorHAnsi"/>
                <w:color w:val="000000"/>
                <w:kern w:val="0"/>
                <w:sz w:val="16"/>
                <w:szCs w:val="16"/>
                <w:lang w:eastAsia="tr-TR"/>
                <w14:ligatures w14:val="none"/>
              </w:rPr>
              <w:br/>
              <w:t>(Ocak Ayının 2. Haftası)</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33AFF946"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00FAC1EF"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2EEE9696"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6B52A371" w14:textId="77777777" w:rsidTr="00653CD3">
        <w:trPr>
          <w:cantSplit/>
          <w:trHeight w:val="20"/>
        </w:trPr>
        <w:tc>
          <w:tcPr>
            <w:tcW w:w="116" w:type="pct"/>
            <w:vMerge/>
            <w:tcBorders>
              <w:top w:val="single" w:sz="4" w:space="0" w:color="auto"/>
              <w:left w:val="single" w:sz="4" w:space="0" w:color="auto"/>
              <w:bottom w:val="single" w:sz="4" w:space="0" w:color="auto"/>
              <w:right w:val="nil"/>
            </w:tcBorders>
            <w:vAlign w:val="center"/>
            <w:hideMark/>
          </w:tcPr>
          <w:p w14:paraId="1C64F078"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6769F941"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18. Hafta:</w:t>
            </w:r>
            <w:r w:rsidRPr="00653CD3">
              <w:rPr>
                <w:rFonts w:eastAsia="Times New Roman" w:cstheme="minorHAnsi"/>
                <w:color w:val="000000"/>
                <w:kern w:val="0"/>
                <w:sz w:val="16"/>
                <w:szCs w:val="16"/>
                <w:lang w:eastAsia="tr-TR"/>
                <w14:ligatures w14:val="none"/>
              </w:rPr>
              <w:br/>
              <w:t xml:space="preserve"> 18-22 Ocak</w:t>
            </w:r>
          </w:p>
        </w:tc>
        <w:tc>
          <w:tcPr>
            <w:tcW w:w="16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8C2A02"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348CC2"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FARKLI RITIMLERLE HAREKET EDIYORUM</w:t>
            </w:r>
          </w:p>
        </w:tc>
        <w:tc>
          <w:tcPr>
            <w:tcW w:w="4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08B5E3"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Eşle veya Grupla Ritmik Hareket Becerileri</w:t>
            </w:r>
          </w:p>
        </w:tc>
        <w:tc>
          <w:tcPr>
            <w:tcW w:w="875" w:type="pct"/>
            <w:gridSpan w:val="2"/>
            <w:vMerge w:val="restart"/>
            <w:tcBorders>
              <w:top w:val="single" w:sz="4" w:space="0" w:color="auto"/>
              <w:left w:val="single" w:sz="4" w:space="0" w:color="auto"/>
              <w:right w:val="single" w:sz="4" w:space="0" w:color="auto"/>
            </w:tcBorders>
            <w:shd w:val="clear" w:color="auto" w:fill="auto"/>
            <w:vAlign w:val="center"/>
            <w:hideMark/>
          </w:tcPr>
          <w:p w14:paraId="13E9CF6A"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BEO.3.3.2. Eşle veya grupla ritmik hareket edebilme</w:t>
            </w:r>
          </w:p>
          <w:p w14:paraId="2062E05F" w14:textId="3C61EDBA"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 Eşle veya grupla hareket ederek verilen ritmi algılar.</w:t>
            </w:r>
            <w:r w:rsidRPr="00653CD3">
              <w:rPr>
                <w:rFonts w:eastAsia="Times New Roman" w:cstheme="minorHAnsi"/>
                <w:color w:val="000000"/>
                <w:kern w:val="0"/>
                <w:sz w:val="16"/>
                <w:szCs w:val="16"/>
                <w:lang w:eastAsia="tr-TR"/>
                <w14:ligatures w14:val="none"/>
              </w:rPr>
              <w:br/>
              <w:t>b) Eşle veya grupla ritme uygun hareket eder.</w:t>
            </w:r>
            <w:r w:rsidRPr="00653CD3">
              <w:rPr>
                <w:rFonts w:eastAsia="Times New Roman" w:cstheme="minorHAnsi"/>
                <w:color w:val="000000"/>
                <w:kern w:val="0"/>
                <w:sz w:val="16"/>
                <w:szCs w:val="16"/>
                <w:lang w:eastAsia="tr-TR"/>
                <w14:ligatures w14:val="none"/>
              </w:rPr>
              <w:br/>
              <w:t>c) Eşle veya grupla uyumlu ritmik hareket becerilerini sergiler.</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0C465B4E"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02297B0F"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0C629903"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3D94C22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E986F7"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2FEB6163"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7403DA85"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52E30C10"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4D5F591F" w14:textId="77777777" w:rsidTr="00653CD3">
        <w:trPr>
          <w:cantSplit/>
          <w:trHeight w:val="20"/>
        </w:trPr>
        <w:tc>
          <w:tcPr>
            <w:tcW w:w="116" w:type="pct"/>
            <w:vMerge/>
            <w:tcBorders>
              <w:top w:val="single" w:sz="4" w:space="0" w:color="auto"/>
              <w:left w:val="single" w:sz="4" w:space="0" w:color="auto"/>
              <w:bottom w:val="single" w:sz="4" w:space="0" w:color="auto"/>
              <w:right w:val="nil"/>
            </w:tcBorders>
            <w:vAlign w:val="center"/>
            <w:hideMark/>
          </w:tcPr>
          <w:p w14:paraId="5C5519E3"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vMerge/>
            <w:tcBorders>
              <w:top w:val="single" w:sz="4" w:space="0" w:color="auto"/>
              <w:left w:val="single" w:sz="4" w:space="0" w:color="auto"/>
              <w:bottom w:val="single" w:sz="4" w:space="0" w:color="auto"/>
              <w:right w:val="single" w:sz="4" w:space="0" w:color="auto"/>
            </w:tcBorders>
            <w:vAlign w:val="center"/>
            <w:hideMark/>
          </w:tcPr>
          <w:p w14:paraId="47CF12C6"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161" w:type="pct"/>
            <w:vMerge/>
            <w:tcBorders>
              <w:top w:val="single" w:sz="4" w:space="0" w:color="auto"/>
              <w:left w:val="single" w:sz="4" w:space="0" w:color="auto"/>
              <w:bottom w:val="single" w:sz="4" w:space="0" w:color="auto"/>
              <w:right w:val="single" w:sz="4" w:space="0" w:color="auto"/>
            </w:tcBorders>
            <w:vAlign w:val="center"/>
            <w:hideMark/>
          </w:tcPr>
          <w:p w14:paraId="6E1012B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79A9E531"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05CA815D"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875" w:type="pct"/>
            <w:gridSpan w:val="2"/>
            <w:vMerge/>
            <w:tcBorders>
              <w:left w:val="single" w:sz="4" w:space="0" w:color="auto"/>
              <w:bottom w:val="single" w:sz="4" w:space="0" w:color="auto"/>
              <w:right w:val="single" w:sz="4" w:space="0" w:color="auto"/>
            </w:tcBorders>
            <w:vAlign w:val="center"/>
            <w:hideMark/>
          </w:tcPr>
          <w:p w14:paraId="35B38AAF"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43DC25D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6FA4101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0409B5D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0391EC93"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vMerge/>
            <w:tcBorders>
              <w:top w:val="single" w:sz="4" w:space="0" w:color="auto"/>
              <w:left w:val="single" w:sz="4" w:space="0" w:color="auto"/>
              <w:bottom w:val="single" w:sz="4" w:space="0" w:color="auto"/>
              <w:right w:val="single" w:sz="4" w:space="0" w:color="auto"/>
            </w:tcBorders>
            <w:vAlign w:val="center"/>
            <w:hideMark/>
          </w:tcPr>
          <w:p w14:paraId="102D735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3AAF4D7D"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723C8FA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tcBorders>
              <w:top w:val="nil"/>
              <w:left w:val="nil"/>
              <w:bottom w:val="nil"/>
              <w:right w:val="nil"/>
            </w:tcBorders>
            <w:shd w:val="clear" w:color="auto" w:fill="auto"/>
            <w:noWrap/>
            <w:vAlign w:val="bottom"/>
            <w:hideMark/>
          </w:tcPr>
          <w:p w14:paraId="18609C78" w14:textId="77777777" w:rsidR="00653CD3" w:rsidRPr="00653CD3" w:rsidRDefault="00653CD3" w:rsidP="00653CD3">
            <w:pPr>
              <w:spacing w:after="0" w:line="240" w:lineRule="auto"/>
              <w:jc w:val="center"/>
              <w:rPr>
                <w:rFonts w:ascii="Calibri" w:eastAsia="Times New Roman" w:hAnsi="Calibri" w:cs="Calibri"/>
                <w:color w:val="000000"/>
                <w:kern w:val="0"/>
                <w:sz w:val="24"/>
                <w:szCs w:val="24"/>
                <w:lang w:eastAsia="tr-TR"/>
                <w14:ligatures w14:val="none"/>
              </w:rPr>
            </w:pPr>
          </w:p>
        </w:tc>
      </w:tr>
      <w:tr w:rsidR="00653CD3" w:rsidRPr="00653CD3" w14:paraId="5C6008FC"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5DEAD692"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3906" w:type="pct"/>
            <w:gridSpan w:val="11"/>
            <w:tcBorders>
              <w:top w:val="single" w:sz="4" w:space="0" w:color="auto"/>
              <w:left w:val="single" w:sz="4" w:space="0" w:color="auto"/>
              <w:bottom w:val="single" w:sz="4" w:space="0" w:color="auto"/>
              <w:right w:val="single" w:sz="4" w:space="0" w:color="auto"/>
            </w:tcBorders>
            <w:shd w:val="clear" w:color="000000" w:fill="BDD7EE"/>
            <w:vAlign w:val="center"/>
            <w:hideMark/>
          </w:tcPr>
          <w:p w14:paraId="153696DA"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YARIYIL TATİLİ: 25 OCAK - 05 ŞUBAT 2027</w:t>
            </w:r>
          </w:p>
        </w:tc>
        <w:tc>
          <w:tcPr>
            <w:tcW w:w="5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45EDAD"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17BC06CD"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235DB11A"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6CA5EF7F" w14:textId="77777777" w:rsidTr="00653CD3">
        <w:trPr>
          <w:cantSplit/>
          <w:trHeight w:val="20"/>
        </w:trPr>
        <w:tc>
          <w:tcPr>
            <w:tcW w:w="116"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B45A3E1"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ŞUBAT-MART</w:t>
            </w:r>
          </w:p>
        </w:tc>
        <w:tc>
          <w:tcPr>
            <w:tcW w:w="206" w:type="pct"/>
            <w:tcBorders>
              <w:top w:val="single" w:sz="4" w:space="0" w:color="auto"/>
              <w:left w:val="nil"/>
              <w:bottom w:val="single" w:sz="4" w:space="0" w:color="auto"/>
              <w:right w:val="single" w:sz="4" w:space="0" w:color="auto"/>
            </w:tcBorders>
            <w:shd w:val="clear" w:color="000000" w:fill="E2EFDA"/>
            <w:vAlign w:val="center"/>
            <w:hideMark/>
          </w:tcPr>
          <w:p w14:paraId="69ACE400"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19. Hafta:</w:t>
            </w:r>
            <w:r w:rsidRPr="00653CD3">
              <w:rPr>
                <w:rFonts w:eastAsia="Times New Roman" w:cstheme="minorHAnsi"/>
                <w:color w:val="000000"/>
                <w:kern w:val="0"/>
                <w:sz w:val="16"/>
                <w:szCs w:val="16"/>
                <w:lang w:eastAsia="tr-TR"/>
                <w14:ligatures w14:val="none"/>
              </w:rPr>
              <w:br/>
              <w:t xml:space="preserve"> 8-12 Şubat</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28B3B82E"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11AD90EF"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SAĞLIĞIM İÇIN FIZIKSEL AKTIVITEYE KATILIYORUM</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4A9DDA98"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Fiziksel Aktivite Sırasında Vücudunda Meydana Gelen Değişimler</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59ECDE52"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BEO.3.4.1. Fiziksel Aktivite sırasında vücudunda meydana gelen değişimleri sorgulayabilme</w:t>
            </w:r>
          </w:p>
          <w:p w14:paraId="070AD526" w14:textId="5FBC67F4"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 Fiziksel aktivite sırasında vücudunda meydana gelen değişimleri tanımlar.</w:t>
            </w:r>
            <w:r w:rsidRPr="00653CD3">
              <w:rPr>
                <w:rFonts w:eastAsia="Times New Roman" w:cstheme="minorHAnsi"/>
                <w:color w:val="000000"/>
                <w:kern w:val="0"/>
                <w:sz w:val="16"/>
                <w:szCs w:val="16"/>
                <w:lang w:eastAsia="tr-TR"/>
                <w14:ligatures w14:val="none"/>
              </w:rPr>
              <w:br/>
              <w:t>b) Fiziksel aktivite sırasında vücudunda meydana gelen değişimler hakkında sorular</w:t>
            </w:r>
            <w:r w:rsidRPr="00653CD3">
              <w:rPr>
                <w:rFonts w:eastAsia="Times New Roman" w:cstheme="minorHAnsi"/>
                <w:color w:val="000000"/>
                <w:kern w:val="0"/>
                <w:sz w:val="16"/>
                <w:szCs w:val="16"/>
                <w:lang w:eastAsia="tr-TR"/>
                <w14:ligatures w14:val="none"/>
              </w:rPr>
              <w:br/>
              <w:t>sorar.</w:t>
            </w:r>
            <w:r w:rsidRPr="00653CD3">
              <w:rPr>
                <w:rFonts w:eastAsia="Times New Roman" w:cstheme="minorHAnsi"/>
                <w:color w:val="000000"/>
                <w:kern w:val="0"/>
                <w:sz w:val="16"/>
                <w:szCs w:val="16"/>
                <w:lang w:eastAsia="tr-TR"/>
                <w14:ligatures w14:val="none"/>
              </w:rPr>
              <w:br/>
              <w:t>c) Fiziksel aktivite sırasında vücudunda meydana gelen değişimler hakkında bilgi</w:t>
            </w:r>
            <w:r w:rsidRPr="00653CD3">
              <w:rPr>
                <w:rFonts w:eastAsia="Times New Roman" w:cstheme="minorHAnsi"/>
                <w:color w:val="000000"/>
                <w:kern w:val="0"/>
                <w:sz w:val="16"/>
                <w:szCs w:val="16"/>
                <w:lang w:eastAsia="tr-TR"/>
                <w14:ligatures w14:val="none"/>
              </w:rPr>
              <w:br/>
              <w:t>toplar.</w:t>
            </w:r>
            <w:r w:rsidRPr="00653CD3">
              <w:rPr>
                <w:rFonts w:eastAsia="Times New Roman" w:cstheme="minorHAnsi"/>
                <w:color w:val="000000"/>
                <w:kern w:val="0"/>
                <w:sz w:val="16"/>
                <w:szCs w:val="16"/>
                <w:lang w:eastAsia="tr-TR"/>
                <w14:ligatures w14:val="none"/>
              </w:rPr>
              <w:br/>
              <w:t>ç) Topladığı bilgilerin doğruluğunu değerlendirir.</w:t>
            </w:r>
            <w:r w:rsidRPr="00653CD3">
              <w:rPr>
                <w:rFonts w:eastAsia="Times New Roman" w:cstheme="minorHAnsi"/>
                <w:color w:val="000000"/>
                <w:kern w:val="0"/>
                <w:sz w:val="16"/>
                <w:szCs w:val="16"/>
                <w:lang w:eastAsia="tr-TR"/>
                <w14:ligatures w14:val="none"/>
              </w:rPr>
              <w:br/>
              <w:t>d) Topladığı bilgiler üzerinde çıkarım yapar.</w:t>
            </w:r>
          </w:p>
        </w:tc>
        <w:tc>
          <w:tcPr>
            <w:tcW w:w="3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9FDA23"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Gözlem Formu</w:t>
            </w:r>
            <w:r w:rsidRPr="00653CD3">
              <w:rPr>
                <w:rFonts w:eastAsia="Times New Roman" w:cstheme="minorHAnsi"/>
                <w:color w:val="000000"/>
                <w:kern w:val="0"/>
                <w:sz w:val="16"/>
                <w:szCs w:val="16"/>
                <w:lang w:eastAsia="tr-TR"/>
                <w14:ligatures w14:val="none"/>
              </w:rPr>
              <w:br/>
              <w:t>Öz Değerlendirme Formu</w:t>
            </w:r>
            <w:r w:rsidRPr="00653CD3">
              <w:rPr>
                <w:rFonts w:eastAsia="Times New Roman" w:cstheme="minorHAnsi"/>
                <w:color w:val="000000"/>
                <w:kern w:val="0"/>
                <w:sz w:val="16"/>
                <w:szCs w:val="16"/>
                <w:lang w:eastAsia="tr-TR"/>
                <w14:ligatures w14:val="none"/>
              </w:rPr>
              <w:br/>
              <w:t>Grup Değerlendirme Formu</w:t>
            </w:r>
            <w:r w:rsidRPr="00653CD3">
              <w:rPr>
                <w:rFonts w:eastAsia="Times New Roman" w:cstheme="minorHAnsi"/>
                <w:color w:val="000000"/>
                <w:kern w:val="0"/>
                <w:sz w:val="16"/>
                <w:szCs w:val="16"/>
                <w:lang w:eastAsia="tr-TR"/>
                <w14:ligatures w14:val="none"/>
              </w:rPr>
              <w:br/>
              <w:t>Performans Görevi</w:t>
            </w:r>
            <w:r w:rsidRPr="00653CD3">
              <w:rPr>
                <w:rFonts w:eastAsia="Times New Roman" w:cstheme="minorHAnsi"/>
                <w:color w:val="000000"/>
                <w:kern w:val="0"/>
                <w:sz w:val="16"/>
                <w:szCs w:val="16"/>
                <w:lang w:eastAsia="tr-TR"/>
                <w14:ligatures w14:val="none"/>
              </w:rPr>
              <w:br/>
              <w:t>Analitik Dereceli Puanlama Anahtarı</w:t>
            </w:r>
          </w:p>
        </w:tc>
        <w:tc>
          <w:tcPr>
            <w:tcW w:w="460" w:type="pct"/>
            <w:vMerge w:val="restart"/>
            <w:tcBorders>
              <w:top w:val="single" w:sz="4" w:space="0" w:color="auto"/>
              <w:left w:val="nil"/>
              <w:bottom w:val="single" w:sz="4" w:space="0" w:color="auto"/>
              <w:right w:val="single" w:sz="4" w:space="0" w:color="auto"/>
            </w:tcBorders>
            <w:shd w:val="clear" w:color="auto" w:fill="auto"/>
            <w:vAlign w:val="center"/>
            <w:hideMark/>
          </w:tcPr>
          <w:p w14:paraId="2080478F"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SDB1.3. Öz Yansıtma</w:t>
            </w:r>
            <w:r w:rsidRPr="00653CD3">
              <w:rPr>
                <w:rFonts w:eastAsia="Times New Roman" w:cstheme="minorHAnsi"/>
                <w:color w:val="000000"/>
                <w:kern w:val="0"/>
                <w:sz w:val="16"/>
                <w:szCs w:val="16"/>
                <w:lang w:eastAsia="tr-TR"/>
                <w14:ligatures w14:val="none"/>
              </w:rPr>
              <w:br/>
              <w:t>SDB2.2. İş Birliği</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46006E"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br/>
              <w:t>D3. Çalışkanlık</w:t>
            </w:r>
            <w:r w:rsidRPr="00653CD3">
              <w:rPr>
                <w:rFonts w:eastAsia="Times New Roman" w:cstheme="minorHAnsi"/>
                <w:color w:val="000000"/>
                <w:kern w:val="0"/>
                <w:sz w:val="16"/>
                <w:szCs w:val="16"/>
                <w:lang w:eastAsia="tr-TR"/>
                <w14:ligatures w14:val="none"/>
              </w:rPr>
              <w:br/>
              <w:t>D13. Sağlıklı Yaşam</w:t>
            </w:r>
          </w:p>
        </w:tc>
        <w:tc>
          <w:tcPr>
            <w:tcW w:w="4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8B60BD"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4A0B1856"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5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B187BD"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 xml:space="preserve">Zenginleştirme: </w:t>
            </w:r>
            <w:r w:rsidRPr="00653CD3">
              <w:rPr>
                <w:rFonts w:eastAsia="Times New Roman" w:cstheme="minorHAnsi"/>
                <w:color w:val="000000"/>
                <w:kern w:val="0"/>
                <w:sz w:val="16"/>
                <w:szCs w:val="16"/>
                <w:lang w:eastAsia="tr-TR"/>
                <w14:ligatures w14:val="none"/>
              </w:rPr>
              <w:t>Öğrencilerden günlük hayatta hareketsiz kaldıkları durumları ve zamanları fark etmeleri için bir günlük oluşturmaları, bu bağlamda kendi aktivitelerini artırmaya yönelik çözümler üretmeleri sağlanabilir. "Bir sporcu koşarken vücudunda ne gibi değişimler meydana gelir?" sorusuyla öğrencilerden grup tartışması yapmaları istenebilir.</w:t>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r>
            <w:r w:rsidRPr="00653CD3">
              <w:rPr>
                <w:rFonts w:eastAsia="Times New Roman" w:cstheme="minorHAnsi"/>
                <w:b/>
                <w:bCs/>
                <w:color w:val="000000"/>
                <w:kern w:val="0"/>
                <w:sz w:val="16"/>
                <w:szCs w:val="16"/>
                <w:lang w:eastAsia="tr-TR"/>
                <w14:ligatures w14:val="none"/>
              </w:rPr>
              <w:t xml:space="preserve">Destekeleme: </w:t>
            </w:r>
            <w:r w:rsidRPr="00653CD3">
              <w:rPr>
                <w:rFonts w:eastAsia="Times New Roman" w:cstheme="minorHAnsi"/>
                <w:color w:val="000000"/>
                <w:kern w:val="0"/>
                <w:sz w:val="16"/>
                <w:szCs w:val="16"/>
                <w:lang w:eastAsia="tr-TR"/>
                <w14:ligatures w14:val="none"/>
              </w:rPr>
              <w:t>Fiziksel aktiviteler sırasında vücutta meydana gelen değişimleri gösteren bilgi kartları kullanılabilir. Öğrencilerin düşük şiddetli fiziksel aktivitelere katılmaları sağlanabilir. Fiziksel hareketsizliğin sonuçlarını gösteren dijital içerikler kullanılabilir.</w:t>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lastRenderedPageBreak/>
              <w:br/>
            </w:r>
            <w:r w:rsidRPr="00653CD3">
              <w:rPr>
                <w:rFonts w:eastAsia="Times New Roman" w:cstheme="minorHAnsi"/>
                <w:color w:val="000000"/>
                <w:kern w:val="0"/>
                <w:sz w:val="16"/>
                <w:szCs w:val="16"/>
                <w:lang w:eastAsia="tr-TR"/>
                <w14:ligatures w14:val="none"/>
              </w:rPr>
              <w:br/>
            </w:r>
            <w:r w:rsidRPr="00653CD3">
              <w:rPr>
                <w:rFonts w:eastAsia="Times New Roman" w:cstheme="minorHAnsi"/>
                <w:b/>
                <w:bCs/>
                <w:color w:val="000000"/>
                <w:kern w:val="0"/>
                <w:sz w:val="16"/>
                <w:szCs w:val="16"/>
                <w:lang w:eastAsia="tr-TR"/>
                <w14:ligatures w14:val="none"/>
              </w:rPr>
              <w:t>Farklılaştırma kapsamındaki tüm uygulamalar, öğrencilerin ilgi, ihtiyaç ve istekleri göz önünde bulundurularak öğretmenler tarafından planlanır ve uygulanır.</w:t>
            </w: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03B1381A"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40C1FA23"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7BB12977"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34E1D2B9"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nil"/>
              <w:bottom w:val="single" w:sz="4" w:space="0" w:color="auto"/>
              <w:right w:val="single" w:sz="4" w:space="0" w:color="auto"/>
            </w:tcBorders>
            <w:shd w:val="clear" w:color="000000" w:fill="E2EFDA"/>
            <w:vAlign w:val="center"/>
            <w:hideMark/>
          </w:tcPr>
          <w:p w14:paraId="565DD926"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20. Hafta:</w:t>
            </w:r>
            <w:r w:rsidRPr="00653CD3">
              <w:rPr>
                <w:rFonts w:eastAsia="Times New Roman" w:cstheme="minorHAnsi"/>
                <w:color w:val="000000"/>
                <w:kern w:val="0"/>
                <w:sz w:val="16"/>
                <w:szCs w:val="16"/>
                <w:lang w:eastAsia="tr-TR"/>
                <w14:ligatures w14:val="none"/>
              </w:rPr>
              <w:br/>
              <w:t xml:space="preserve"> 15-19 Şubat</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69606DC1"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335F74FB"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SAĞLIĞIM İÇIN FIZIKSEL AKTIVITEYE KATILIYORUM</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7017A24A"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Fiziksel Aktivite Sırasında Vücudunda Meydana Gelen Değişimler</w:t>
            </w:r>
          </w:p>
        </w:tc>
        <w:tc>
          <w:tcPr>
            <w:tcW w:w="875" w:type="pct"/>
            <w:gridSpan w:val="2"/>
            <w:tcBorders>
              <w:top w:val="single" w:sz="4" w:space="0" w:color="auto"/>
              <w:left w:val="nil"/>
              <w:bottom w:val="single" w:sz="4" w:space="0" w:color="auto"/>
              <w:right w:val="nil"/>
            </w:tcBorders>
            <w:shd w:val="clear" w:color="auto" w:fill="auto"/>
            <w:vAlign w:val="center"/>
            <w:hideMark/>
          </w:tcPr>
          <w:p w14:paraId="0D2BB3B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xml:space="preserve">BEO.3.4.1. Fiziksel Aktivite sırasında </w:t>
            </w:r>
            <w:r w:rsidRPr="00653CD3">
              <w:rPr>
                <w:rFonts w:eastAsia="Times New Roman" w:cstheme="minorHAnsi"/>
                <w:color w:val="000000"/>
                <w:kern w:val="0"/>
                <w:sz w:val="16"/>
                <w:szCs w:val="16"/>
                <w:lang w:eastAsia="tr-TR"/>
                <w14:ligatures w14:val="none"/>
              </w:rPr>
              <w:br/>
              <w:t>vücudunda meydana gelen değişimleri sorgulayabilme</w:t>
            </w:r>
          </w:p>
          <w:p w14:paraId="55F8D20E" w14:textId="2C672CBA"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 Fiziksel aktivite sırasında vücudunda meydana gelen değişimleri tanımlar.</w:t>
            </w:r>
            <w:r w:rsidRPr="00653CD3">
              <w:rPr>
                <w:rFonts w:eastAsia="Times New Roman" w:cstheme="minorHAnsi"/>
                <w:color w:val="000000"/>
                <w:kern w:val="0"/>
                <w:sz w:val="16"/>
                <w:szCs w:val="16"/>
                <w:lang w:eastAsia="tr-TR"/>
                <w14:ligatures w14:val="none"/>
              </w:rPr>
              <w:br/>
              <w:t>b) Fiziksel aktivite sırasında vücudunda meydana gelen değişimler hakkında sorular</w:t>
            </w:r>
            <w:r w:rsidRPr="00653CD3">
              <w:rPr>
                <w:rFonts w:eastAsia="Times New Roman" w:cstheme="minorHAnsi"/>
                <w:color w:val="000000"/>
                <w:kern w:val="0"/>
                <w:sz w:val="16"/>
                <w:szCs w:val="16"/>
                <w:lang w:eastAsia="tr-TR"/>
                <w14:ligatures w14:val="none"/>
              </w:rPr>
              <w:br/>
              <w:t>sorar.</w:t>
            </w:r>
            <w:r w:rsidRPr="00653CD3">
              <w:rPr>
                <w:rFonts w:eastAsia="Times New Roman" w:cstheme="minorHAnsi"/>
                <w:color w:val="000000"/>
                <w:kern w:val="0"/>
                <w:sz w:val="16"/>
                <w:szCs w:val="16"/>
                <w:lang w:eastAsia="tr-TR"/>
                <w14:ligatures w14:val="none"/>
              </w:rPr>
              <w:br/>
              <w:t>c) Fiziksel aktivite sırasında vücudunda meydana gelen değişimler hakkında bilgi</w:t>
            </w:r>
            <w:r w:rsidRPr="00653CD3">
              <w:rPr>
                <w:rFonts w:eastAsia="Times New Roman" w:cstheme="minorHAnsi"/>
                <w:color w:val="000000"/>
                <w:kern w:val="0"/>
                <w:sz w:val="16"/>
                <w:szCs w:val="16"/>
                <w:lang w:eastAsia="tr-TR"/>
                <w14:ligatures w14:val="none"/>
              </w:rPr>
              <w:br/>
              <w:t>toplar.</w:t>
            </w:r>
            <w:r w:rsidRPr="00653CD3">
              <w:rPr>
                <w:rFonts w:eastAsia="Times New Roman" w:cstheme="minorHAnsi"/>
                <w:color w:val="000000"/>
                <w:kern w:val="0"/>
                <w:sz w:val="16"/>
                <w:szCs w:val="16"/>
                <w:lang w:eastAsia="tr-TR"/>
                <w14:ligatures w14:val="none"/>
              </w:rPr>
              <w:br/>
              <w:t>ç) Topladığı bilgilerin doğruluğunu değerlendirir.</w:t>
            </w:r>
            <w:r w:rsidRPr="00653CD3">
              <w:rPr>
                <w:rFonts w:eastAsia="Times New Roman" w:cstheme="minorHAnsi"/>
                <w:color w:val="000000"/>
                <w:kern w:val="0"/>
                <w:sz w:val="16"/>
                <w:szCs w:val="16"/>
                <w:lang w:eastAsia="tr-TR"/>
                <w14:ligatures w14:val="none"/>
              </w:rPr>
              <w:br/>
              <w:t>d) Topladığı bilgiler üzerinde çıkarım yapar.</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459F3642"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07F14D4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4F2E8BB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47B1B22F"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070D8759"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2D0E25BE"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12CABDA6"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06DA31B2"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3FA64ED3"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5690B616"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nil"/>
              <w:bottom w:val="single" w:sz="4" w:space="0" w:color="auto"/>
              <w:right w:val="single" w:sz="4" w:space="0" w:color="auto"/>
            </w:tcBorders>
            <w:shd w:val="clear" w:color="000000" w:fill="E2EFDA"/>
            <w:vAlign w:val="center"/>
            <w:hideMark/>
          </w:tcPr>
          <w:p w14:paraId="08A64D93"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21. Hafta:</w:t>
            </w:r>
            <w:r w:rsidRPr="00653CD3">
              <w:rPr>
                <w:rFonts w:eastAsia="Times New Roman" w:cstheme="minorHAnsi"/>
                <w:color w:val="000000"/>
                <w:kern w:val="0"/>
                <w:sz w:val="16"/>
                <w:szCs w:val="16"/>
                <w:lang w:eastAsia="tr-TR"/>
                <w14:ligatures w14:val="none"/>
              </w:rPr>
              <w:br/>
              <w:t xml:space="preserve"> 22-26 Şubat</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6EFAC33C"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2520D5E6"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SAĞLIĞIM İÇIN FIZIKSEL AKTIVITEYE KATILIYORUM</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77BAB131"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Fiziksel Aktivite Sırasında Vücudunda Meydana Gelen Değişimler</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437335D6"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BEO.3.4.1. Fiziksel Aktivite sırasında vücudunda meydana gelen değişimleri sorgulayabilme</w:t>
            </w:r>
          </w:p>
          <w:p w14:paraId="5B139113" w14:textId="1D3CE03D"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 Fiziksel aktivite sırasında vücudunda meydana gelen değişimleri tanımlar.</w:t>
            </w:r>
            <w:r w:rsidRPr="00653CD3">
              <w:rPr>
                <w:rFonts w:eastAsia="Times New Roman" w:cstheme="minorHAnsi"/>
                <w:color w:val="000000"/>
                <w:kern w:val="0"/>
                <w:sz w:val="16"/>
                <w:szCs w:val="16"/>
                <w:lang w:eastAsia="tr-TR"/>
                <w14:ligatures w14:val="none"/>
              </w:rPr>
              <w:br/>
              <w:t>b) Fiziksel aktivite sırasında vücudunda meydana gelen değişimler hakkında sorular</w:t>
            </w:r>
            <w:r w:rsidRPr="00653CD3">
              <w:rPr>
                <w:rFonts w:eastAsia="Times New Roman" w:cstheme="minorHAnsi"/>
                <w:color w:val="000000"/>
                <w:kern w:val="0"/>
                <w:sz w:val="16"/>
                <w:szCs w:val="16"/>
                <w:lang w:eastAsia="tr-TR"/>
                <w14:ligatures w14:val="none"/>
              </w:rPr>
              <w:br/>
              <w:t>sorar.</w:t>
            </w:r>
            <w:r w:rsidRPr="00653CD3">
              <w:rPr>
                <w:rFonts w:eastAsia="Times New Roman" w:cstheme="minorHAnsi"/>
                <w:color w:val="000000"/>
                <w:kern w:val="0"/>
                <w:sz w:val="16"/>
                <w:szCs w:val="16"/>
                <w:lang w:eastAsia="tr-TR"/>
                <w14:ligatures w14:val="none"/>
              </w:rPr>
              <w:br/>
              <w:t>c) Fiziksel aktivite sırasında vücudunda meydana gelen değişimler hakkında bilgi</w:t>
            </w:r>
            <w:r w:rsidRPr="00653CD3">
              <w:rPr>
                <w:rFonts w:eastAsia="Times New Roman" w:cstheme="minorHAnsi"/>
                <w:color w:val="000000"/>
                <w:kern w:val="0"/>
                <w:sz w:val="16"/>
                <w:szCs w:val="16"/>
                <w:lang w:eastAsia="tr-TR"/>
                <w14:ligatures w14:val="none"/>
              </w:rPr>
              <w:br/>
              <w:t>toplar.</w:t>
            </w:r>
            <w:r w:rsidRPr="00653CD3">
              <w:rPr>
                <w:rFonts w:eastAsia="Times New Roman" w:cstheme="minorHAnsi"/>
                <w:color w:val="000000"/>
                <w:kern w:val="0"/>
                <w:sz w:val="16"/>
                <w:szCs w:val="16"/>
                <w:lang w:eastAsia="tr-TR"/>
                <w14:ligatures w14:val="none"/>
              </w:rPr>
              <w:br/>
              <w:t>ç) Topladığı bilgilerin doğruluğunu değerlendirir.</w:t>
            </w:r>
            <w:r w:rsidRPr="00653CD3">
              <w:rPr>
                <w:rFonts w:eastAsia="Times New Roman" w:cstheme="minorHAnsi"/>
                <w:color w:val="000000"/>
                <w:kern w:val="0"/>
                <w:sz w:val="16"/>
                <w:szCs w:val="16"/>
                <w:lang w:eastAsia="tr-TR"/>
                <w14:ligatures w14:val="none"/>
              </w:rPr>
              <w:br/>
              <w:t>d) Topladığı bilgiler üzerinde çıkarım yapar.</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18B15C13"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6725F408"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360FBA6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146F306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089FB1BD"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7172517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49ACFA3B"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0C0890C3"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23CB57E4"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6A2AC127"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0540E078"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22. Hafta:</w:t>
            </w:r>
            <w:r w:rsidRPr="00653CD3">
              <w:rPr>
                <w:rFonts w:eastAsia="Times New Roman" w:cstheme="minorHAnsi"/>
                <w:color w:val="000000"/>
                <w:kern w:val="0"/>
                <w:sz w:val="16"/>
                <w:szCs w:val="16"/>
                <w:lang w:eastAsia="tr-TR"/>
                <w14:ligatures w14:val="none"/>
              </w:rPr>
              <w:br/>
              <w:t xml:space="preserve"> 1-5 Mart</w:t>
            </w:r>
          </w:p>
        </w:tc>
        <w:tc>
          <w:tcPr>
            <w:tcW w:w="16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F01344"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1FEFF8"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SAĞLIĞIM İÇIN FIZIKSEL AKTIVITEYE KATILIYORUM</w:t>
            </w:r>
          </w:p>
        </w:tc>
        <w:tc>
          <w:tcPr>
            <w:tcW w:w="4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45D5E2"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Fiziksel Aktivite Sırasında Vücudunda Meydana Gelen Değişimler</w:t>
            </w:r>
          </w:p>
        </w:tc>
        <w:tc>
          <w:tcPr>
            <w:tcW w:w="875" w:type="pct"/>
            <w:gridSpan w:val="2"/>
            <w:vMerge w:val="restart"/>
            <w:tcBorders>
              <w:top w:val="single" w:sz="4" w:space="0" w:color="auto"/>
              <w:left w:val="single" w:sz="4" w:space="0" w:color="auto"/>
              <w:right w:val="single" w:sz="4" w:space="0" w:color="auto"/>
            </w:tcBorders>
            <w:shd w:val="clear" w:color="auto" w:fill="auto"/>
            <w:vAlign w:val="center"/>
            <w:hideMark/>
          </w:tcPr>
          <w:p w14:paraId="2104E39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BEO.3.4.1. Fiziksel Aktivite sırasında vücudunda meydana gelen değişimleri sorgulayabilme</w:t>
            </w:r>
          </w:p>
          <w:p w14:paraId="6CCFF70E" w14:textId="5615E52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 Fiziksel aktivite sırasında vücudunda meydana gelen değişimleri tanımlar.</w:t>
            </w:r>
            <w:r w:rsidRPr="00653CD3">
              <w:rPr>
                <w:rFonts w:eastAsia="Times New Roman" w:cstheme="minorHAnsi"/>
                <w:color w:val="000000"/>
                <w:kern w:val="0"/>
                <w:sz w:val="16"/>
                <w:szCs w:val="16"/>
                <w:lang w:eastAsia="tr-TR"/>
                <w14:ligatures w14:val="none"/>
              </w:rPr>
              <w:br/>
              <w:t>b) Fiziksel aktivite sırasında vücudunda meydana gelen değişimler hakkında sorular</w:t>
            </w:r>
            <w:r w:rsidRPr="00653CD3">
              <w:rPr>
                <w:rFonts w:eastAsia="Times New Roman" w:cstheme="minorHAnsi"/>
                <w:color w:val="000000"/>
                <w:kern w:val="0"/>
                <w:sz w:val="16"/>
                <w:szCs w:val="16"/>
                <w:lang w:eastAsia="tr-TR"/>
                <w14:ligatures w14:val="none"/>
              </w:rPr>
              <w:br/>
              <w:t>sorar.</w:t>
            </w:r>
            <w:r w:rsidRPr="00653CD3">
              <w:rPr>
                <w:rFonts w:eastAsia="Times New Roman" w:cstheme="minorHAnsi"/>
                <w:color w:val="000000"/>
                <w:kern w:val="0"/>
                <w:sz w:val="16"/>
                <w:szCs w:val="16"/>
                <w:lang w:eastAsia="tr-TR"/>
                <w14:ligatures w14:val="none"/>
              </w:rPr>
              <w:br/>
              <w:t>c) Fiziksel aktivite sırasında vücudunda meydana gelen değişimler hakkında bilgi</w:t>
            </w:r>
            <w:r w:rsidRPr="00653CD3">
              <w:rPr>
                <w:rFonts w:eastAsia="Times New Roman" w:cstheme="minorHAnsi"/>
                <w:color w:val="000000"/>
                <w:kern w:val="0"/>
                <w:sz w:val="16"/>
                <w:szCs w:val="16"/>
                <w:lang w:eastAsia="tr-TR"/>
                <w14:ligatures w14:val="none"/>
              </w:rPr>
              <w:br/>
              <w:t>toplar.</w:t>
            </w:r>
            <w:r w:rsidRPr="00653CD3">
              <w:rPr>
                <w:rFonts w:eastAsia="Times New Roman" w:cstheme="minorHAnsi"/>
                <w:color w:val="000000"/>
                <w:kern w:val="0"/>
                <w:sz w:val="16"/>
                <w:szCs w:val="16"/>
                <w:lang w:eastAsia="tr-TR"/>
                <w14:ligatures w14:val="none"/>
              </w:rPr>
              <w:br/>
              <w:t>ç) Topladığı bilgilerin doğruluğunu değerlendirir.</w:t>
            </w:r>
            <w:r w:rsidRPr="00653CD3">
              <w:rPr>
                <w:rFonts w:eastAsia="Times New Roman" w:cstheme="minorHAnsi"/>
                <w:color w:val="000000"/>
                <w:kern w:val="0"/>
                <w:sz w:val="16"/>
                <w:szCs w:val="16"/>
                <w:lang w:eastAsia="tr-TR"/>
                <w14:ligatures w14:val="none"/>
              </w:rPr>
              <w:br/>
              <w:t>d) Topladığı bilgiler üzerinde çıkarım yapar.</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0145C36F"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6C6729CD"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4CBB8B5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51DC92BE"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F66795"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xml:space="preserve">Yeşilay Haftası (1-7 Mart) </w:t>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t>8 Mart Dünya Kadınlar Günü</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28F06977"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2A0AC5C3"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7A5180E9"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1685A2BB"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4AF7995F"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vMerge/>
            <w:tcBorders>
              <w:top w:val="single" w:sz="4" w:space="0" w:color="auto"/>
              <w:left w:val="single" w:sz="4" w:space="0" w:color="auto"/>
              <w:bottom w:val="single" w:sz="4" w:space="0" w:color="auto"/>
              <w:right w:val="single" w:sz="4" w:space="0" w:color="auto"/>
            </w:tcBorders>
            <w:vAlign w:val="center"/>
            <w:hideMark/>
          </w:tcPr>
          <w:p w14:paraId="17C3BFA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161" w:type="pct"/>
            <w:vMerge/>
            <w:tcBorders>
              <w:top w:val="single" w:sz="4" w:space="0" w:color="auto"/>
              <w:left w:val="single" w:sz="4" w:space="0" w:color="auto"/>
              <w:bottom w:val="single" w:sz="4" w:space="0" w:color="auto"/>
              <w:right w:val="single" w:sz="4" w:space="0" w:color="auto"/>
            </w:tcBorders>
            <w:vAlign w:val="center"/>
            <w:hideMark/>
          </w:tcPr>
          <w:p w14:paraId="4B9C6A52"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4AA7A0E8"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1BD4CB4F"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875" w:type="pct"/>
            <w:gridSpan w:val="2"/>
            <w:vMerge/>
            <w:tcBorders>
              <w:left w:val="single" w:sz="4" w:space="0" w:color="auto"/>
              <w:bottom w:val="single" w:sz="4" w:space="0" w:color="auto"/>
              <w:right w:val="single" w:sz="4" w:space="0" w:color="auto"/>
            </w:tcBorders>
            <w:vAlign w:val="center"/>
            <w:hideMark/>
          </w:tcPr>
          <w:p w14:paraId="04C482F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01E14DE6"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3B760FF3"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3B4EBB3E"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5671FB76"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vMerge/>
            <w:tcBorders>
              <w:top w:val="single" w:sz="4" w:space="0" w:color="auto"/>
              <w:left w:val="single" w:sz="4" w:space="0" w:color="auto"/>
              <w:bottom w:val="single" w:sz="4" w:space="0" w:color="auto"/>
              <w:right w:val="single" w:sz="4" w:space="0" w:color="auto"/>
            </w:tcBorders>
            <w:vAlign w:val="center"/>
            <w:hideMark/>
          </w:tcPr>
          <w:p w14:paraId="6DC8B1B6"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475676C6"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5B1753E2"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tcBorders>
              <w:top w:val="nil"/>
              <w:left w:val="nil"/>
              <w:bottom w:val="nil"/>
              <w:right w:val="nil"/>
            </w:tcBorders>
            <w:shd w:val="clear" w:color="auto" w:fill="auto"/>
            <w:noWrap/>
            <w:vAlign w:val="bottom"/>
            <w:hideMark/>
          </w:tcPr>
          <w:p w14:paraId="28F9E9A8" w14:textId="77777777" w:rsidR="00653CD3" w:rsidRPr="00653CD3" w:rsidRDefault="00653CD3" w:rsidP="00653CD3">
            <w:pPr>
              <w:spacing w:after="0" w:line="240" w:lineRule="auto"/>
              <w:jc w:val="center"/>
              <w:rPr>
                <w:rFonts w:ascii="Calibri" w:eastAsia="Times New Roman" w:hAnsi="Calibri" w:cs="Calibri"/>
                <w:color w:val="000000"/>
                <w:kern w:val="0"/>
                <w:sz w:val="24"/>
                <w:szCs w:val="24"/>
                <w:lang w:eastAsia="tr-TR"/>
                <w14:ligatures w14:val="none"/>
              </w:rPr>
            </w:pPr>
          </w:p>
        </w:tc>
      </w:tr>
      <w:tr w:rsidR="00653CD3" w:rsidRPr="00653CD3" w14:paraId="517D6E2E" w14:textId="77777777" w:rsidTr="00653CD3">
        <w:trPr>
          <w:cantSplit/>
          <w:trHeight w:val="20"/>
        </w:trPr>
        <w:tc>
          <w:tcPr>
            <w:tcW w:w="116"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C0AB77"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MART-NİSAN</w:t>
            </w:r>
          </w:p>
        </w:tc>
        <w:tc>
          <w:tcPr>
            <w:tcW w:w="3906" w:type="pct"/>
            <w:gridSpan w:val="11"/>
            <w:tcBorders>
              <w:top w:val="single" w:sz="4" w:space="0" w:color="auto"/>
              <w:left w:val="single" w:sz="4" w:space="0" w:color="auto"/>
              <w:bottom w:val="single" w:sz="4" w:space="0" w:color="auto"/>
              <w:right w:val="single" w:sz="4" w:space="0" w:color="auto"/>
            </w:tcBorders>
            <w:shd w:val="clear" w:color="000000" w:fill="BDD7EE"/>
            <w:vAlign w:val="center"/>
            <w:hideMark/>
          </w:tcPr>
          <w:p w14:paraId="3D7EAB4E"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2. DÖNEM ARA TATİLİ: 8-12 MART 2027</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3F7E9638"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7655B5B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5129F3DE"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5A8974CF"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53F8AF14"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nil"/>
              <w:bottom w:val="single" w:sz="4" w:space="0" w:color="auto"/>
              <w:right w:val="single" w:sz="4" w:space="0" w:color="auto"/>
            </w:tcBorders>
            <w:shd w:val="clear" w:color="000000" w:fill="E2EFDA"/>
            <w:vAlign w:val="center"/>
            <w:hideMark/>
          </w:tcPr>
          <w:p w14:paraId="06618057"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23. Hafta:</w:t>
            </w:r>
            <w:r w:rsidRPr="00653CD3">
              <w:rPr>
                <w:rFonts w:eastAsia="Times New Roman" w:cstheme="minorHAnsi"/>
                <w:color w:val="000000"/>
                <w:kern w:val="0"/>
                <w:sz w:val="16"/>
                <w:szCs w:val="16"/>
                <w:lang w:eastAsia="tr-TR"/>
                <w14:ligatures w14:val="none"/>
              </w:rPr>
              <w:br/>
              <w:t xml:space="preserve"> 15-19 Mart</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6585368F"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428B0B8D"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SAĞLIĞIM İÇIN FIZIKSEL AKTIVITEYE KATILIYORUM</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6B4706DF"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Fiziksel Hareketsizliğin Sonuçları</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3E6ED4AD"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BEO.3.4.2. Fiziksel hareketsizliğin sonuçlarını açıklayabilme</w:t>
            </w:r>
          </w:p>
          <w:p w14:paraId="02256ED2" w14:textId="1625AD1C"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3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191074"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Gözlem Formu</w:t>
            </w:r>
            <w:r w:rsidRPr="00653CD3">
              <w:rPr>
                <w:rFonts w:eastAsia="Times New Roman" w:cstheme="minorHAnsi"/>
                <w:color w:val="000000"/>
                <w:kern w:val="0"/>
                <w:sz w:val="16"/>
                <w:szCs w:val="16"/>
                <w:lang w:eastAsia="tr-TR"/>
                <w14:ligatures w14:val="none"/>
              </w:rPr>
              <w:br/>
              <w:t>Öz Değerlendirme Formu</w:t>
            </w:r>
            <w:r w:rsidRPr="00653CD3">
              <w:rPr>
                <w:rFonts w:eastAsia="Times New Roman" w:cstheme="minorHAnsi"/>
                <w:color w:val="000000"/>
                <w:kern w:val="0"/>
                <w:sz w:val="16"/>
                <w:szCs w:val="16"/>
                <w:lang w:eastAsia="tr-TR"/>
                <w14:ligatures w14:val="none"/>
              </w:rPr>
              <w:br/>
              <w:t>Grup Değerlendirme Formu</w:t>
            </w:r>
            <w:r w:rsidRPr="00653CD3">
              <w:rPr>
                <w:rFonts w:eastAsia="Times New Roman" w:cstheme="minorHAnsi"/>
                <w:color w:val="000000"/>
                <w:kern w:val="0"/>
                <w:sz w:val="16"/>
                <w:szCs w:val="16"/>
                <w:lang w:eastAsia="tr-TR"/>
                <w14:ligatures w14:val="none"/>
              </w:rPr>
              <w:br/>
              <w:t>Performans Görevi</w:t>
            </w:r>
            <w:r w:rsidRPr="00653CD3">
              <w:rPr>
                <w:rFonts w:eastAsia="Times New Roman" w:cstheme="minorHAnsi"/>
                <w:color w:val="000000"/>
                <w:kern w:val="0"/>
                <w:sz w:val="16"/>
                <w:szCs w:val="16"/>
                <w:lang w:eastAsia="tr-TR"/>
                <w14:ligatures w14:val="none"/>
              </w:rPr>
              <w:br/>
              <w:t xml:space="preserve">Analitik Dereceli </w:t>
            </w:r>
            <w:r w:rsidRPr="00653CD3">
              <w:rPr>
                <w:rFonts w:eastAsia="Times New Roman" w:cstheme="minorHAnsi"/>
                <w:color w:val="000000"/>
                <w:kern w:val="0"/>
                <w:sz w:val="16"/>
                <w:szCs w:val="16"/>
                <w:lang w:eastAsia="tr-TR"/>
                <w14:ligatures w14:val="none"/>
              </w:rPr>
              <w:lastRenderedPageBreak/>
              <w:t>Puanlama Anahtarı</w:t>
            </w:r>
          </w:p>
        </w:tc>
        <w:tc>
          <w:tcPr>
            <w:tcW w:w="460" w:type="pct"/>
            <w:vMerge w:val="restart"/>
            <w:tcBorders>
              <w:top w:val="single" w:sz="4" w:space="0" w:color="auto"/>
              <w:left w:val="nil"/>
              <w:bottom w:val="single" w:sz="4" w:space="0" w:color="auto"/>
              <w:right w:val="single" w:sz="4" w:space="0" w:color="auto"/>
            </w:tcBorders>
            <w:shd w:val="clear" w:color="auto" w:fill="auto"/>
            <w:vAlign w:val="center"/>
            <w:hideMark/>
          </w:tcPr>
          <w:p w14:paraId="69992BC0"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lastRenderedPageBreak/>
              <w:t>SDB1.3. Öz Yansıtma</w:t>
            </w:r>
            <w:r w:rsidRPr="00653CD3">
              <w:rPr>
                <w:rFonts w:eastAsia="Times New Roman" w:cstheme="minorHAnsi"/>
                <w:color w:val="000000"/>
                <w:kern w:val="0"/>
                <w:sz w:val="16"/>
                <w:szCs w:val="16"/>
                <w:lang w:eastAsia="tr-TR"/>
                <w14:ligatures w14:val="none"/>
              </w:rPr>
              <w:br/>
              <w:t>SDB2.2. İş Birliği</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304E06"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br/>
              <w:t>D3. Çalışkanlık</w:t>
            </w:r>
            <w:r w:rsidRPr="00653CD3">
              <w:rPr>
                <w:rFonts w:eastAsia="Times New Roman" w:cstheme="minorHAnsi"/>
                <w:color w:val="000000"/>
                <w:kern w:val="0"/>
                <w:sz w:val="16"/>
                <w:szCs w:val="16"/>
                <w:lang w:eastAsia="tr-TR"/>
                <w14:ligatures w14:val="none"/>
              </w:rPr>
              <w:br/>
              <w:t>D13. Sağlıklı Yaşam</w:t>
            </w:r>
          </w:p>
        </w:tc>
        <w:tc>
          <w:tcPr>
            <w:tcW w:w="4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2E1DE3"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503D61E9"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İstiklâl Marşı'nın Kabulü ve Mehmet Akif Ersoy'u Anma Günü (12 Mart)</w:t>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t>Bilim ve Teknoloji Haftası (8-14 Mart)</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5DE1F65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40B376FD"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3FE8A186"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35DA1E5F"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66530EF3"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nil"/>
              <w:bottom w:val="single" w:sz="4" w:space="0" w:color="auto"/>
              <w:right w:val="single" w:sz="4" w:space="0" w:color="auto"/>
            </w:tcBorders>
            <w:shd w:val="clear" w:color="000000" w:fill="E2EFDA"/>
            <w:vAlign w:val="center"/>
            <w:hideMark/>
          </w:tcPr>
          <w:p w14:paraId="1B7173BF"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24. Hafta:</w:t>
            </w:r>
            <w:r w:rsidRPr="00653CD3">
              <w:rPr>
                <w:rFonts w:eastAsia="Times New Roman" w:cstheme="minorHAnsi"/>
                <w:color w:val="000000"/>
                <w:kern w:val="0"/>
                <w:sz w:val="16"/>
                <w:szCs w:val="16"/>
                <w:lang w:eastAsia="tr-TR"/>
                <w14:ligatures w14:val="none"/>
              </w:rPr>
              <w:br/>
              <w:t xml:space="preserve"> 22-26 Mart</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6A721657"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35CFEB09"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SAĞLIĞIM İÇIN FIZIKSEL AKTIVITEYE KATILIYORUM</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04789389"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Fiziksel Hareketsizliğin Sonuçları</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6D9D33DD"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BEO.3.4.2. Fiziksel hareketsizliğin sonuçlarını açıklayabilme</w:t>
            </w:r>
          </w:p>
          <w:p w14:paraId="1A7BCCC9" w14:textId="5E29332D"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1A6BEA0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38FCD792"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56E6C026"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6D664FEA"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0914A33F"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Orman Haftası (21-26 Mart)</w:t>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t>Dünya Su Günü (22 Mart)</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77C7564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3545594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407DD17A"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08663835" w14:textId="77777777" w:rsidTr="00653CD3">
        <w:trPr>
          <w:cantSplit/>
          <w:trHeight w:val="492"/>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0BCBEF51"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29A8B0DF"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25. Hafta:</w:t>
            </w:r>
            <w:r w:rsidRPr="00653CD3">
              <w:rPr>
                <w:rFonts w:eastAsia="Times New Roman" w:cstheme="minorHAnsi"/>
                <w:color w:val="000000"/>
                <w:kern w:val="0"/>
                <w:sz w:val="16"/>
                <w:szCs w:val="16"/>
                <w:lang w:eastAsia="tr-TR"/>
                <w14:ligatures w14:val="none"/>
              </w:rPr>
              <w:br/>
              <w:t>29 Mart-2 Nisan</w:t>
            </w:r>
          </w:p>
        </w:tc>
        <w:tc>
          <w:tcPr>
            <w:tcW w:w="161" w:type="pct"/>
            <w:tcBorders>
              <w:top w:val="single" w:sz="4" w:space="0" w:color="auto"/>
              <w:left w:val="single" w:sz="4" w:space="0" w:color="auto"/>
              <w:bottom w:val="single" w:sz="4" w:space="0" w:color="auto"/>
              <w:right w:val="single" w:sz="4" w:space="0" w:color="auto"/>
            </w:tcBorders>
            <w:shd w:val="clear" w:color="000000" w:fill="A9D08E"/>
            <w:vAlign w:val="center"/>
            <w:hideMark/>
          </w:tcPr>
          <w:p w14:paraId="47962890"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5</w:t>
            </w:r>
          </w:p>
        </w:tc>
        <w:tc>
          <w:tcPr>
            <w:tcW w:w="3539" w:type="pct"/>
            <w:gridSpan w:val="9"/>
            <w:tcBorders>
              <w:top w:val="single" w:sz="4" w:space="0" w:color="auto"/>
              <w:left w:val="single" w:sz="4" w:space="0" w:color="auto"/>
              <w:bottom w:val="single" w:sz="4" w:space="0" w:color="auto"/>
              <w:right w:val="single" w:sz="4" w:space="0" w:color="auto"/>
            </w:tcBorders>
            <w:shd w:val="clear" w:color="000000" w:fill="A9D08E"/>
            <w:vAlign w:val="center"/>
            <w:hideMark/>
          </w:tcPr>
          <w:p w14:paraId="7B5327F7" w14:textId="196882E9"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OKUL TEMELLİ PLANLAMA*</w:t>
            </w:r>
          </w:p>
        </w:tc>
        <w:tc>
          <w:tcPr>
            <w:tcW w:w="5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31329B"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 xml:space="preserve">Zenginleştirme: </w:t>
            </w:r>
            <w:r w:rsidRPr="00653CD3">
              <w:rPr>
                <w:rFonts w:eastAsia="Times New Roman" w:cstheme="minorHAnsi"/>
                <w:color w:val="000000"/>
                <w:kern w:val="0"/>
                <w:sz w:val="16"/>
                <w:szCs w:val="16"/>
                <w:lang w:eastAsia="tr-TR"/>
                <w14:ligatures w14:val="none"/>
              </w:rPr>
              <w:t>Öğrenciler fiziksel aktiviteye katılımı cesaretlendiren sloganlar üretmeye teşvik edilebilir. Öğrencilerin yakın çevrelerinde bulunan kişilerin hangi fiziksel aktiviteleri, hangi çevrelerde yaptıklarını ifade etmeleri sağlanabilir. Günlük fiziksel aktivite hedefleri oluşturmaları ve bu hedefleri takip ederek düzenli fiziksel aktivite alışkanlığı kazanmaları istenebilir.</w:t>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r>
            <w:r w:rsidRPr="00653CD3">
              <w:rPr>
                <w:rFonts w:eastAsia="Times New Roman" w:cstheme="minorHAnsi"/>
                <w:b/>
                <w:bCs/>
                <w:color w:val="000000"/>
                <w:kern w:val="0"/>
                <w:sz w:val="16"/>
                <w:szCs w:val="16"/>
                <w:lang w:eastAsia="tr-TR"/>
                <w14:ligatures w14:val="none"/>
              </w:rPr>
              <w:t>Destekleme:</w:t>
            </w:r>
            <w:r w:rsidRPr="00653CD3">
              <w:rPr>
                <w:rFonts w:eastAsia="Times New Roman" w:cstheme="minorHAnsi"/>
                <w:color w:val="000000"/>
                <w:kern w:val="0"/>
                <w:sz w:val="16"/>
                <w:szCs w:val="16"/>
                <w:lang w:eastAsia="tr-TR"/>
                <w14:ligatures w14:val="none"/>
              </w:rPr>
              <w:t xml:space="preserve"> Fiziksel aktivitelere katılırken bireysel farklılıkları dikkate alınacak şekilde öğrencilere destekleyici ekipman ve akran desteği verilebilir. Az sayıda hedef koymaları, görsel-işitsel materyaller kullanmaları ve öğrencilerin birbirlerini motive edici geri bildirimler vermeleri istenebilir.</w:t>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r>
            <w:r w:rsidRPr="00653CD3">
              <w:rPr>
                <w:rFonts w:eastAsia="Times New Roman" w:cstheme="minorHAnsi"/>
                <w:b/>
                <w:bCs/>
                <w:color w:val="000000"/>
                <w:kern w:val="0"/>
                <w:sz w:val="16"/>
                <w:szCs w:val="16"/>
                <w:lang w:eastAsia="tr-TR"/>
                <w14:ligatures w14:val="none"/>
              </w:rPr>
              <w:br/>
              <w:t>Farklılaştırma kapsamındaki tüm uygulamalar; öğrencilerin ilgi, ihtiyaç ve istekleri göz önünde bulundurularak öğretmenler tarafından planlanır ve uygulanır.</w:t>
            </w: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3A6F322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56E41E2B"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41F6A68A"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548701E6"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5A60BAAE"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26. Hafta:</w:t>
            </w:r>
            <w:r w:rsidRPr="00653CD3">
              <w:rPr>
                <w:rFonts w:eastAsia="Times New Roman" w:cstheme="minorHAnsi"/>
                <w:color w:val="000000"/>
                <w:kern w:val="0"/>
                <w:sz w:val="16"/>
                <w:szCs w:val="16"/>
                <w:lang w:eastAsia="tr-TR"/>
                <w14:ligatures w14:val="none"/>
              </w:rPr>
              <w:br/>
              <w:t xml:space="preserve"> 5-9 Nisan</w:t>
            </w:r>
          </w:p>
        </w:tc>
        <w:tc>
          <w:tcPr>
            <w:tcW w:w="16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E69527"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F4E13E"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HAREKET EDEREK ÇEVREMI KEŞFEDIYORUM</w:t>
            </w:r>
          </w:p>
        </w:tc>
        <w:tc>
          <w:tcPr>
            <w:tcW w:w="4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71ECD4"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Fiziksel Aktivite Çevreleri Belirleme</w:t>
            </w:r>
          </w:p>
        </w:tc>
        <w:tc>
          <w:tcPr>
            <w:tcW w:w="4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974AAD"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BEO.3.5.1. Fiziksel aktiviteye katılabileceği farklı çevreleri belirleyebilme</w:t>
            </w:r>
          </w:p>
        </w:tc>
        <w:tc>
          <w:tcPr>
            <w:tcW w:w="472" w:type="pct"/>
            <w:vMerge w:val="restart"/>
            <w:tcBorders>
              <w:top w:val="single" w:sz="4" w:space="0" w:color="auto"/>
              <w:left w:val="single" w:sz="4" w:space="0" w:color="auto"/>
              <w:bottom w:val="single" w:sz="4" w:space="0" w:color="auto"/>
              <w:right w:val="nil"/>
            </w:tcBorders>
            <w:shd w:val="clear" w:color="auto" w:fill="auto"/>
            <w:vAlign w:val="center"/>
            <w:hideMark/>
          </w:tcPr>
          <w:p w14:paraId="1818712B"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3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BA3970"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br/>
              <w:t>Öz Değerlendirme Formu</w:t>
            </w:r>
            <w:r w:rsidRPr="00653CD3">
              <w:rPr>
                <w:rFonts w:eastAsia="Times New Roman" w:cstheme="minorHAnsi"/>
                <w:color w:val="000000"/>
                <w:kern w:val="0"/>
                <w:sz w:val="16"/>
                <w:szCs w:val="16"/>
                <w:lang w:eastAsia="tr-TR"/>
                <w14:ligatures w14:val="none"/>
              </w:rPr>
              <w:br/>
              <w:t>Performans Görevi</w:t>
            </w:r>
            <w:r w:rsidRPr="00653CD3">
              <w:rPr>
                <w:rFonts w:eastAsia="Times New Roman" w:cstheme="minorHAnsi"/>
                <w:color w:val="000000"/>
                <w:kern w:val="0"/>
                <w:sz w:val="16"/>
                <w:szCs w:val="16"/>
                <w:lang w:eastAsia="tr-TR"/>
                <w14:ligatures w14:val="none"/>
              </w:rPr>
              <w:br/>
              <w:t>Analitik Dereceli Puanlama Anahtarı</w:t>
            </w:r>
          </w:p>
        </w:tc>
        <w:tc>
          <w:tcPr>
            <w:tcW w:w="46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3A6E15"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SDB1.1. Kendini Tanıma (Öz Farkındalık)</w:t>
            </w:r>
            <w:r w:rsidRPr="00653CD3">
              <w:rPr>
                <w:rFonts w:eastAsia="Times New Roman" w:cstheme="minorHAnsi"/>
                <w:color w:val="000000"/>
                <w:kern w:val="0"/>
                <w:sz w:val="16"/>
                <w:szCs w:val="16"/>
                <w:lang w:eastAsia="tr-TR"/>
                <w14:ligatures w14:val="none"/>
              </w:rPr>
              <w:br/>
              <w:t>SDB1.2. Kendini Düzenleme (Öz Düzenleme)</w:t>
            </w:r>
            <w:r w:rsidRPr="00653CD3">
              <w:rPr>
                <w:rFonts w:eastAsia="Times New Roman" w:cstheme="minorHAnsi"/>
                <w:color w:val="000000"/>
                <w:kern w:val="0"/>
                <w:sz w:val="16"/>
                <w:szCs w:val="16"/>
                <w:lang w:eastAsia="tr-TR"/>
                <w14:ligatures w14:val="none"/>
              </w:rPr>
              <w:br/>
              <w:t>SDB1.3. Kendine Uyarlama (Öz Yansıtma)</w:t>
            </w:r>
            <w:r w:rsidRPr="00653CD3">
              <w:rPr>
                <w:rFonts w:eastAsia="Times New Roman" w:cstheme="minorHAnsi"/>
                <w:color w:val="000000"/>
                <w:kern w:val="0"/>
                <w:sz w:val="16"/>
                <w:szCs w:val="16"/>
                <w:lang w:eastAsia="tr-TR"/>
                <w14:ligatures w14:val="none"/>
              </w:rPr>
              <w:br/>
              <w:t>SDB2.1. İletişim</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9DE0C9"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br/>
              <w:t>D5. Duyarlılık</w:t>
            </w:r>
            <w:r w:rsidRPr="00653CD3">
              <w:rPr>
                <w:rFonts w:eastAsia="Times New Roman" w:cstheme="minorHAnsi"/>
                <w:color w:val="000000"/>
                <w:kern w:val="0"/>
                <w:sz w:val="16"/>
                <w:szCs w:val="16"/>
                <w:lang w:eastAsia="tr-TR"/>
                <w14:ligatures w14:val="none"/>
              </w:rPr>
              <w:br/>
              <w:t>D13. Sağlıklı Yaşam</w:t>
            </w:r>
          </w:p>
        </w:tc>
        <w:tc>
          <w:tcPr>
            <w:tcW w:w="4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C571F5"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34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B1B646"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br/>
              <w:t>Dünya Otizm Farkındalık Günü (2 Nisan)</w:t>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t>Dünya Sağlık Günü (7 Nisan)</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2FAA4F0E"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33A7ABB2"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42729CD0"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409C9A9A"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2E5FC0D8"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vMerge/>
            <w:tcBorders>
              <w:top w:val="single" w:sz="4" w:space="0" w:color="auto"/>
              <w:left w:val="single" w:sz="4" w:space="0" w:color="auto"/>
              <w:bottom w:val="single" w:sz="4" w:space="0" w:color="auto"/>
              <w:right w:val="single" w:sz="4" w:space="0" w:color="auto"/>
            </w:tcBorders>
            <w:vAlign w:val="center"/>
            <w:hideMark/>
          </w:tcPr>
          <w:p w14:paraId="2A75E79A"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161" w:type="pct"/>
            <w:vMerge/>
            <w:tcBorders>
              <w:top w:val="single" w:sz="4" w:space="0" w:color="auto"/>
              <w:left w:val="single" w:sz="4" w:space="0" w:color="auto"/>
              <w:bottom w:val="single" w:sz="4" w:space="0" w:color="auto"/>
              <w:right w:val="single" w:sz="4" w:space="0" w:color="auto"/>
            </w:tcBorders>
            <w:vAlign w:val="center"/>
            <w:hideMark/>
          </w:tcPr>
          <w:p w14:paraId="0842BD37"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0361984A"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521BEFED"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403" w:type="pct"/>
            <w:vMerge/>
            <w:tcBorders>
              <w:top w:val="single" w:sz="4" w:space="0" w:color="auto"/>
              <w:left w:val="single" w:sz="4" w:space="0" w:color="auto"/>
              <w:bottom w:val="single" w:sz="4" w:space="0" w:color="auto"/>
              <w:right w:val="single" w:sz="4" w:space="0" w:color="auto"/>
            </w:tcBorders>
            <w:vAlign w:val="center"/>
            <w:hideMark/>
          </w:tcPr>
          <w:p w14:paraId="14D034E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72" w:type="pct"/>
            <w:vMerge/>
            <w:tcBorders>
              <w:top w:val="single" w:sz="4" w:space="0" w:color="auto"/>
              <w:left w:val="single" w:sz="4" w:space="0" w:color="auto"/>
              <w:bottom w:val="single" w:sz="4" w:space="0" w:color="auto"/>
              <w:right w:val="nil"/>
            </w:tcBorders>
            <w:vAlign w:val="center"/>
            <w:hideMark/>
          </w:tcPr>
          <w:p w14:paraId="128A9202"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6910158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29164B0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5749693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36555D3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vMerge/>
            <w:tcBorders>
              <w:top w:val="single" w:sz="4" w:space="0" w:color="auto"/>
              <w:left w:val="single" w:sz="4" w:space="0" w:color="auto"/>
              <w:bottom w:val="single" w:sz="4" w:space="0" w:color="auto"/>
              <w:right w:val="single" w:sz="4" w:space="0" w:color="auto"/>
            </w:tcBorders>
            <w:vAlign w:val="center"/>
            <w:hideMark/>
          </w:tcPr>
          <w:p w14:paraId="03E697E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405D0E05"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4CEF9EA5"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tcBorders>
              <w:top w:val="nil"/>
              <w:left w:val="nil"/>
              <w:bottom w:val="nil"/>
              <w:right w:val="nil"/>
            </w:tcBorders>
            <w:shd w:val="clear" w:color="auto" w:fill="auto"/>
            <w:noWrap/>
            <w:vAlign w:val="bottom"/>
            <w:hideMark/>
          </w:tcPr>
          <w:p w14:paraId="1FA60F10" w14:textId="77777777" w:rsidR="00653CD3" w:rsidRPr="00653CD3" w:rsidRDefault="00653CD3" w:rsidP="00653CD3">
            <w:pPr>
              <w:spacing w:after="0" w:line="240" w:lineRule="auto"/>
              <w:jc w:val="center"/>
              <w:rPr>
                <w:rFonts w:ascii="Calibri" w:eastAsia="Times New Roman" w:hAnsi="Calibri" w:cs="Calibri"/>
                <w:color w:val="000000"/>
                <w:kern w:val="0"/>
                <w:sz w:val="24"/>
                <w:szCs w:val="24"/>
                <w:lang w:eastAsia="tr-TR"/>
                <w14:ligatures w14:val="none"/>
              </w:rPr>
            </w:pPr>
          </w:p>
        </w:tc>
      </w:tr>
      <w:tr w:rsidR="00653CD3" w:rsidRPr="00653CD3" w14:paraId="0ABF1DB5"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52E3CBDA"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08105619"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27. Hafta:</w:t>
            </w:r>
            <w:r w:rsidRPr="00653CD3">
              <w:rPr>
                <w:rFonts w:eastAsia="Times New Roman" w:cstheme="minorHAnsi"/>
                <w:color w:val="000000"/>
                <w:kern w:val="0"/>
                <w:sz w:val="16"/>
                <w:szCs w:val="16"/>
                <w:lang w:eastAsia="tr-TR"/>
                <w14:ligatures w14:val="none"/>
              </w:rPr>
              <w:br/>
              <w:t xml:space="preserve"> 12-16 Nisan</w:t>
            </w:r>
          </w:p>
        </w:tc>
        <w:tc>
          <w:tcPr>
            <w:tcW w:w="16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C39FC5"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D54C96"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HAREKET EDEREK ÇEVREMI KEŞFEDIYORUM</w:t>
            </w:r>
          </w:p>
        </w:tc>
        <w:tc>
          <w:tcPr>
            <w:tcW w:w="4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E818CB"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Farklı Çevre Koşullarında Fiziksel Aktivite Katılım</w:t>
            </w:r>
          </w:p>
        </w:tc>
        <w:tc>
          <w:tcPr>
            <w:tcW w:w="875" w:type="pct"/>
            <w:gridSpan w:val="2"/>
            <w:vMerge w:val="restart"/>
            <w:tcBorders>
              <w:top w:val="single" w:sz="4" w:space="0" w:color="auto"/>
              <w:left w:val="single" w:sz="4" w:space="0" w:color="auto"/>
              <w:right w:val="single" w:sz="4" w:space="0" w:color="auto"/>
            </w:tcBorders>
            <w:shd w:val="clear" w:color="auto" w:fill="auto"/>
            <w:vAlign w:val="center"/>
            <w:hideMark/>
          </w:tcPr>
          <w:p w14:paraId="199FC116"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BEO.3.5.1. Fiziksel aktiviteye katılabileceği farklı çevreleri belirleyebilme</w:t>
            </w:r>
          </w:p>
          <w:p w14:paraId="52543D71" w14:textId="323796C5"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04C5ECA6"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3814528E"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7EAFD88A"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3B1326D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C6A228"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2747C96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0805307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4A21B8E6"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030A0490"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60E36D89"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vMerge/>
            <w:tcBorders>
              <w:top w:val="single" w:sz="4" w:space="0" w:color="auto"/>
              <w:left w:val="single" w:sz="4" w:space="0" w:color="auto"/>
              <w:bottom w:val="single" w:sz="4" w:space="0" w:color="auto"/>
              <w:right w:val="single" w:sz="4" w:space="0" w:color="auto"/>
            </w:tcBorders>
            <w:vAlign w:val="center"/>
            <w:hideMark/>
          </w:tcPr>
          <w:p w14:paraId="0FEE173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161" w:type="pct"/>
            <w:vMerge/>
            <w:tcBorders>
              <w:top w:val="single" w:sz="4" w:space="0" w:color="auto"/>
              <w:left w:val="single" w:sz="4" w:space="0" w:color="auto"/>
              <w:bottom w:val="single" w:sz="4" w:space="0" w:color="auto"/>
              <w:right w:val="single" w:sz="4" w:space="0" w:color="auto"/>
            </w:tcBorders>
            <w:vAlign w:val="center"/>
            <w:hideMark/>
          </w:tcPr>
          <w:p w14:paraId="3BFE12F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1D297F98"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5C10AE1A"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875" w:type="pct"/>
            <w:gridSpan w:val="2"/>
            <w:vMerge/>
            <w:tcBorders>
              <w:left w:val="single" w:sz="4" w:space="0" w:color="auto"/>
              <w:right w:val="single" w:sz="4" w:space="0" w:color="auto"/>
            </w:tcBorders>
            <w:vAlign w:val="center"/>
            <w:hideMark/>
          </w:tcPr>
          <w:p w14:paraId="5B575DAF"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41B1FC7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642FE8D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1D03E74F"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39CD7075"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vMerge/>
            <w:tcBorders>
              <w:top w:val="single" w:sz="4" w:space="0" w:color="auto"/>
              <w:left w:val="single" w:sz="4" w:space="0" w:color="auto"/>
              <w:bottom w:val="single" w:sz="4" w:space="0" w:color="auto"/>
              <w:right w:val="single" w:sz="4" w:space="0" w:color="auto"/>
            </w:tcBorders>
            <w:vAlign w:val="center"/>
            <w:hideMark/>
          </w:tcPr>
          <w:p w14:paraId="195FF92B"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11E6B71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5B0AF0B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tcBorders>
              <w:top w:val="nil"/>
              <w:left w:val="nil"/>
              <w:bottom w:val="nil"/>
              <w:right w:val="nil"/>
            </w:tcBorders>
            <w:shd w:val="clear" w:color="auto" w:fill="auto"/>
            <w:noWrap/>
            <w:vAlign w:val="bottom"/>
            <w:hideMark/>
          </w:tcPr>
          <w:p w14:paraId="4DC11330" w14:textId="77777777" w:rsidR="00653CD3" w:rsidRPr="00653CD3" w:rsidRDefault="00653CD3" w:rsidP="00653CD3">
            <w:pPr>
              <w:spacing w:after="0" w:line="240" w:lineRule="auto"/>
              <w:jc w:val="center"/>
              <w:rPr>
                <w:rFonts w:ascii="Calibri" w:eastAsia="Times New Roman" w:hAnsi="Calibri" w:cs="Calibri"/>
                <w:color w:val="000000"/>
                <w:kern w:val="0"/>
                <w:sz w:val="24"/>
                <w:szCs w:val="24"/>
                <w:lang w:eastAsia="tr-TR"/>
                <w14:ligatures w14:val="none"/>
              </w:rPr>
            </w:pPr>
          </w:p>
        </w:tc>
      </w:tr>
      <w:tr w:rsidR="00653CD3" w:rsidRPr="00653CD3" w14:paraId="7A6A51E4"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325DBFE9"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vMerge/>
            <w:tcBorders>
              <w:top w:val="single" w:sz="4" w:space="0" w:color="auto"/>
              <w:left w:val="single" w:sz="4" w:space="0" w:color="auto"/>
              <w:bottom w:val="single" w:sz="4" w:space="0" w:color="auto"/>
              <w:right w:val="single" w:sz="4" w:space="0" w:color="auto"/>
            </w:tcBorders>
            <w:vAlign w:val="center"/>
            <w:hideMark/>
          </w:tcPr>
          <w:p w14:paraId="51981EF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161" w:type="pct"/>
            <w:vMerge/>
            <w:tcBorders>
              <w:top w:val="single" w:sz="4" w:space="0" w:color="auto"/>
              <w:left w:val="single" w:sz="4" w:space="0" w:color="auto"/>
              <w:bottom w:val="single" w:sz="4" w:space="0" w:color="auto"/>
              <w:right w:val="single" w:sz="4" w:space="0" w:color="auto"/>
            </w:tcBorders>
            <w:vAlign w:val="center"/>
            <w:hideMark/>
          </w:tcPr>
          <w:p w14:paraId="53E7F777"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050D6A00"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6EA82656"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875" w:type="pct"/>
            <w:gridSpan w:val="2"/>
            <w:vMerge/>
            <w:tcBorders>
              <w:left w:val="single" w:sz="4" w:space="0" w:color="auto"/>
              <w:bottom w:val="single" w:sz="4" w:space="0" w:color="auto"/>
              <w:right w:val="single" w:sz="4" w:space="0" w:color="auto"/>
            </w:tcBorders>
            <w:vAlign w:val="center"/>
            <w:hideMark/>
          </w:tcPr>
          <w:p w14:paraId="2BD80DC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1A944E07"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46821CC3"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089643DA"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07B5C1F7"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vMerge/>
            <w:tcBorders>
              <w:top w:val="single" w:sz="4" w:space="0" w:color="auto"/>
              <w:left w:val="single" w:sz="4" w:space="0" w:color="auto"/>
              <w:bottom w:val="single" w:sz="4" w:space="0" w:color="auto"/>
              <w:right w:val="single" w:sz="4" w:space="0" w:color="auto"/>
            </w:tcBorders>
            <w:vAlign w:val="center"/>
            <w:hideMark/>
          </w:tcPr>
          <w:p w14:paraId="62DEC3F2"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171002FE"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5C4F8936"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tcBorders>
              <w:top w:val="nil"/>
              <w:left w:val="nil"/>
              <w:bottom w:val="nil"/>
              <w:right w:val="nil"/>
            </w:tcBorders>
            <w:shd w:val="clear" w:color="auto" w:fill="auto"/>
            <w:noWrap/>
            <w:vAlign w:val="bottom"/>
            <w:hideMark/>
          </w:tcPr>
          <w:p w14:paraId="724FCCA2"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13CABC7B"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5BD49F86"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06F8AFB9"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28. Hafta:</w:t>
            </w:r>
            <w:r w:rsidRPr="00653CD3">
              <w:rPr>
                <w:rFonts w:eastAsia="Times New Roman" w:cstheme="minorHAnsi"/>
                <w:color w:val="000000"/>
                <w:kern w:val="0"/>
                <w:sz w:val="16"/>
                <w:szCs w:val="16"/>
                <w:lang w:eastAsia="tr-TR"/>
                <w14:ligatures w14:val="none"/>
              </w:rPr>
              <w:br/>
              <w:t xml:space="preserve"> 19-23 Nisan</w:t>
            </w:r>
          </w:p>
        </w:tc>
        <w:tc>
          <w:tcPr>
            <w:tcW w:w="16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7A1018"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C831ED"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HAREKET EDEREK ÇEVREMI KEŞFEDIYORUM</w:t>
            </w:r>
          </w:p>
        </w:tc>
        <w:tc>
          <w:tcPr>
            <w:tcW w:w="4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301656"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Farklı Çevre Koşullarında Fiziksel Aktivite Katılım</w:t>
            </w:r>
          </w:p>
        </w:tc>
        <w:tc>
          <w:tcPr>
            <w:tcW w:w="875" w:type="pct"/>
            <w:gridSpan w:val="2"/>
            <w:vMerge w:val="restart"/>
            <w:tcBorders>
              <w:top w:val="single" w:sz="4" w:space="0" w:color="auto"/>
              <w:left w:val="single" w:sz="4" w:space="0" w:color="auto"/>
              <w:right w:val="single" w:sz="4" w:space="0" w:color="auto"/>
            </w:tcBorders>
            <w:shd w:val="clear" w:color="auto" w:fill="auto"/>
            <w:vAlign w:val="center"/>
            <w:hideMark/>
          </w:tcPr>
          <w:p w14:paraId="3AB86D05"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BEO.3.5.2. Farklı çevre koşullarında fiziksel aktiviteye katılabilme</w:t>
            </w:r>
          </w:p>
          <w:p w14:paraId="17C5B362" w14:textId="7AA583A6"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 Farklı çevre koşullarında fiziksel aktivite ihtiyacını fark eder.</w:t>
            </w:r>
            <w:r w:rsidRPr="00653CD3">
              <w:rPr>
                <w:rFonts w:eastAsia="Times New Roman" w:cstheme="minorHAnsi"/>
                <w:color w:val="000000"/>
                <w:kern w:val="0"/>
                <w:sz w:val="16"/>
                <w:szCs w:val="16"/>
                <w:lang w:eastAsia="tr-TR"/>
                <w14:ligatures w14:val="none"/>
              </w:rPr>
              <w:br/>
              <w:t>b) Farklı çevre koşullarında fiziksel aktivite ihtiyacına yönelik plan yapar.</w:t>
            </w:r>
            <w:r w:rsidRPr="00653CD3">
              <w:rPr>
                <w:rFonts w:eastAsia="Times New Roman" w:cstheme="minorHAnsi"/>
                <w:color w:val="000000"/>
                <w:kern w:val="0"/>
                <w:sz w:val="16"/>
                <w:szCs w:val="16"/>
                <w:lang w:eastAsia="tr-TR"/>
                <w14:ligatures w14:val="none"/>
              </w:rPr>
              <w:br/>
              <w:t>c) Farklı çevre koşullarında fiziksel aktiviteye ilişkin hazırladığı planı uygular.</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167F7608"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32DFCE5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4EFA9423"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7E11E65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BE2459"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23 Nisan Ulusal Egemenlik ve Çocuk Bayramı</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0C85195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6928E7A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614AF5F6"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4C1768C2"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63AD738D"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vMerge/>
            <w:tcBorders>
              <w:top w:val="single" w:sz="4" w:space="0" w:color="auto"/>
              <w:left w:val="single" w:sz="4" w:space="0" w:color="auto"/>
              <w:bottom w:val="single" w:sz="4" w:space="0" w:color="auto"/>
              <w:right w:val="single" w:sz="4" w:space="0" w:color="auto"/>
            </w:tcBorders>
            <w:vAlign w:val="center"/>
            <w:hideMark/>
          </w:tcPr>
          <w:p w14:paraId="1036E342"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161" w:type="pct"/>
            <w:vMerge/>
            <w:tcBorders>
              <w:top w:val="single" w:sz="4" w:space="0" w:color="auto"/>
              <w:left w:val="single" w:sz="4" w:space="0" w:color="auto"/>
              <w:bottom w:val="single" w:sz="4" w:space="0" w:color="auto"/>
              <w:right w:val="single" w:sz="4" w:space="0" w:color="auto"/>
            </w:tcBorders>
            <w:vAlign w:val="center"/>
            <w:hideMark/>
          </w:tcPr>
          <w:p w14:paraId="24B91832"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6BE1F8FF"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571A4FBD"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875" w:type="pct"/>
            <w:gridSpan w:val="2"/>
            <w:vMerge/>
            <w:tcBorders>
              <w:left w:val="single" w:sz="4" w:space="0" w:color="auto"/>
              <w:bottom w:val="single" w:sz="4" w:space="0" w:color="auto"/>
              <w:right w:val="single" w:sz="4" w:space="0" w:color="auto"/>
            </w:tcBorders>
            <w:vAlign w:val="center"/>
            <w:hideMark/>
          </w:tcPr>
          <w:p w14:paraId="566A053D"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3C57EA2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13BD95D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6B2AD04B"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6485B00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vMerge/>
            <w:tcBorders>
              <w:top w:val="single" w:sz="4" w:space="0" w:color="auto"/>
              <w:left w:val="single" w:sz="4" w:space="0" w:color="auto"/>
              <w:bottom w:val="single" w:sz="4" w:space="0" w:color="auto"/>
              <w:right w:val="single" w:sz="4" w:space="0" w:color="auto"/>
            </w:tcBorders>
            <w:vAlign w:val="center"/>
            <w:hideMark/>
          </w:tcPr>
          <w:p w14:paraId="77BDD96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494AF3E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5B7ACB17"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tcBorders>
              <w:top w:val="nil"/>
              <w:left w:val="nil"/>
              <w:bottom w:val="nil"/>
              <w:right w:val="nil"/>
            </w:tcBorders>
            <w:shd w:val="clear" w:color="auto" w:fill="auto"/>
            <w:noWrap/>
            <w:vAlign w:val="bottom"/>
            <w:hideMark/>
          </w:tcPr>
          <w:p w14:paraId="10CE0EB8" w14:textId="77777777" w:rsidR="00653CD3" w:rsidRPr="00653CD3" w:rsidRDefault="00653CD3" w:rsidP="00653CD3">
            <w:pPr>
              <w:spacing w:after="0" w:line="240" w:lineRule="auto"/>
              <w:jc w:val="center"/>
              <w:rPr>
                <w:rFonts w:ascii="Calibri" w:eastAsia="Times New Roman" w:hAnsi="Calibri" w:cs="Calibri"/>
                <w:color w:val="000000"/>
                <w:kern w:val="0"/>
                <w:sz w:val="24"/>
                <w:szCs w:val="24"/>
                <w:lang w:eastAsia="tr-TR"/>
                <w14:ligatures w14:val="none"/>
              </w:rPr>
            </w:pPr>
          </w:p>
        </w:tc>
      </w:tr>
      <w:tr w:rsidR="00653CD3" w:rsidRPr="00653CD3" w14:paraId="4F7434B6"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391AB1FE"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502B3D1B"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29. Hafta:</w:t>
            </w:r>
            <w:r w:rsidRPr="00653CD3">
              <w:rPr>
                <w:rFonts w:eastAsia="Times New Roman" w:cstheme="minorHAnsi"/>
                <w:color w:val="000000"/>
                <w:kern w:val="0"/>
                <w:sz w:val="16"/>
                <w:szCs w:val="16"/>
                <w:lang w:eastAsia="tr-TR"/>
                <w14:ligatures w14:val="none"/>
              </w:rPr>
              <w:br/>
              <w:t xml:space="preserve"> 26-30 Nisan</w:t>
            </w:r>
          </w:p>
        </w:tc>
        <w:tc>
          <w:tcPr>
            <w:tcW w:w="16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D41ADD"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1752E5"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HAREKET EDEREK ÇEVREMI KEŞFEDIYORUM</w:t>
            </w:r>
          </w:p>
        </w:tc>
        <w:tc>
          <w:tcPr>
            <w:tcW w:w="4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D40762"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Farklı Çevre Koşullarında Fiziksel Aktivite Katılım</w:t>
            </w:r>
          </w:p>
        </w:tc>
        <w:tc>
          <w:tcPr>
            <w:tcW w:w="875" w:type="pct"/>
            <w:gridSpan w:val="2"/>
            <w:vMerge w:val="restart"/>
            <w:tcBorders>
              <w:top w:val="single" w:sz="4" w:space="0" w:color="auto"/>
              <w:left w:val="single" w:sz="4" w:space="0" w:color="auto"/>
              <w:right w:val="single" w:sz="4" w:space="0" w:color="auto"/>
            </w:tcBorders>
            <w:shd w:val="clear" w:color="auto" w:fill="auto"/>
            <w:vAlign w:val="center"/>
            <w:hideMark/>
          </w:tcPr>
          <w:p w14:paraId="70878138"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BEO.3.5.2. Farklı çevre koşullarında fiziksel aktiviteye katılabilme</w:t>
            </w:r>
          </w:p>
          <w:p w14:paraId="44822F71" w14:textId="5CF650D2"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 Farklı çevre koşullarında fiziksel aktivite ihtiyacını fark eder.</w:t>
            </w:r>
            <w:r w:rsidRPr="00653CD3">
              <w:rPr>
                <w:rFonts w:eastAsia="Times New Roman" w:cstheme="minorHAnsi"/>
                <w:color w:val="000000"/>
                <w:kern w:val="0"/>
                <w:sz w:val="16"/>
                <w:szCs w:val="16"/>
                <w:lang w:eastAsia="tr-TR"/>
                <w14:ligatures w14:val="none"/>
              </w:rPr>
              <w:br/>
              <w:t>b) Farklı çevre koşullarında fiziksel aktivite ihtiyacına yönelik plan yapar.</w:t>
            </w:r>
            <w:r w:rsidRPr="00653CD3">
              <w:rPr>
                <w:rFonts w:eastAsia="Times New Roman" w:cstheme="minorHAnsi"/>
                <w:color w:val="000000"/>
                <w:kern w:val="0"/>
                <w:sz w:val="16"/>
                <w:szCs w:val="16"/>
                <w:lang w:eastAsia="tr-TR"/>
                <w14:ligatures w14:val="none"/>
              </w:rPr>
              <w:br/>
              <w:t>c) Farklı çevre koşullarında fiziksel aktiviteye ilişkin hazırladığı planı uygular.</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5162E64E"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5A2A1986"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1C2205B2"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6041333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578021"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77DB4B13"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32DC16FB"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406A776C"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71406A29"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38171916"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vMerge/>
            <w:tcBorders>
              <w:top w:val="single" w:sz="4" w:space="0" w:color="auto"/>
              <w:left w:val="single" w:sz="4" w:space="0" w:color="auto"/>
              <w:bottom w:val="single" w:sz="4" w:space="0" w:color="auto"/>
              <w:right w:val="single" w:sz="4" w:space="0" w:color="auto"/>
            </w:tcBorders>
            <w:vAlign w:val="center"/>
            <w:hideMark/>
          </w:tcPr>
          <w:p w14:paraId="692A3B3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161" w:type="pct"/>
            <w:vMerge/>
            <w:tcBorders>
              <w:top w:val="single" w:sz="4" w:space="0" w:color="auto"/>
              <w:left w:val="single" w:sz="4" w:space="0" w:color="auto"/>
              <w:bottom w:val="single" w:sz="4" w:space="0" w:color="auto"/>
              <w:right w:val="single" w:sz="4" w:space="0" w:color="auto"/>
            </w:tcBorders>
            <w:vAlign w:val="center"/>
            <w:hideMark/>
          </w:tcPr>
          <w:p w14:paraId="142E2E68"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4AB71091"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6C035AC6"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875" w:type="pct"/>
            <w:gridSpan w:val="2"/>
            <w:vMerge/>
            <w:tcBorders>
              <w:left w:val="single" w:sz="4" w:space="0" w:color="auto"/>
              <w:bottom w:val="single" w:sz="4" w:space="0" w:color="auto"/>
              <w:right w:val="single" w:sz="4" w:space="0" w:color="auto"/>
            </w:tcBorders>
            <w:vAlign w:val="center"/>
            <w:hideMark/>
          </w:tcPr>
          <w:p w14:paraId="386E26BB"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74D097D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015D1C8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6C1AF97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61E064ED"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vMerge/>
            <w:tcBorders>
              <w:top w:val="single" w:sz="4" w:space="0" w:color="auto"/>
              <w:left w:val="single" w:sz="4" w:space="0" w:color="auto"/>
              <w:bottom w:val="single" w:sz="4" w:space="0" w:color="auto"/>
              <w:right w:val="single" w:sz="4" w:space="0" w:color="auto"/>
            </w:tcBorders>
            <w:vAlign w:val="center"/>
            <w:hideMark/>
          </w:tcPr>
          <w:p w14:paraId="788CCDA8"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4CBAA602"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2F7F7DD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tcBorders>
              <w:top w:val="nil"/>
              <w:left w:val="nil"/>
              <w:bottom w:val="nil"/>
              <w:right w:val="nil"/>
            </w:tcBorders>
            <w:shd w:val="clear" w:color="auto" w:fill="auto"/>
            <w:noWrap/>
            <w:vAlign w:val="bottom"/>
            <w:hideMark/>
          </w:tcPr>
          <w:p w14:paraId="490C2050" w14:textId="77777777" w:rsidR="00653CD3" w:rsidRPr="00653CD3" w:rsidRDefault="00653CD3" w:rsidP="00653CD3">
            <w:pPr>
              <w:spacing w:after="0" w:line="240" w:lineRule="auto"/>
              <w:jc w:val="center"/>
              <w:rPr>
                <w:rFonts w:ascii="Calibri" w:eastAsia="Times New Roman" w:hAnsi="Calibri" w:cs="Calibri"/>
                <w:color w:val="000000"/>
                <w:kern w:val="0"/>
                <w:sz w:val="24"/>
                <w:szCs w:val="24"/>
                <w:lang w:eastAsia="tr-TR"/>
                <w14:ligatures w14:val="none"/>
              </w:rPr>
            </w:pPr>
          </w:p>
        </w:tc>
      </w:tr>
      <w:tr w:rsidR="00653CD3" w:rsidRPr="00653CD3" w14:paraId="14677159" w14:textId="77777777" w:rsidTr="00653CD3">
        <w:trPr>
          <w:cantSplit/>
          <w:trHeight w:val="20"/>
        </w:trPr>
        <w:tc>
          <w:tcPr>
            <w:tcW w:w="116"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F35A393"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MAYIS-HAZİRAN</w:t>
            </w:r>
          </w:p>
        </w:tc>
        <w:tc>
          <w:tcPr>
            <w:tcW w:w="206" w:type="pct"/>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57D121D5"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30. Hafta:</w:t>
            </w:r>
            <w:r w:rsidRPr="00653CD3">
              <w:rPr>
                <w:rFonts w:eastAsia="Times New Roman" w:cstheme="minorHAnsi"/>
                <w:color w:val="000000"/>
                <w:kern w:val="0"/>
                <w:sz w:val="16"/>
                <w:szCs w:val="16"/>
                <w:lang w:eastAsia="tr-TR"/>
                <w14:ligatures w14:val="none"/>
              </w:rPr>
              <w:br/>
              <w:t xml:space="preserve"> 3-7 Mayıs</w:t>
            </w:r>
          </w:p>
        </w:tc>
        <w:tc>
          <w:tcPr>
            <w:tcW w:w="16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0BC3A5"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5D4D90"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HAREKET EDEREK ÇEVREMI KEŞFEDIYORUM</w:t>
            </w:r>
          </w:p>
        </w:tc>
        <w:tc>
          <w:tcPr>
            <w:tcW w:w="4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753EC3"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Farklı Çevre Koşullarında Fiziksel Aktivite Katılım</w:t>
            </w:r>
          </w:p>
        </w:tc>
        <w:tc>
          <w:tcPr>
            <w:tcW w:w="875" w:type="pct"/>
            <w:gridSpan w:val="2"/>
            <w:vMerge w:val="restart"/>
            <w:tcBorders>
              <w:top w:val="single" w:sz="4" w:space="0" w:color="auto"/>
              <w:left w:val="single" w:sz="4" w:space="0" w:color="auto"/>
              <w:right w:val="single" w:sz="4" w:space="0" w:color="auto"/>
            </w:tcBorders>
            <w:shd w:val="clear" w:color="auto" w:fill="auto"/>
            <w:vAlign w:val="center"/>
            <w:hideMark/>
          </w:tcPr>
          <w:p w14:paraId="7D2FC4EF"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BEO.3.5.2. Farklı çevre koşullarında fiziksel aktiviteye katılabilme</w:t>
            </w:r>
          </w:p>
          <w:p w14:paraId="23026281" w14:textId="6B42CFEE"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 Farklı çevre koşullarında fiziksel aktivite ihtiyacını fark eder.</w:t>
            </w:r>
            <w:r w:rsidRPr="00653CD3">
              <w:rPr>
                <w:rFonts w:eastAsia="Times New Roman" w:cstheme="minorHAnsi"/>
                <w:color w:val="000000"/>
                <w:kern w:val="0"/>
                <w:sz w:val="16"/>
                <w:szCs w:val="16"/>
                <w:lang w:eastAsia="tr-TR"/>
                <w14:ligatures w14:val="none"/>
              </w:rPr>
              <w:br/>
              <w:t>b) Farklı çevre koşullarında fiziksel aktivite ihtiyacına yönelik plan yapar.</w:t>
            </w:r>
            <w:r w:rsidRPr="00653CD3">
              <w:rPr>
                <w:rFonts w:eastAsia="Times New Roman" w:cstheme="minorHAnsi"/>
                <w:color w:val="000000"/>
                <w:kern w:val="0"/>
                <w:sz w:val="16"/>
                <w:szCs w:val="16"/>
                <w:lang w:eastAsia="tr-TR"/>
                <w14:ligatures w14:val="none"/>
              </w:rPr>
              <w:br/>
              <w:t>c) Farklı çevre koşullarında fiziksel aktiviteye ilişkin hazırladığı planı uygular.</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2D89B9F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17AF2C8B"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364C89BE"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14D0F2C"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34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4BD9F5"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Trafik ve İlkyardım Haftası (Mayıs ayının ilk haftası)</w:t>
            </w:r>
          </w:p>
        </w:tc>
        <w:tc>
          <w:tcPr>
            <w:tcW w:w="5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F5771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 xml:space="preserve">Zenginleştirme: </w:t>
            </w:r>
            <w:r w:rsidRPr="00653CD3">
              <w:rPr>
                <w:rFonts w:eastAsia="Times New Roman" w:cstheme="minorHAnsi"/>
                <w:color w:val="000000"/>
                <w:kern w:val="0"/>
                <w:sz w:val="16"/>
                <w:szCs w:val="16"/>
                <w:lang w:eastAsia="tr-TR"/>
                <w14:ligatures w14:val="none"/>
              </w:rPr>
              <w:t>Öğrencilerden farklı bölgelere ait çeşitli geleneksel çocuk oyunlarını belirlemeleri, oyunların hangi hareket becerilerini içerdiğini ifade etmeleri istenebilir. Geleneksel çocuk oyunlarına dayalı yeni kuralların olduğu özgün bir oyun tasarlamaları ve tasarladıkları oyunu oynamaları istenebilir. Elde ettikleri başarılara göre sporcuları karşılaştırmaları ve sıralamaları istenebilir. Mustafa Kemal Atatürk’ün ilgilendiği sporları, bu sporlarda o dönem için kullanılan ekipmanları ve bu sporların dünyanın hangi bölgelerinde daha yaygın olduklarını araştırıp sunmaları istenebilir.</w:t>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r>
            <w:r w:rsidRPr="00653CD3">
              <w:rPr>
                <w:rFonts w:eastAsia="Times New Roman" w:cstheme="minorHAnsi"/>
                <w:b/>
                <w:bCs/>
                <w:color w:val="000000"/>
                <w:kern w:val="0"/>
                <w:sz w:val="16"/>
                <w:szCs w:val="16"/>
                <w:lang w:eastAsia="tr-TR"/>
                <w14:ligatures w14:val="none"/>
              </w:rPr>
              <w:t xml:space="preserve">Destekleme: </w:t>
            </w:r>
            <w:r w:rsidRPr="00653CD3">
              <w:rPr>
                <w:rFonts w:eastAsia="Times New Roman" w:cstheme="minorHAnsi"/>
                <w:color w:val="000000"/>
                <w:kern w:val="0"/>
                <w:sz w:val="16"/>
                <w:szCs w:val="16"/>
                <w:lang w:eastAsia="tr-TR"/>
                <w14:ligatures w14:val="none"/>
              </w:rPr>
              <w:t xml:space="preserve">Oyunların zorluk seviyelerine göre kurallar sadeleştirilebilir. Mustafa Kemal Atatürk’ün ilgilendiği sporları anlatan ve başarılı Türk sporcularını gösteren büyük görseller kullanılabilir. Oyunlar ve etkinliklerde daha fazla duyuya hitap edilebilir. </w:t>
            </w: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r>
            <w:r w:rsidRPr="00653CD3">
              <w:rPr>
                <w:rFonts w:eastAsia="Times New Roman" w:cstheme="minorHAnsi"/>
                <w:b/>
                <w:bCs/>
                <w:color w:val="000000"/>
                <w:kern w:val="0"/>
                <w:sz w:val="16"/>
                <w:szCs w:val="16"/>
                <w:lang w:eastAsia="tr-TR"/>
                <w14:ligatures w14:val="none"/>
              </w:rPr>
              <w:br/>
              <w:t xml:space="preserve">Farklılaştırma kapsamındaki tüm uygulamalar; </w:t>
            </w:r>
            <w:r w:rsidRPr="00653CD3">
              <w:rPr>
                <w:rFonts w:eastAsia="Times New Roman" w:cstheme="minorHAnsi"/>
                <w:b/>
                <w:bCs/>
                <w:color w:val="000000"/>
                <w:kern w:val="0"/>
                <w:sz w:val="16"/>
                <w:szCs w:val="16"/>
                <w:lang w:eastAsia="tr-TR"/>
                <w14:ligatures w14:val="none"/>
              </w:rPr>
              <w:lastRenderedPageBreak/>
              <w:t>öğrencilerin ilgi, ihtiyaç ve istekleri göz önünde bulundurularak öğretmenler tarafından planlanır ve uygulanır.</w:t>
            </w: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0FE6037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061FFE32"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5070AB56"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5F742B1D"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vMerge/>
            <w:tcBorders>
              <w:top w:val="single" w:sz="4" w:space="0" w:color="auto"/>
              <w:left w:val="single" w:sz="4" w:space="0" w:color="auto"/>
              <w:bottom w:val="single" w:sz="4" w:space="0" w:color="auto"/>
              <w:right w:val="single" w:sz="4" w:space="0" w:color="auto"/>
            </w:tcBorders>
            <w:vAlign w:val="center"/>
            <w:hideMark/>
          </w:tcPr>
          <w:p w14:paraId="06A6D1D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161" w:type="pct"/>
            <w:vMerge/>
            <w:tcBorders>
              <w:top w:val="single" w:sz="4" w:space="0" w:color="auto"/>
              <w:left w:val="single" w:sz="4" w:space="0" w:color="auto"/>
              <w:bottom w:val="single" w:sz="4" w:space="0" w:color="auto"/>
              <w:right w:val="single" w:sz="4" w:space="0" w:color="auto"/>
            </w:tcBorders>
            <w:vAlign w:val="center"/>
            <w:hideMark/>
          </w:tcPr>
          <w:p w14:paraId="48CC60C5"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63A94C97"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70EC33B0"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875" w:type="pct"/>
            <w:gridSpan w:val="2"/>
            <w:vMerge/>
            <w:tcBorders>
              <w:left w:val="single" w:sz="4" w:space="0" w:color="auto"/>
              <w:bottom w:val="single" w:sz="4" w:space="0" w:color="auto"/>
              <w:right w:val="single" w:sz="4" w:space="0" w:color="auto"/>
            </w:tcBorders>
            <w:vAlign w:val="center"/>
            <w:hideMark/>
          </w:tcPr>
          <w:p w14:paraId="6933DC6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059ADB6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20E071B6"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5D7724CA"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3ECB32C6"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vMerge/>
            <w:tcBorders>
              <w:top w:val="single" w:sz="4" w:space="0" w:color="auto"/>
              <w:left w:val="single" w:sz="4" w:space="0" w:color="auto"/>
              <w:bottom w:val="single" w:sz="4" w:space="0" w:color="auto"/>
              <w:right w:val="single" w:sz="4" w:space="0" w:color="auto"/>
            </w:tcBorders>
            <w:vAlign w:val="center"/>
            <w:hideMark/>
          </w:tcPr>
          <w:p w14:paraId="1467A428"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67115E48"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205AE28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tcBorders>
              <w:top w:val="nil"/>
              <w:left w:val="nil"/>
              <w:bottom w:val="nil"/>
              <w:right w:val="nil"/>
            </w:tcBorders>
            <w:shd w:val="clear" w:color="auto" w:fill="auto"/>
            <w:noWrap/>
            <w:vAlign w:val="bottom"/>
            <w:hideMark/>
          </w:tcPr>
          <w:p w14:paraId="59B00305" w14:textId="77777777" w:rsidR="00653CD3" w:rsidRPr="00653CD3" w:rsidRDefault="00653CD3" w:rsidP="00653CD3">
            <w:pPr>
              <w:spacing w:after="0" w:line="240" w:lineRule="auto"/>
              <w:rPr>
                <w:rFonts w:ascii="Calibri" w:eastAsia="Times New Roman" w:hAnsi="Calibri" w:cs="Calibri"/>
                <w:color w:val="000000"/>
                <w:kern w:val="0"/>
                <w:sz w:val="24"/>
                <w:szCs w:val="24"/>
                <w:lang w:eastAsia="tr-TR"/>
                <w14:ligatures w14:val="none"/>
              </w:rPr>
            </w:pPr>
          </w:p>
        </w:tc>
      </w:tr>
      <w:tr w:rsidR="00653CD3" w:rsidRPr="00653CD3" w14:paraId="0BCA76AB"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0D69D7E3"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nil"/>
              <w:bottom w:val="single" w:sz="4" w:space="0" w:color="auto"/>
              <w:right w:val="single" w:sz="4" w:space="0" w:color="auto"/>
            </w:tcBorders>
            <w:shd w:val="clear" w:color="000000" w:fill="E2EFDA"/>
            <w:vAlign w:val="center"/>
            <w:hideMark/>
          </w:tcPr>
          <w:p w14:paraId="308BEA8B"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31. Hafta:</w:t>
            </w:r>
            <w:r w:rsidRPr="00653CD3">
              <w:rPr>
                <w:rFonts w:eastAsia="Times New Roman" w:cstheme="minorHAnsi"/>
                <w:color w:val="000000"/>
                <w:kern w:val="0"/>
                <w:sz w:val="16"/>
                <w:szCs w:val="16"/>
                <w:lang w:eastAsia="tr-TR"/>
                <w14:ligatures w14:val="none"/>
              </w:rPr>
              <w:br/>
              <w:t xml:space="preserve"> 10-14 Mayıs</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02B1B07D"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75CC64A7"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KÜLTÜREL BIRIKIMLERIMIZ VE GELENEKSEL OYUNLAR</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3D3E522E"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Geleneksel Çocuk Oyunları</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1CE1092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BEO.3.6.1. Geleneksel çocuk oyunlarında hareket becerilerini sergileyebilme</w:t>
            </w:r>
          </w:p>
          <w:p w14:paraId="27CC05F2" w14:textId="322A53E3"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 Geleneksel çocuk oyunlarında yer alan hareket becerilerini algılar.</w:t>
            </w:r>
            <w:r w:rsidRPr="00653CD3">
              <w:rPr>
                <w:rFonts w:eastAsia="Times New Roman" w:cstheme="minorHAnsi"/>
                <w:color w:val="000000"/>
                <w:kern w:val="0"/>
                <w:sz w:val="16"/>
                <w:szCs w:val="16"/>
                <w:lang w:eastAsia="tr-TR"/>
                <w14:ligatures w14:val="none"/>
              </w:rPr>
              <w:br/>
              <w:t>b) Geleneksel çocuk oyunlarında yer alan hareket becerilerinin basamaklarını</w:t>
            </w:r>
            <w:r w:rsidRPr="00653CD3">
              <w:rPr>
                <w:rFonts w:eastAsia="Times New Roman" w:cstheme="minorHAnsi"/>
                <w:color w:val="000000"/>
                <w:kern w:val="0"/>
                <w:sz w:val="16"/>
                <w:szCs w:val="16"/>
                <w:lang w:eastAsia="tr-TR"/>
                <w14:ligatures w14:val="none"/>
              </w:rPr>
              <w:br/>
              <w:t>gösterir.</w:t>
            </w:r>
            <w:r w:rsidRPr="00653CD3">
              <w:rPr>
                <w:rFonts w:eastAsia="Times New Roman" w:cstheme="minorHAnsi"/>
                <w:color w:val="000000"/>
                <w:kern w:val="0"/>
                <w:sz w:val="16"/>
                <w:szCs w:val="16"/>
                <w:lang w:eastAsia="tr-TR"/>
                <w14:ligatures w14:val="none"/>
              </w:rPr>
              <w:br/>
              <w:t>c) Geleneksel çocuk oyunlarında yer alan hareket becerilerini farklı oyunlarda</w:t>
            </w:r>
            <w:r w:rsidRPr="00653CD3">
              <w:rPr>
                <w:rFonts w:eastAsia="Times New Roman" w:cstheme="minorHAnsi"/>
                <w:color w:val="000000"/>
                <w:kern w:val="0"/>
                <w:sz w:val="16"/>
                <w:szCs w:val="16"/>
                <w:lang w:eastAsia="tr-TR"/>
                <w14:ligatures w14:val="none"/>
              </w:rPr>
              <w:br/>
              <w:t>uygular.</w:t>
            </w:r>
          </w:p>
        </w:tc>
        <w:tc>
          <w:tcPr>
            <w:tcW w:w="3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0CDEDE"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Akran Değerlendirme Formu</w:t>
            </w:r>
            <w:r w:rsidRPr="00653CD3">
              <w:rPr>
                <w:rFonts w:eastAsia="Times New Roman" w:cstheme="minorHAnsi"/>
                <w:color w:val="000000"/>
                <w:kern w:val="0"/>
                <w:sz w:val="16"/>
                <w:szCs w:val="16"/>
                <w:lang w:eastAsia="tr-TR"/>
                <w14:ligatures w14:val="none"/>
              </w:rPr>
              <w:br/>
              <w:t>Açık Uçlu Sorular</w:t>
            </w:r>
            <w:r w:rsidRPr="00653CD3">
              <w:rPr>
                <w:rFonts w:eastAsia="Times New Roman" w:cstheme="minorHAnsi"/>
                <w:color w:val="000000"/>
                <w:kern w:val="0"/>
                <w:sz w:val="16"/>
                <w:szCs w:val="16"/>
                <w:lang w:eastAsia="tr-TR"/>
                <w14:ligatures w14:val="none"/>
              </w:rPr>
              <w:br/>
              <w:t xml:space="preserve"> Gözlem formu </w:t>
            </w:r>
            <w:r w:rsidRPr="00653CD3">
              <w:rPr>
                <w:rFonts w:eastAsia="Times New Roman" w:cstheme="minorHAnsi"/>
                <w:color w:val="000000"/>
                <w:kern w:val="0"/>
                <w:sz w:val="16"/>
                <w:szCs w:val="16"/>
                <w:lang w:eastAsia="tr-TR"/>
                <w14:ligatures w14:val="none"/>
              </w:rPr>
              <w:br/>
              <w:t>Performans Görevi</w:t>
            </w:r>
            <w:r w:rsidRPr="00653CD3">
              <w:rPr>
                <w:rFonts w:eastAsia="Times New Roman" w:cstheme="minorHAnsi"/>
                <w:color w:val="000000"/>
                <w:kern w:val="0"/>
                <w:sz w:val="16"/>
                <w:szCs w:val="16"/>
                <w:lang w:eastAsia="tr-TR"/>
                <w14:ligatures w14:val="none"/>
              </w:rPr>
              <w:br/>
              <w:t>Analitik Dereceli Puanlama Anahtarı</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5DCECF33"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SDB2.1. İletişim</w:t>
            </w:r>
            <w:r w:rsidRPr="00653CD3">
              <w:rPr>
                <w:rFonts w:eastAsia="Times New Roman" w:cstheme="minorHAnsi"/>
                <w:color w:val="000000"/>
                <w:kern w:val="0"/>
                <w:sz w:val="16"/>
                <w:szCs w:val="16"/>
                <w:lang w:eastAsia="tr-TR"/>
                <w14:ligatures w14:val="none"/>
              </w:rPr>
              <w:br/>
              <w:t>SDB2.3 Sosyal Farkındalık Becerisi</w:t>
            </w:r>
          </w:p>
        </w:tc>
        <w:tc>
          <w:tcPr>
            <w:tcW w:w="277" w:type="pct"/>
            <w:tcBorders>
              <w:top w:val="single" w:sz="4" w:space="0" w:color="auto"/>
              <w:left w:val="nil"/>
              <w:bottom w:val="single" w:sz="4" w:space="0" w:color="auto"/>
              <w:right w:val="single" w:sz="4" w:space="0" w:color="auto"/>
            </w:tcBorders>
            <w:shd w:val="clear" w:color="auto" w:fill="auto"/>
            <w:vAlign w:val="center"/>
            <w:hideMark/>
          </w:tcPr>
          <w:p w14:paraId="61EFCE96"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D3. Çalışkanlık</w:t>
            </w:r>
            <w:r w:rsidRPr="00653CD3">
              <w:rPr>
                <w:rFonts w:eastAsia="Times New Roman" w:cstheme="minorHAnsi"/>
                <w:color w:val="000000"/>
                <w:kern w:val="0"/>
                <w:sz w:val="16"/>
                <w:szCs w:val="16"/>
                <w:lang w:eastAsia="tr-TR"/>
                <w14:ligatures w14:val="none"/>
              </w:rPr>
              <w:br/>
              <w:t>D14. Saygı</w:t>
            </w:r>
            <w:r w:rsidRPr="00653CD3">
              <w:rPr>
                <w:rFonts w:eastAsia="Times New Roman" w:cstheme="minorHAnsi"/>
                <w:color w:val="000000"/>
                <w:kern w:val="0"/>
                <w:sz w:val="16"/>
                <w:szCs w:val="16"/>
                <w:lang w:eastAsia="tr-TR"/>
                <w14:ligatures w14:val="none"/>
              </w:rPr>
              <w:br/>
              <w:t>D16. Sorumluluk</w:t>
            </w:r>
            <w:r w:rsidRPr="00653CD3">
              <w:rPr>
                <w:rFonts w:eastAsia="Times New Roman" w:cstheme="minorHAnsi"/>
                <w:color w:val="000000"/>
                <w:kern w:val="0"/>
                <w:sz w:val="16"/>
                <w:szCs w:val="16"/>
                <w:lang w:eastAsia="tr-TR"/>
                <w14:ligatures w14:val="none"/>
              </w:rPr>
              <w:br/>
              <w:t>D19. Vatanseverlik</w:t>
            </w:r>
          </w:p>
        </w:tc>
        <w:tc>
          <w:tcPr>
            <w:tcW w:w="414" w:type="pct"/>
            <w:tcBorders>
              <w:top w:val="single" w:sz="4" w:space="0" w:color="auto"/>
              <w:left w:val="nil"/>
              <w:bottom w:val="single" w:sz="4" w:space="0" w:color="auto"/>
              <w:right w:val="single" w:sz="4" w:space="0" w:color="auto"/>
            </w:tcBorders>
            <w:shd w:val="clear" w:color="000000" w:fill="FFFFFF"/>
            <w:vAlign w:val="center"/>
            <w:hideMark/>
          </w:tcPr>
          <w:p w14:paraId="47D54262"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OB2. Dijital Okuryazarlık</w:t>
            </w:r>
            <w:r w:rsidRPr="00653CD3">
              <w:rPr>
                <w:rFonts w:eastAsia="Times New Roman" w:cstheme="minorHAnsi"/>
                <w:color w:val="000000"/>
                <w:kern w:val="0"/>
                <w:sz w:val="16"/>
                <w:szCs w:val="16"/>
                <w:lang w:eastAsia="tr-TR"/>
                <w14:ligatures w14:val="none"/>
              </w:rPr>
              <w:br/>
              <w:t>OB4. Görsel Okuryazarlık</w:t>
            </w:r>
            <w:r w:rsidRPr="00653CD3">
              <w:rPr>
                <w:rFonts w:eastAsia="Times New Roman" w:cstheme="minorHAnsi"/>
                <w:color w:val="000000"/>
                <w:kern w:val="0"/>
                <w:sz w:val="16"/>
                <w:szCs w:val="16"/>
                <w:lang w:eastAsia="tr-TR"/>
                <w14:ligatures w14:val="none"/>
              </w:rPr>
              <w:br/>
              <w:t>OB5. Kültür Okuryazarlığı</w:t>
            </w: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5B608709"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br/>
            </w:r>
            <w:r w:rsidRPr="00653CD3">
              <w:rPr>
                <w:rFonts w:eastAsia="Times New Roman" w:cstheme="minorHAnsi"/>
                <w:color w:val="000000"/>
                <w:kern w:val="0"/>
                <w:sz w:val="16"/>
                <w:szCs w:val="16"/>
                <w:lang w:eastAsia="tr-TR"/>
                <w14:ligatures w14:val="none"/>
              </w:rPr>
              <w:br/>
              <w:t>Anneler Günü (Mayıs ayının 2. pazar günü)</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2129518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4929085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46321E8A"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1148E193"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71372C20"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3906" w:type="pct"/>
            <w:gridSpan w:val="11"/>
            <w:tcBorders>
              <w:top w:val="single" w:sz="4" w:space="0" w:color="auto"/>
              <w:left w:val="single" w:sz="4" w:space="0" w:color="auto"/>
              <w:bottom w:val="single" w:sz="4" w:space="0" w:color="auto"/>
              <w:right w:val="single" w:sz="4" w:space="0" w:color="auto"/>
            </w:tcBorders>
            <w:shd w:val="clear" w:color="000000" w:fill="BDD7EE"/>
            <w:vAlign w:val="center"/>
            <w:hideMark/>
          </w:tcPr>
          <w:p w14:paraId="6CA4B5B1"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KURBAN BAYRAMI (15-16-17-18-19 MAYIS 2027)</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05DB411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475BBCBB"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25643B6F"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5DCF240F"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34028C7C"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nil"/>
              <w:bottom w:val="single" w:sz="4" w:space="0" w:color="auto"/>
              <w:right w:val="single" w:sz="4" w:space="0" w:color="auto"/>
            </w:tcBorders>
            <w:shd w:val="clear" w:color="000000" w:fill="E2EFDA"/>
            <w:vAlign w:val="center"/>
            <w:hideMark/>
          </w:tcPr>
          <w:p w14:paraId="60D440D8"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32. Hafta:</w:t>
            </w:r>
            <w:r w:rsidRPr="00653CD3">
              <w:rPr>
                <w:rFonts w:eastAsia="Times New Roman" w:cstheme="minorHAnsi"/>
                <w:color w:val="000000"/>
                <w:kern w:val="0"/>
                <w:sz w:val="16"/>
                <w:szCs w:val="16"/>
                <w:lang w:eastAsia="tr-TR"/>
                <w14:ligatures w14:val="none"/>
              </w:rPr>
              <w:br/>
              <w:t xml:space="preserve"> 20-21 Mayıs</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49C88977"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FFFFFF"/>
                <w:kern w:val="0"/>
                <w:sz w:val="16"/>
                <w:szCs w:val="16"/>
                <w:lang w:eastAsia="tr-TR"/>
                <w14:ligatures w14:val="none"/>
              </w:rPr>
              <w:t>.</w:t>
            </w: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2D4E82C2"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KÜLTÜREL BIRIKIMLERIMIZ VE GELENEKSEL OYUNLAR</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37FB0EDD"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Geleneksel Çocuk Oyunları</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5A02BD3E"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BEO.3.6.1. Geleneksel çocuk oyunlarında hareket becerilerini sergileyebilme</w:t>
            </w:r>
          </w:p>
          <w:p w14:paraId="0CA6F7B3" w14:textId="311DA9AA"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 Geleneksel çocuk oyunlarında yer alan hareket becerilerini algılar.</w:t>
            </w:r>
            <w:r w:rsidRPr="00653CD3">
              <w:rPr>
                <w:rFonts w:eastAsia="Times New Roman" w:cstheme="minorHAnsi"/>
                <w:color w:val="000000"/>
                <w:kern w:val="0"/>
                <w:sz w:val="16"/>
                <w:szCs w:val="16"/>
                <w:lang w:eastAsia="tr-TR"/>
                <w14:ligatures w14:val="none"/>
              </w:rPr>
              <w:br/>
              <w:t>b) Geleneksel çocuk oyunlarında yer alan hareket becerilerinin basamaklarını</w:t>
            </w:r>
            <w:r w:rsidRPr="00653CD3">
              <w:rPr>
                <w:rFonts w:eastAsia="Times New Roman" w:cstheme="minorHAnsi"/>
                <w:color w:val="000000"/>
                <w:kern w:val="0"/>
                <w:sz w:val="16"/>
                <w:szCs w:val="16"/>
                <w:lang w:eastAsia="tr-TR"/>
                <w14:ligatures w14:val="none"/>
              </w:rPr>
              <w:br/>
              <w:t>gösterir.</w:t>
            </w:r>
            <w:r w:rsidRPr="00653CD3">
              <w:rPr>
                <w:rFonts w:eastAsia="Times New Roman" w:cstheme="minorHAnsi"/>
                <w:color w:val="000000"/>
                <w:kern w:val="0"/>
                <w:sz w:val="16"/>
                <w:szCs w:val="16"/>
                <w:lang w:eastAsia="tr-TR"/>
                <w14:ligatures w14:val="none"/>
              </w:rPr>
              <w:br/>
              <w:t>c) Geleneksel çocuk oyunlarında yer alan hareket becerilerini farklı oyunlarda</w:t>
            </w:r>
            <w:r w:rsidRPr="00653CD3">
              <w:rPr>
                <w:rFonts w:eastAsia="Times New Roman" w:cstheme="minorHAnsi"/>
                <w:color w:val="000000"/>
                <w:kern w:val="0"/>
                <w:sz w:val="16"/>
                <w:szCs w:val="16"/>
                <w:lang w:eastAsia="tr-TR"/>
                <w14:ligatures w14:val="none"/>
              </w:rPr>
              <w:br/>
              <w:t>uygular.</w:t>
            </w:r>
          </w:p>
        </w:tc>
        <w:tc>
          <w:tcPr>
            <w:tcW w:w="3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7933B7"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Akran Değerlendirme Formu</w:t>
            </w:r>
            <w:r w:rsidRPr="00653CD3">
              <w:rPr>
                <w:rFonts w:eastAsia="Times New Roman" w:cstheme="minorHAnsi"/>
                <w:color w:val="000000"/>
                <w:kern w:val="0"/>
                <w:sz w:val="16"/>
                <w:szCs w:val="16"/>
                <w:lang w:eastAsia="tr-TR"/>
                <w14:ligatures w14:val="none"/>
              </w:rPr>
              <w:br/>
              <w:t>Açık Uçlu Sorular</w:t>
            </w:r>
            <w:r w:rsidRPr="00653CD3">
              <w:rPr>
                <w:rFonts w:eastAsia="Times New Roman" w:cstheme="minorHAnsi"/>
                <w:color w:val="000000"/>
                <w:kern w:val="0"/>
                <w:sz w:val="16"/>
                <w:szCs w:val="16"/>
                <w:lang w:eastAsia="tr-TR"/>
                <w14:ligatures w14:val="none"/>
              </w:rPr>
              <w:br/>
              <w:t xml:space="preserve"> Gözlem formu </w:t>
            </w:r>
            <w:r w:rsidRPr="00653CD3">
              <w:rPr>
                <w:rFonts w:eastAsia="Times New Roman" w:cstheme="minorHAnsi"/>
                <w:color w:val="000000"/>
                <w:kern w:val="0"/>
                <w:sz w:val="16"/>
                <w:szCs w:val="16"/>
                <w:lang w:eastAsia="tr-TR"/>
                <w14:ligatures w14:val="none"/>
              </w:rPr>
              <w:br/>
              <w:t>Performans Görevi</w:t>
            </w:r>
            <w:r w:rsidRPr="00653CD3">
              <w:rPr>
                <w:rFonts w:eastAsia="Times New Roman" w:cstheme="minorHAnsi"/>
                <w:color w:val="000000"/>
                <w:kern w:val="0"/>
                <w:sz w:val="16"/>
                <w:szCs w:val="16"/>
                <w:lang w:eastAsia="tr-TR"/>
                <w14:ligatures w14:val="none"/>
              </w:rPr>
              <w:br/>
              <w:t>Analitik Dereceli Puanlama Anahtarı</w:t>
            </w:r>
          </w:p>
        </w:tc>
        <w:tc>
          <w:tcPr>
            <w:tcW w:w="460" w:type="pct"/>
            <w:vMerge w:val="restart"/>
            <w:tcBorders>
              <w:top w:val="single" w:sz="4" w:space="0" w:color="auto"/>
              <w:left w:val="nil"/>
              <w:bottom w:val="single" w:sz="4" w:space="0" w:color="auto"/>
              <w:right w:val="single" w:sz="4" w:space="0" w:color="auto"/>
            </w:tcBorders>
            <w:shd w:val="clear" w:color="auto" w:fill="auto"/>
            <w:vAlign w:val="center"/>
            <w:hideMark/>
          </w:tcPr>
          <w:p w14:paraId="50C1DB55"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SDB2.1. İletişim</w:t>
            </w:r>
            <w:r w:rsidRPr="00653CD3">
              <w:rPr>
                <w:rFonts w:eastAsia="Times New Roman" w:cstheme="minorHAnsi"/>
                <w:color w:val="000000"/>
                <w:kern w:val="0"/>
                <w:sz w:val="16"/>
                <w:szCs w:val="16"/>
                <w:lang w:eastAsia="tr-TR"/>
                <w14:ligatures w14:val="none"/>
              </w:rPr>
              <w:br/>
              <w:t>SDB2.3 Sosyal Farkındalık Becerisi</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081C6D"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D3. Çalışkanlık</w:t>
            </w:r>
            <w:r w:rsidRPr="00653CD3">
              <w:rPr>
                <w:rFonts w:eastAsia="Times New Roman" w:cstheme="minorHAnsi"/>
                <w:color w:val="000000"/>
                <w:kern w:val="0"/>
                <w:sz w:val="16"/>
                <w:szCs w:val="16"/>
                <w:lang w:eastAsia="tr-TR"/>
                <w14:ligatures w14:val="none"/>
              </w:rPr>
              <w:br/>
              <w:t>D14. Saygı</w:t>
            </w:r>
            <w:r w:rsidRPr="00653CD3">
              <w:rPr>
                <w:rFonts w:eastAsia="Times New Roman" w:cstheme="minorHAnsi"/>
                <w:color w:val="000000"/>
                <w:kern w:val="0"/>
                <w:sz w:val="16"/>
                <w:szCs w:val="16"/>
                <w:lang w:eastAsia="tr-TR"/>
                <w14:ligatures w14:val="none"/>
              </w:rPr>
              <w:br/>
              <w:t>D16. Sorumluluk</w:t>
            </w:r>
            <w:r w:rsidRPr="00653CD3">
              <w:rPr>
                <w:rFonts w:eastAsia="Times New Roman" w:cstheme="minorHAnsi"/>
                <w:color w:val="000000"/>
                <w:kern w:val="0"/>
                <w:sz w:val="16"/>
                <w:szCs w:val="16"/>
                <w:lang w:eastAsia="tr-TR"/>
                <w14:ligatures w14:val="none"/>
              </w:rPr>
              <w:br/>
              <w:t>D19. Vatanseverlik</w:t>
            </w:r>
          </w:p>
        </w:tc>
        <w:tc>
          <w:tcPr>
            <w:tcW w:w="41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A37658E"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OB2. Dijital Okuryazarlık</w:t>
            </w:r>
            <w:r w:rsidRPr="00653CD3">
              <w:rPr>
                <w:rFonts w:eastAsia="Times New Roman" w:cstheme="minorHAnsi"/>
                <w:color w:val="000000"/>
                <w:kern w:val="0"/>
                <w:sz w:val="16"/>
                <w:szCs w:val="16"/>
                <w:lang w:eastAsia="tr-TR"/>
                <w14:ligatures w14:val="none"/>
              </w:rPr>
              <w:br/>
              <w:t>OB4. Görsel Okuryazarlık</w:t>
            </w:r>
            <w:r w:rsidRPr="00653CD3">
              <w:rPr>
                <w:rFonts w:eastAsia="Times New Roman" w:cstheme="minorHAnsi"/>
                <w:color w:val="000000"/>
                <w:kern w:val="0"/>
                <w:sz w:val="16"/>
                <w:szCs w:val="16"/>
                <w:lang w:eastAsia="tr-TR"/>
                <w14:ligatures w14:val="none"/>
              </w:rPr>
              <w:br/>
              <w:t>OB5. Kültür Okuryazarlığı</w:t>
            </w: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2A3FB7E7"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19 Mayıs Atatürk'ü Anma ve Gençlik ve Spor Bayramı</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697EDF0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433FD02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022197F4"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20210D34"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6EA74B09"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nil"/>
              <w:bottom w:val="single" w:sz="4" w:space="0" w:color="auto"/>
              <w:right w:val="single" w:sz="4" w:space="0" w:color="auto"/>
            </w:tcBorders>
            <w:shd w:val="clear" w:color="000000" w:fill="E2EFDA"/>
            <w:vAlign w:val="center"/>
            <w:hideMark/>
          </w:tcPr>
          <w:p w14:paraId="22F68538"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33. Hafta:</w:t>
            </w:r>
            <w:r w:rsidRPr="00653CD3">
              <w:rPr>
                <w:rFonts w:eastAsia="Times New Roman" w:cstheme="minorHAnsi"/>
                <w:color w:val="000000"/>
                <w:kern w:val="0"/>
                <w:sz w:val="16"/>
                <w:szCs w:val="16"/>
                <w:lang w:eastAsia="tr-TR"/>
                <w14:ligatures w14:val="none"/>
              </w:rPr>
              <w:br/>
              <w:t xml:space="preserve"> 24-28 Mayıs</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66616D03"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42A00AB8"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KÜLTÜREL BIRIKIMLERIMIZ VE GELENEKSEL OYUNLAR</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10C80DA3"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Başarılı Türk Sporcular</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2B23BC8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xml:space="preserve">BEO.3.6.2. Başarılı Türk sporcuları tanıyabilme </w:t>
            </w:r>
          </w:p>
          <w:p w14:paraId="0D767CCF" w14:textId="0B392A98"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159EDA2F"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0A24ED68"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45B46853"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3513252D"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3A85EDD7"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3F02175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4E453978"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50BA8F87"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1D001AD2"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2F045198"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nil"/>
              <w:bottom w:val="single" w:sz="4" w:space="0" w:color="auto"/>
              <w:right w:val="single" w:sz="4" w:space="0" w:color="auto"/>
            </w:tcBorders>
            <w:shd w:val="clear" w:color="000000" w:fill="E2EFDA"/>
            <w:vAlign w:val="center"/>
            <w:hideMark/>
          </w:tcPr>
          <w:p w14:paraId="53BAF58E"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34. Hafta:</w:t>
            </w:r>
            <w:r w:rsidRPr="00653CD3">
              <w:rPr>
                <w:rFonts w:eastAsia="Times New Roman" w:cstheme="minorHAnsi"/>
                <w:color w:val="000000"/>
                <w:kern w:val="0"/>
                <w:sz w:val="16"/>
                <w:szCs w:val="16"/>
                <w:lang w:eastAsia="tr-TR"/>
                <w14:ligatures w14:val="none"/>
              </w:rPr>
              <w:br/>
              <w:t xml:space="preserve"> 31 Mayıs-4 Haziran</w:t>
            </w:r>
          </w:p>
        </w:tc>
        <w:tc>
          <w:tcPr>
            <w:tcW w:w="161" w:type="pct"/>
            <w:tcBorders>
              <w:top w:val="single" w:sz="4" w:space="0" w:color="auto"/>
              <w:left w:val="nil"/>
              <w:bottom w:val="single" w:sz="4" w:space="0" w:color="auto"/>
              <w:right w:val="single" w:sz="4" w:space="0" w:color="auto"/>
            </w:tcBorders>
            <w:shd w:val="clear" w:color="auto" w:fill="auto"/>
            <w:noWrap/>
            <w:vAlign w:val="center"/>
            <w:hideMark/>
          </w:tcPr>
          <w:p w14:paraId="466B3169"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19536768"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KÜLTÜREL BIRIKIMLERIMIZ VE GELENEKSEL OYUNLAR</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2FB2C797"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Başarılı Türk Sporcular</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328148F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xml:space="preserve">BEO.3.6.2. Başarılı Türk sporcuları tanıyabilme </w:t>
            </w:r>
          </w:p>
          <w:p w14:paraId="226D867D" w14:textId="6E3997CB"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5ECD2547"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7F1BF3A6"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6E5F25DB"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533C3AD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48A9524C"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22C6F671"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45E915CE"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19F667FD"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6D5F50F9"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2811AFD3"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nil"/>
              <w:bottom w:val="single" w:sz="4" w:space="0" w:color="auto"/>
              <w:right w:val="single" w:sz="4" w:space="0" w:color="auto"/>
            </w:tcBorders>
            <w:shd w:val="clear" w:color="000000" w:fill="E2EFDA"/>
            <w:vAlign w:val="center"/>
            <w:hideMark/>
          </w:tcPr>
          <w:p w14:paraId="4992FAB5"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35.Hafta:</w:t>
            </w:r>
            <w:r w:rsidRPr="00653CD3">
              <w:rPr>
                <w:rFonts w:eastAsia="Times New Roman" w:cstheme="minorHAnsi"/>
                <w:color w:val="000000"/>
                <w:kern w:val="0"/>
                <w:sz w:val="16"/>
                <w:szCs w:val="16"/>
                <w:lang w:eastAsia="tr-TR"/>
                <w14:ligatures w14:val="none"/>
              </w:rPr>
              <w:br/>
              <w:t xml:space="preserve"> 7-11 Haziran</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26A8CF6B"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FFFFFF"/>
                <w:kern w:val="0"/>
                <w:sz w:val="16"/>
                <w:szCs w:val="16"/>
                <w:lang w:eastAsia="tr-TR"/>
                <w14:ligatures w14:val="none"/>
              </w:rPr>
              <w:t>.</w:t>
            </w: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3529F14C"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KÜLTÜREL BIRIKIMLERIMIZ VE GELENEKSEL OYUNLAR</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251AB7A5"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Mustafa Kemal Atatürk’ün İlgilendiği Sporlar</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30542FF6"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 3.6.3. Mustafa Kemal Atatürk’ün ilgilendiği sporları açıklayabilme</w:t>
            </w:r>
          </w:p>
          <w:p w14:paraId="6B17959C" w14:textId="2B59D52F"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02D364F5"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02D4B20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34BF1BD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229B579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3C7C54A3"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Çevre ve İklim Değişikliği Haftası (Haziran ayının 2. haftası)</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08C7B2B5"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701F73C9"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01A9E268"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18571DB7"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7CB24C34"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nil"/>
              <w:bottom w:val="single" w:sz="4" w:space="0" w:color="auto"/>
              <w:right w:val="single" w:sz="4" w:space="0" w:color="auto"/>
            </w:tcBorders>
            <w:shd w:val="clear" w:color="000000" w:fill="E2EFDA"/>
            <w:vAlign w:val="center"/>
            <w:hideMark/>
          </w:tcPr>
          <w:p w14:paraId="5F2253E9"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36. Hafta:</w:t>
            </w:r>
            <w:r w:rsidRPr="00653CD3">
              <w:rPr>
                <w:rFonts w:eastAsia="Times New Roman" w:cstheme="minorHAnsi"/>
                <w:color w:val="000000"/>
                <w:kern w:val="0"/>
                <w:sz w:val="16"/>
                <w:szCs w:val="16"/>
                <w:lang w:eastAsia="tr-TR"/>
                <w14:ligatures w14:val="none"/>
              </w:rPr>
              <w:br/>
              <w:t xml:space="preserve"> 14-18 Haziran</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42F9F693"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5</w:t>
            </w:r>
          </w:p>
        </w:tc>
        <w:tc>
          <w:tcPr>
            <w:tcW w:w="383" w:type="pct"/>
            <w:tcBorders>
              <w:top w:val="single" w:sz="4" w:space="0" w:color="auto"/>
              <w:left w:val="nil"/>
              <w:bottom w:val="single" w:sz="4" w:space="0" w:color="auto"/>
              <w:right w:val="single" w:sz="4" w:space="0" w:color="auto"/>
            </w:tcBorders>
            <w:shd w:val="clear" w:color="auto" w:fill="auto"/>
            <w:vAlign w:val="center"/>
            <w:hideMark/>
          </w:tcPr>
          <w:p w14:paraId="0A753295"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KÜLTÜREL BIRIKIMLERIMIZ VE GELENEKSEL OYUNLAR</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4D22350D" w14:textId="77777777"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Mustafa Kemal Atatürk’ün İlgilendiği Sporlar</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48B3CE95"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BEO. 3.6.3. Mustafa Kemal Atatürk’ün ilgilendiği sporları açıklayabilme</w:t>
            </w:r>
          </w:p>
          <w:p w14:paraId="7E98F58A" w14:textId="10B9F334"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4D10B4F4"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60" w:type="pct"/>
            <w:vMerge/>
            <w:tcBorders>
              <w:top w:val="single" w:sz="4" w:space="0" w:color="auto"/>
              <w:left w:val="nil"/>
              <w:bottom w:val="single" w:sz="4" w:space="0" w:color="auto"/>
              <w:right w:val="single" w:sz="4" w:space="0" w:color="auto"/>
            </w:tcBorders>
            <w:vAlign w:val="center"/>
            <w:hideMark/>
          </w:tcPr>
          <w:p w14:paraId="14FADE5E"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277" w:type="pct"/>
            <w:vMerge/>
            <w:tcBorders>
              <w:top w:val="single" w:sz="4" w:space="0" w:color="auto"/>
              <w:left w:val="single" w:sz="4" w:space="0" w:color="auto"/>
              <w:bottom w:val="single" w:sz="4" w:space="0" w:color="auto"/>
              <w:right w:val="single" w:sz="4" w:space="0" w:color="auto"/>
            </w:tcBorders>
            <w:vAlign w:val="center"/>
            <w:hideMark/>
          </w:tcPr>
          <w:p w14:paraId="77317AEF"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40462B45"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5EF6C710"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 </w:t>
            </w:r>
          </w:p>
        </w:tc>
        <w:tc>
          <w:tcPr>
            <w:tcW w:w="570" w:type="pct"/>
            <w:vMerge/>
            <w:tcBorders>
              <w:top w:val="single" w:sz="4" w:space="0" w:color="auto"/>
              <w:left w:val="single" w:sz="4" w:space="0" w:color="auto"/>
              <w:bottom w:val="single" w:sz="4" w:space="0" w:color="auto"/>
              <w:right w:val="single" w:sz="4" w:space="0" w:color="auto"/>
            </w:tcBorders>
            <w:vAlign w:val="center"/>
            <w:hideMark/>
          </w:tcPr>
          <w:p w14:paraId="3C3F9837"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6EBF42EE"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3A779335"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r w:rsidR="00653CD3" w:rsidRPr="00653CD3" w14:paraId="64E4F64A" w14:textId="77777777" w:rsidTr="00653CD3">
        <w:trPr>
          <w:cantSplit/>
          <w:trHeight w:val="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611BB791" w14:textId="77777777" w:rsidR="00653CD3" w:rsidRPr="00653CD3" w:rsidRDefault="00653CD3" w:rsidP="00653CD3">
            <w:pPr>
              <w:spacing w:after="0" w:line="240" w:lineRule="auto"/>
              <w:rPr>
                <w:rFonts w:eastAsia="Times New Roman" w:cstheme="minorHAnsi"/>
                <w:b/>
                <w:bCs/>
                <w:color w:val="000000"/>
                <w:kern w:val="0"/>
                <w:sz w:val="16"/>
                <w:szCs w:val="16"/>
                <w:lang w:eastAsia="tr-TR"/>
                <w14:ligatures w14:val="none"/>
              </w:rPr>
            </w:pPr>
          </w:p>
        </w:tc>
        <w:tc>
          <w:tcPr>
            <w:tcW w:w="206"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7F5E1774" w14:textId="77777777" w:rsidR="00653CD3" w:rsidRPr="00653CD3" w:rsidRDefault="00653CD3" w:rsidP="00653CD3">
            <w:pPr>
              <w:spacing w:after="0" w:line="240" w:lineRule="auto"/>
              <w:jc w:val="center"/>
              <w:rPr>
                <w:rFonts w:eastAsia="Times New Roman" w:cstheme="minorHAnsi"/>
                <w:color w:val="000000"/>
                <w:kern w:val="0"/>
                <w:sz w:val="16"/>
                <w:szCs w:val="16"/>
                <w:lang w:eastAsia="tr-TR"/>
                <w14:ligatures w14:val="none"/>
              </w:rPr>
            </w:pPr>
            <w:r w:rsidRPr="00653CD3">
              <w:rPr>
                <w:rFonts w:eastAsia="Times New Roman" w:cstheme="minorHAnsi"/>
                <w:color w:val="000000"/>
                <w:kern w:val="0"/>
                <w:sz w:val="16"/>
                <w:szCs w:val="16"/>
                <w:lang w:eastAsia="tr-TR"/>
                <w14:ligatures w14:val="none"/>
              </w:rPr>
              <w:t>37. Hafta:</w:t>
            </w:r>
            <w:r w:rsidRPr="00653CD3">
              <w:rPr>
                <w:rFonts w:eastAsia="Times New Roman" w:cstheme="minorHAnsi"/>
                <w:color w:val="000000"/>
                <w:kern w:val="0"/>
                <w:sz w:val="16"/>
                <w:szCs w:val="16"/>
                <w:lang w:eastAsia="tr-TR"/>
                <w14:ligatures w14:val="none"/>
              </w:rPr>
              <w:br/>
              <w:t xml:space="preserve"> 21-25 Haziran</w:t>
            </w:r>
          </w:p>
        </w:tc>
        <w:tc>
          <w:tcPr>
            <w:tcW w:w="4270" w:type="pct"/>
            <w:gridSpan w:val="11"/>
            <w:tcBorders>
              <w:top w:val="single" w:sz="4" w:space="0" w:color="auto"/>
              <w:left w:val="single" w:sz="4" w:space="0" w:color="auto"/>
              <w:bottom w:val="single" w:sz="4" w:space="0" w:color="auto"/>
              <w:right w:val="single" w:sz="4" w:space="0" w:color="auto"/>
            </w:tcBorders>
            <w:shd w:val="clear" w:color="000000" w:fill="FFE699"/>
            <w:vAlign w:val="center"/>
            <w:hideMark/>
          </w:tcPr>
          <w:p w14:paraId="18C707ED" w14:textId="153AC20D" w:rsidR="00653CD3" w:rsidRPr="00653CD3" w:rsidRDefault="00653CD3" w:rsidP="00653CD3">
            <w:pPr>
              <w:spacing w:after="0" w:line="240" w:lineRule="auto"/>
              <w:jc w:val="center"/>
              <w:rPr>
                <w:rFonts w:eastAsia="Times New Roman" w:cstheme="minorHAnsi"/>
                <w:b/>
                <w:bCs/>
                <w:color w:val="000000"/>
                <w:kern w:val="0"/>
                <w:sz w:val="16"/>
                <w:szCs w:val="16"/>
                <w:lang w:eastAsia="tr-TR"/>
                <w14:ligatures w14:val="none"/>
              </w:rPr>
            </w:pPr>
            <w:r w:rsidRPr="00653CD3">
              <w:rPr>
                <w:rFonts w:eastAsia="Times New Roman" w:cstheme="minorHAnsi"/>
                <w:b/>
                <w:bCs/>
                <w:color w:val="000000"/>
                <w:kern w:val="0"/>
                <w:sz w:val="16"/>
                <w:szCs w:val="16"/>
                <w:lang w:eastAsia="tr-TR"/>
                <w14:ligatures w14:val="none"/>
              </w:rPr>
              <w:t>SOSYAL ETKİNLİK HAFTASI</w:t>
            </w: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2687DEAC" w14:textId="77777777" w:rsidR="00653CD3" w:rsidRPr="00653CD3" w:rsidRDefault="00653CD3" w:rsidP="00653CD3">
            <w:pPr>
              <w:spacing w:after="0" w:line="240" w:lineRule="auto"/>
              <w:rPr>
                <w:rFonts w:eastAsia="Times New Roman" w:cstheme="minorHAnsi"/>
                <w:color w:val="000000"/>
                <w:kern w:val="0"/>
                <w:sz w:val="16"/>
                <w:szCs w:val="16"/>
                <w:lang w:eastAsia="tr-TR"/>
                <w14:ligatures w14:val="none"/>
              </w:rPr>
            </w:pPr>
          </w:p>
        </w:tc>
        <w:tc>
          <w:tcPr>
            <w:tcW w:w="58" w:type="pct"/>
            <w:vAlign w:val="center"/>
            <w:hideMark/>
          </w:tcPr>
          <w:p w14:paraId="45764294" w14:textId="77777777" w:rsidR="00653CD3" w:rsidRPr="00653CD3" w:rsidRDefault="00653CD3" w:rsidP="00653CD3">
            <w:pPr>
              <w:spacing w:after="0" w:line="240" w:lineRule="auto"/>
              <w:rPr>
                <w:rFonts w:ascii="Times New Roman" w:eastAsia="Times New Roman" w:hAnsi="Times New Roman" w:cs="Times New Roman"/>
                <w:kern w:val="0"/>
                <w:sz w:val="20"/>
                <w:szCs w:val="20"/>
                <w:lang w:eastAsia="tr-TR"/>
                <w14:ligatures w14:val="none"/>
              </w:rPr>
            </w:pPr>
          </w:p>
        </w:tc>
      </w:tr>
    </w:tbl>
    <w:p w14:paraId="15B96323" w14:textId="77777777" w:rsidR="008F7895" w:rsidRDefault="008F7895"/>
    <w:sectPr w:rsidR="008F7895" w:rsidSect="00F6704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6B9"/>
    <w:rsid w:val="001C66B9"/>
    <w:rsid w:val="00653CD3"/>
    <w:rsid w:val="008F7895"/>
    <w:rsid w:val="00F670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F75A9"/>
  <w15:chartTrackingRefBased/>
  <w15:docId w15:val="{3DBF2A3D-407E-47C1-9F5A-AFBB06E64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1375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3311</Words>
  <Characters>18879</Characters>
  <Application>Microsoft Office Word</Application>
  <DocSecurity>0</DocSecurity>
  <Lines>157</Lines>
  <Paragraphs>44</Paragraphs>
  <ScaleCrop>false</ScaleCrop>
  <Company>Silentall Unattended Installer</Company>
  <LinksUpToDate>false</LinksUpToDate>
  <CharactersWithSpaces>22146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dcterms:created xsi:type="dcterms:W3CDTF">2026-09-11T20:46:00Z</dcterms:created>
  <dcterms:modified xsi:type="dcterms:W3CDTF">2026-09-11T20:46:00Z</dcterms:modified>
</cp:coreProperties>
</file>