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"/>
        <w:gridCol w:w="664"/>
        <w:gridCol w:w="588"/>
        <w:gridCol w:w="1080"/>
        <w:gridCol w:w="1290"/>
        <w:gridCol w:w="1320"/>
        <w:gridCol w:w="1373"/>
        <w:gridCol w:w="2056"/>
        <w:gridCol w:w="894"/>
        <w:gridCol w:w="1160"/>
        <w:gridCol w:w="1256"/>
        <w:gridCol w:w="1086"/>
        <w:gridCol w:w="2197"/>
      </w:tblGrid>
      <w:tr w:rsidR="00713FFE" w:rsidRPr="00713FFE" w14:paraId="78BB6B4C" w14:textId="77777777" w:rsidTr="00713FFE">
        <w:trPr>
          <w:cantSplit/>
          <w:trHeight w:val="20"/>
        </w:trPr>
        <w:tc>
          <w:tcPr>
            <w:tcW w:w="5000" w:type="pct"/>
            <w:gridSpan w:val="13"/>
            <w:shd w:val="clear" w:color="000000" w:fill="A9D08E"/>
            <w:vAlign w:val="center"/>
            <w:hideMark/>
          </w:tcPr>
          <w:p w14:paraId="6CAE6090" w14:textId="5D9BD6DC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28"/>
                <w:szCs w:val="28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44546A"/>
                <w:kern w:val="0"/>
                <w:sz w:val="28"/>
                <w:szCs w:val="28"/>
                <w:lang w:eastAsia="tr-TR"/>
                <w14:ligatures w14:val="none"/>
              </w:rPr>
              <w:t>2026-2027 EĞİTİM ÖĞRETİM YILI 3. SINIF HAYAT BİLGİSİ DERSİ YILLIK PLANI</w:t>
            </w:r>
          </w:p>
        </w:tc>
      </w:tr>
      <w:tr w:rsidR="00713FFE" w:rsidRPr="00713FFE" w14:paraId="4A94C276" w14:textId="77777777" w:rsidTr="00B07346">
        <w:trPr>
          <w:cantSplit/>
          <w:trHeight w:val="20"/>
        </w:trPr>
        <w:tc>
          <w:tcPr>
            <w:tcW w:w="544" w:type="pct"/>
            <w:gridSpan w:val="3"/>
            <w:shd w:val="clear" w:color="000000" w:fill="A9D08E"/>
            <w:vAlign w:val="center"/>
            <w:hideMark/>
          </w:tcPr>
          <w:p w14:paraId="49102D88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  <w:t>SÜRE</w:t>
            </w:r>
          </w:p>
        </w:tc>
        <w:tc>
          <w:tcPr>
            <w:tcW w:w="769" w:type="pct"/>
            <w:gridSpan w:val="2"/>
            <w:shd w:val="clear" w:color="000000" w:fill="A9D08E"/>
            <w:vAlign w:val="center"/>
            <w:hideMark/>
          </w:tcPr>
          <w:p w14:paraId="0CAF9C0B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  <w:t xml:space="preserve">ÖĞRENME </w:t>
            </w:r>
            <w:proofErr w:type="gramStart"/>
            <w:r w:rsidRPr="00713FFE"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  <w:t>ALANI -</w:t>
            </w:r>
            <w:proofErr w:type="gramEnd"/>
            <w:r w:rsidRPr="00713FFE"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  <w:t xml:space="preserve"> İÇERİK ÇERÇEVESİ</w:t>
            </w:r>
          </w:p>
        </w:tc>
        <w:tc>
          <w:tcPr>
            <w:tcW w:w="874" w:type="pct"/>
            <w:gridSpan w:val="2"/>
            <w:shd w:val="clear" w:color="000000" w:fill="A9D08E"/>
            <w:vAlign w:val="center"/>
            <w:hideMark/>
          </w:tcPr>
          <w:p w14:paraId="4801F91C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  <w:t>ÖĞRENME ÇIKTILARI VE SÜREÇ BİLEŞENLERİ</w:t>
            </w:r>
          </w:p>
        </w:tc>
        <w:tc>
          <w:tcPr>
            <w:tcW w:w="668" w:type="pct"/>
            <w:shd w:val="clear" w:color="000000" w:fill="A9D08E"/>
            <w:vAlign w:val="center"/>
            <w:hideMark/>
          </w:tcPr>
          <w:p w14:paraId="0EBE79F9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  <w:t>ÖĞRENME KANITLARI</w:t>
            </w:r>
          </w:p>
        </w:tc>
        <w:tc>
          <w:tcPr>
            <w:tcW w:w="1075" w:type="pct"/>
            <w:gridSpan w:val="3"/>
            <w:shd w:val="clear" w:color="000000" w:fill="A9D08E"/>
            <w:vAlign w:val="center"/>
            <w:hideMark/>
          </w:tcPr>
          <w:p w14:paraId="3C59EDEB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  <w:t>PROGRAMLAR ARASI BİLEŞENLER</w:t>
            </w:r>
          </w:p>
        </w:tc>
        <w:tc>
          <w:tcPr>
            <w:tcW w:w="353" w:type="pct"/>
            <w:shd w:val="clear" w:color="000000" w:fill="A9D08E"/>
            <w:vAlign w:val="center"/>
            <w:hideMark/>
          </w:tcPr>
          <w:p w14:paraId="61092D81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  <w:t>BELİRLİ GÜN VE HAFTALAR</w:t>
            </w:r>
          </w:p>
        </w:tc>
        <w:tc>
          <w:tcPr>
            <w:tcW w:w="717" w:type="pct"/>
            <w:shd w:val="clear" w:color="000000" w:fill="A9D08E"/>
            <w:vAlign w:val="center"/>
            <w:hideMark/>
          </w:tcPr>
          <w:p w14:paraId="3823A599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  <w:t>FARKLILAŞTIRMA</w:t>
            </w:r>
          </w:p>
        </w:tc>
      </w:tr>
      <w:tr w:rsidR="00713FFE" w:rsidRPr="00713FFE" w14:paraId="5E43D7C9" w14:textId="77777777" w:rsidTr="00B07346">
        <w:trPr>
          <w:cantSplit/>
          <w:trHeight w:val="20"/>
        </w:trPr>
        <w:tc>
          <w:tcPr>
            <w:tcW w:w="138" w:type="pct"/>
            <w:shd w:val="clear" w:color="000000" w:fill="F2F2F2"/>
            <w:noWrap/>
            <w:vAlign w:val="center"/>
            <w:hideMark/>
          </w:tcPr>
          <w:p w14:paraId="47F50794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AY</w:t>
            </w:r>
          </w:p>
        </w:tc>
        <w:tc>
          <w:tcPr>
            <w:tcW w:w="216" w:type="pct"/>
            <w:shd w:val="clear" w:color="000000" w:fill="F2F2F2"/>
            <w:vAlign w:val="center"/>
            <w:hideMark/>
          </w:tcPr>
          <w:p w14:paraId="1E308306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HAFTA</w:t>
            </w:r>
          </w:p>
        </w:tc>
        <w:tc>
          <w:tcPr>
            <w:tcW w:w="191" w:type="pct"/>
            <w:shd w:val="clear" w:color="000000" w:fill="F2F2F2"/>
            <w:vAlign w:val="center"/>
            <w:hideMark/>
          </w:tcPr>
          <w:p w14:paraId="461F30E1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DERS</w:t>
            </w:r>
            <w:r w:rsidRPr="00713FFE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br/>
              <w:t>SAATİ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35A30E51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ÖĞRENME ALANI</w:t>
            </w:r>
          </w:p>
        </w:tc>
        <w:tc>
          <w:tcPr>
            <w:tcW w:w="419" w:type="pct"/>
            <w:shd w:val="clear" w:color="000000" w:fill="F2F2F2"/>
            <w:vAlign w:val="center"/>
            <w:hideMark/>
          </w:tcPr>
          <w:p w14:paraId="4B690674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 xml:space="preserve">KONU </w:t>
            </w:r>
            <w:r w:rsidRPr="00713FFE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br/>
              <w:t>(İÇERİK ÇERÇEVESİ)</w:t>
            </w:r>
          </w:p>
        </w:tc>
        <w:tc>
          <w:tcPr>
            <w:tcW w:w="429" w:type="pct"/>
            <w:shd w:val="clear" w:color="000000" w:fill="F2F2F2"/>
            <w:vAlign w:val="center"/>
            <w:hideMark/>
          </w:tcPr>
          <w:p w14:paraId="17295F7E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 xml:space="preserve">ÖĞRENME ÇIKTILARI </w:t>
            </w:r>
          </w:p>
        </w:tc>
        <w:tc>
          <w:tcPr>
            <w:tcW w:w="446" w:type="pct"/>
            <w:shd w:val="clear" w:color="000000" w:fill="F2F2F2"/>
            <w:vAlign w:val="center"/>
            <w:hideMark/>
          </w:tcPr>
          <w:p w14:paraId="294125F6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SÜREÇ BİLEŞENLERİ</w:t>
            </w:r>
          </w:p>
        </w:tc>
        <w:tc>
          <w:tcPr>
            <w:tcW w:w="668" w:type="pct"/>
            <w:shd w:val="clear" w:color="000000" w:fill="F2F2F2"/>
            <w:vAlign w:val="center"/>
            <w:hideMark/>
          </w:tcPr>
          <w:p w14:paraId="435A2941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ÖLÇME VE DEĞERLENDİRME</w:t>
            </w:r>
          </w:p>
        </w:tc>
        <w:tc>
          <w:tcPr>
            <w:tcW w:w="290" w:type="pct"/>
            <w:shd w:val="clear" w:color="000000" w:fill="F2F2F2"/>
            <w:vAlign w:val="center"/>
            <w:hideMark/>
          </w:tcPr>
          <w:p w14:paraId="74ED891D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713FFE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SOSYAL -</w:t>
            </w:r>
            <w:proofErr w:type="gramEnd"/>
            <w:r w:rsidRPr="00713FFE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 xml:space="preserve"> DUYGUSAL ÖĞRENME BECERİLERİ</w:t>
            </w:r>
          </w:p>
        </w:tc>
        <w:tc>
          <w:tcPr>
            <w:tcW w:w="377" w:type="pct"/>
            <w:shd w:val="clear" w:color="000000" w:fill="F2F2F2"/>
            <w:vAlign w:val="center"/>
            <w:hideMark/>
          </w:tcPr>
          <w:p w14:paraId="57B209F5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DEĞERLER</w:t>
            </w:r>
          </w:p>
        </w:tc>
        <w:tc>
          <w:tcPr>
            <w:tcW w:w="407" w:type="pct"/>
            <w:shd w:val="clear" w:color="000000" w:fill="F2F2F2"/>
            <w:vAlign w:val="center"/>
            <w:hideMark/>
          </w:tcPr>
          <w:p w14:paraId="6434CF8C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OKURYAZARLIK BECERİLERİ</w:t>
            </w:r>
          </w:p>
        </w:tc>
        <w:tc>
          <w:tcPr>
            <w:tcW w:w="353" w:type="pct"/>
            <w:shd w:val="clear" w:color="000000" w:fill="F2F2F2"/>
            <w:vAlign w:val="center"/>
            <w:hideMark/>
          </w:tcPr>
          <w:p w14:paraId="590B1C01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BELİRLİ GÜN VE HAFTALAR</w:t>
            </w:r>
          </w:p>
        </w:tc>
        <w:tc>
          <w:tcPr>
            <w:tcW w:w="717" w:type="pct"/>
            <w:shd w:val="clear" w:color="000000" w:fill="F2F2F2"/>
            <w:vAlign w:val="center"/>
            <w:hideMark/>
          </w:tcPr>
          <w:p w14:paraId="1A3E2CA8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FARKLILAŞTIRMA</w:t>
            </w:r>
          </w:p>
        </w:tc>
      </w:tr>
      <w:tr w:rsidR="00713FFE" w:rsidRPr="00713FFE" w14:paraId="39BCA6FA" w14:textId="77777777" w:rsidTr="00B07346">
        <w:trPr>
          <w:cantSplit/>
          <w:trHeight w:val="20"/>
        </w:trPr>
        <w:tc>
          <w:tcPr>
            <w:tcW w:w="138" w:type="pct"/>
            <w:vMerge w:val="restart"/>
            <w:shd w:val="clear" w:color="auto" w:fill="auto"/>
            <w:textDirection w:val="btLr"/>
            <w:vAlign w:val="center"/>
            <w:hideMark/>
          </w:tcPr>
          <w:p w14:paraId="6BBA210B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EYLÜL-EKİM</w:t>
            </w: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5E9299D5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14-18 Eylül</w:t>
            </w: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39245D84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43246253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BEN VE OKULUM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65DCEE08" w14:textId="18FAD39F" w:rsidR="00713FFE" w:rsidRPr="00713FFE" w:rsidRDefault="00B815BF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GÜÇLÜYÜM, GELİŞİYORUM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320C8FC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HB.3.1.1. Güçlü ve gelişime açık olduğu alanlara karar verebilme</w:t>
            </w:r>
          </w:p>
          <w:p w14:paraId="2DF382A7" w14:textId="02D7F632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Güçlü ve gelişime açık olduğu alanlara ilişkin karar vermeye yönelik amacını belirler.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Güçlü ve gelişime açık olduğu alanlara ilişkin karar vermeye yönelik bilgi toplar.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Güçlü ve gelişime açık olduğu alanlara ilişkin karar vermeye yönelik seçenekler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oluşturur.</w:t>
            </w:r>
          </w:p>
        </w:tc>
        <w:tc>
          <w:tcPr>
            <w:tcW w:w="668" w:type="pct"/>
            <w:vMerge w:val="restart"/>
            <w:shd w:val="clear" w:color="auto" w:fill="auto"/>
            <w:vAlign w:val="center"/>
            <w:hideMark/>
          </w:tcPr>
          <w:p w14:paraId="71E81ABB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Öğrenme çıktıları; öz değerlendirme formu, performans görevi, gözlem formu, akran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değerlendirme formu, portfolyo, yapılandırılmış röportaj ve görüşme formu kullanılarak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değerlendirilebilir. Öğrencilerden istenen kişisel gelişim günlüğü, hedef-zaman çizelgesi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gibi ürünler dereceli puanlama anahtarı ile değerlendirilebilir. Tüm öğrenme çıktılarından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oluşan bir izleme testi uygulanabilir.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Öğrencilerden sınıf içi performans görevi olarak çocuk haklarını tanıtmak için farkındalık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projeleri geliştirmeleri istenebilir. Öğrencilerden proje tanıtım metni yazmaları ve projelerini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sunmaları istenebilir. Performans görevi ürün değerlendirme formu ile değerlendirilebilir.</w:t>
            </w:r>
          </w:p>
        </w:tc>
        <w:tc>
          <w:tcPr>
            <w:tcW w:w="290" w:type="pct"/>
            <w:vMerge w:val="restart"/>
            <w:shd w:val="clear" w:color="auto" w:fill="auto"/>
            <w:vAlign w:val="center"/>
            <w:hideMark/>
          </w:tcPr>
          <w:p w14:paraId="70565E82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SDB2.1. İletişim,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SDB2.2. İş Birliği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  <w:hideMark/>
          </w:tcPr>
          <w:p w14:paraId="3C7494B1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D1. Adalet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D3. Çalışkanlık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D4. Dostluk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D12. Sabır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D16. Sorumluluk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D20. Yardımseverlik</w:t>
            </w:r>
          </w:p>
        </w:tc>
        <w:tc>
          <w:tcPr>
            <w:tcW w:w="407" w:type="pct"/>
            <w:vMerge w:val="restart"/>
            <w:shd w:val="clear" w:color="auto" w:fill="auto"/>
            <w:vAlign w:val="center"/>
            <w:hideMark/>
          </w:tcPr>
          <w:p w14:paraId="5F7920B1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Okuryazarlık,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OB6. Vatandaşlık Okuryazarlığı</w:t>
            </w: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44E810B3" w14:textId="77777777" w:rsidR="00713FFE" w:rsidRPr="00713FFE" w:rsidRDefault="00713FFE" w:rsidP="00713FFE">
            <w:pPr>
              <w:spacing w:after="24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İlköğretim Haftası (Eylül ayının 3. haftası) 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</w:r>
          </w:p>
        </w:tc>
        <w:tc>
          <w:tcPr>
            <w:tcW w:w="717" w:type="pct"/>
            <w:vMerge w:val="restart"/>
            <w:shd w:val="clear" w:color="auto" w:fill="auto"/>
            <w:hideMark/>
          </w:tcPr>
          <w:p w14:paraId="15D57A2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</w:pP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Zenginleştirme:Öğrencilerden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güçlü ve gelişime açık oldukları alanlarda kendilerine örnek aldıkları kişilerin gelişim süreçlerini incelemeleri, bu incelemelerden hareketle kendi kişisel gelişim yol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haritalarını oluşturmaları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Okuldaki hak ve sorumluluklarına yönelik sunum veya duyuru bülteni gibi özgün bir ürün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oluşturmaları teşvik edilebilir.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Sahip olmak istedikleri yeni bir çocuk hakkına ilişkin fikir geliştirmeleri ve bu fikri yazılı ve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görsel olarak sunmaları beklenebilir.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Destekleme:Öğrencilerin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güçlü ve gelişime açık oldukları alanları belirlemelerine yönelik farklı ilgi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alanlarını yansıtan durum kartları üzerinden seçim yapmaları ve seçimlerinin gerekçelerini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açıklamaları sağlanabilir.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Öğrencilerden okuldan beklentilerine ilişkin alternatif görüşlerini yansıtabilecekleri bir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istek kutusu hazırlamaları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Sunulan farklı çocuk haklarından birini seçmeleri ve seçtikleri hakkı tanıtmak amacıyla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afiş hazırlamaları teşvik edilebilir.</w:t>
            </w:r>
          </w:p>
        </w:tc>
      </w:tr>
      <w:tr w:rsidR="00713FFE" w:rsidRPr="00713FFE" w14:paraId="0ED75B67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155E991E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6924D4A2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21-25 Eylül</w:t>
            </w: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44FE48A8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6A362DE5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BEN VE OKULUM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3B8B945E" w14:textId="2F42BAA5" w:rsidR="00713FFE" w:rsidRPr="00713FFE" w:rsidRDefault="00B815BF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GÜÇLÜYÜM, GELİŞİYORUM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7D0215E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HB.3.1.1. Güçlü ve gelişime açık olduğu alanlara karar verebilme</w:t>
            </w:r>
          </w:p>
          <w:p w14:paraId="28C74B52" w14:textId="374213E5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proofErr w:type="gramStart"/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ç</w:t>
            </w:r>
            <w:proofErr w:type="gramEnd"/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) Güçlü ve gelişime açık olduğu alanlara ilişkin karar vermeye yönelik seçenekler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üzerinde mantıksal denetleme yapar.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Güçlü ve gelişime açık olduğu alanlara ilişkin karar vermeye yönelik seçenekler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arasından seçim yapar.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Güçlü ve gelişime açık olduğu alanlara ilişkin verdiği karara yönelik yansıtma yapar.</w:t>
            </w:r>
          </w:p>
        </w:tc>
        <w:tc>
          <w:tcPr>
            <w:tcW w:w="668" w:type="pct"/>
            <w:vMerge/>
            <w:vAlign w:val="center"/>
            <w:hideMark/>
          </w:tcPr>
          <w:p w14:paraId="00A15C0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4954978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4D4673E8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22D96A5E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09D25EE2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15 Temmuz Demokrasi ve Milli Birlik Günü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Zafer Bayramı (30 Ağustos)</w:t>
            </w:r>
          </w:p>
        </w:tc>
        <w:tc>
          <w:tcPr>
            <w:tcW w:w="717" w:type="pct"/>
            <w:vMerge/>
            <w:vAlign w:val="center"/>
            <w:hideMark/>
          </w:tcPr>
          <w:p w14:paraId="668EC98F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34451194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76DA39D5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2CE9A228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28 Eylül-2 Ekim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9FEA316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58C3529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BEN VE OKULUM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58435AC4" w14:textId="66EAAF5A" w:rsidR="00713FFE" w:rsidRPr="00713FFE" w:rsidRDefault="00EC2D3B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HAKKIM DA VAR SORUMLULUĞUM DA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6E3C87FB" w14:textId="2B5DC382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HB.3.1.2. Okuldaki hak ve sorumluluklarına uygun davranabilme</w:t>
            </w:r>
          </w:p>
        </w:tc>
        <w:tc>
          <w:tcPr>
            <w:tcW w:w="668" w:type="pct"/>
            <w:vMerge/>
            <w:vAlign w:val="center"/>
            <w:hideMark/>
          </w:tcPr>
          <w:p w14:paraId="23398A0B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7171842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2AE813A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2445CF5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2530443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717" w:type="pct"/>
            <w:vMerge/>
            <w:vAlign w:val="center"/>
            <w:hideMark/>
          </w:tcPr>
          <w:p w14:paraId="47B6361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24DC3F19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58C027B7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5EC08639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4.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5-9 Ekim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AEA2462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238277C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BEN VE OKULUM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5F38EAC6" w14:textId="38DE7E3F" w:rsidR="00713FFE" w:rsidRPr="00713FFE" w:rsidRDefault="00EC2D3B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HAKKIM DA VAR SORUMLULUĞUM DA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320CBACE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HB.3.1.2. Okuldaki hak ve sorumluluklarına uygun davranabilme</w:t>
            </w:r>
          </w:p>
          <w:p w14:paraId="27EC00D1" w14:textId="7546A3F4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668" w:type="pct"/>
            <w:vMerge/>
            <w:vAlign w:val="center"/>
            <w:hideMark/>
          </w:tcPr>
          <w:p w14:paraId="23E8245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1BC73CAE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456FAA97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67F0325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04C89C30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Hayvanları Koruma Günü (4 Ekim)</w:t>
            </w:r>
          </w:p>
        </w:tc>
        <w:tc>
          <w:tcPr>
            <w:tcW w:w="717" w:type="pct"/>
            <w:vMerge/>
            <w:vAlign w:val="center"/>
            <w:hideMark/>
          </w:tcPr>
          <w:p w14:paraId="1F1C89B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5D975FBD" w14:textId="77777777" w:rsidTr="00B07346">
        <w:trPr>
          <w:cantSplit/>
          <w:trHeight w:val="20"/>
        </w:trPr>
        <w:tc>
          <w:tcPr>
            <w:tcW w:w="138" w:type="pct"/>
            <w:vMerge w:val="restart"/>
            <w:shd w:val="clear" w:color="auto" w:fill="auto"/>
            <w:textDirection w:val="btLr"/>
            <w:vAlign w:val="center"/>
            <w:hideMark/>
          </w:tcPr>
          <w:p w14:paraId="306D6119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EKİM-KASIM</w:t>
            </w: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6F32CCB4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5.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12-16 Ekim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0AE40051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67ECDEB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BEN VE OKULUM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05282025" w14:textId="3092E12D" w:rsidR="00713FFE" w:rsidRPr="00713FFE" w:rsidRDefault="00EC2D3B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ÇOCUĞUM, HAKLARIMLA VARIM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733C1E42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HB.3.1.3. Çocuk haklarını tanıtmak için fikirlerini eyleme dönüştürebilme</w:t>
            </w:r>
          </w:p>
          <w:p w14:paraId="31177B33" w14:textId="13E5D57F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a) Çocuk haklarını tanıtmak için plan yapar.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Çocuk haklarını tanıtmak için yaptığı planı uygular.</w:t>
            </w:r>
          </w:p>
        </w:tc>
        <w:tc>
          <w:tcPr>
            <w:tcW w:w="668" w:type="pct"/>
            <w:vMerge/>
            <w:vAlign w:val="center"/>
            <w:hideMark/>
          </w:tcPr>
          <w:p w14:paraId="6CDE30A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22FDBB22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7B00C504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6793171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10EA029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717" w:type="pct"/>
            <w:vMerge/>
            <w:vAlign w:val="center"/>
            <w:hideMark/>
          </w:tcPr>
          <w:p w14:paraId="7C72DD0E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323F91D1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1340C708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37202A90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6.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 19-23 Ekim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80DBA0A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71A708C4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BEN VE OKULUM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30084010" w14:textId="08B7DAB2" w:rsidR="00713FFE" w:rsidRPr="00713FFE" w:rsidRDefault="00EC2D3B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ÇOCUĞUM, HAKLARIMLA VARIM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514AE6F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HB.3.1.3. Çocuk haklarını tanıtmak için fikirlerini eyleme dönüştürebilme</w:t>
            </w:r>
          </w:p>
          <w:p w14:paraId="40B2BC1E" w14:textId="39857E4B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c) Çocuk haklarını tanıtmak için uyguladığı planı değerlendirir.</w:t>
            </w:r>
          </w:p>
        </w:tc>
        <w:tc>
          <w:tcPr>
            <w:tcW w:w="668" w:type="pct"/>
            <w:vMerge/>
            <w:vAlign w:val="center"/>
            <w:hideMark/>
          </w:tcPr>
          <w:p w14:paraId="23E796A7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068B50A6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29A1AAD3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3A23352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73BBAEA0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717" w:type="pct"/>
            <w:vMerge/>
            <w:vAlign w:val="center"/>
            <w:hideMark/>
          </w:tcPr>
          <w:p w14:paraId="02272192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0D165C4A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4BC9C61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16C20015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7.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26-30 Ekim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2B89EC4A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653A915F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SAĞLIĞIM VE GÜVENLİĞİM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12E7D616" w14:textId="2F503912" w:rsidR="00713FFE" w:rsidRPr="00713FFE" w:rsidRDefault="00EC2D3B" w:rsidP="00713FFE">
            <w:pPr>
              <w:spacing w:after="24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SAĞLIĞIMI KORUYORUM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4AE593C8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HB.3.2.1. Sağlığını korumaya yönelik davranışlarını düzenleyebilme</w:t>
            </w:r>
          </w:p>
          <w:p w14:paraId="7BEFC933" w14:textId="49B54A06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668" w:type="pct"/>
            <w:shd w:val="clear" w:color="auto" w:fill="auto"/>
            <w:hideMark/>
          </w:tcPr>
          <w:p w14:paraId="3906AF0D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Öğrenme çıktıları; performans görevi, gösteri, rol oynama, yapılandırılmış röportaj,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görüşme gibi teknikler ve ölçme araçları kullanılarak değerlendirilebilir. Öğrencilerden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istenen afiş, broşür, özgün bir metin veya slogan yazma gibi ürünler dereceli puanlama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anahtarı ile değerlendirilebilir. Bütüncül değerlendirme için tüm öğrenme çıktılarından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oluşan bir izleme testi uygulanabilir.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Öğrencilerden sınıf içi performans görevi olarak sağlığını korumanın önemine yönelik hikâye,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şiir, şarkı gibi özgün bir ürün oluşturmaları; ürününü oluşturabilmek için ihtiyaç duyacağı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materyalleri belirlemeleri ve bu materyalleri getirmeleri istenebilir. Öğrencilerden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oluşturdukları ürünleri sınıfta sergilemeleri veya sunmaları istenebilir. Ürünler, dereceli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puanlama anahtarı ile değerlendirilebilir.</w:t>
            </w:r>
          </w:p>
        </w:tc>
        <w:tc>
          <w:tcPr>
            <w:tcW w:w="290" w:type="pct"/>
            <w:shd w:val="clear" w:color="auto" w:fill="auto"/>
            <w:hideMark/>
          </w:tcPr>
          <w:p w14:paraId="50765393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SDB1.2. Kendini Düzenleme (Öz Düzenleme),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377" w:type="pct"/>
            <w:shd w:val="clear" w:color="auto" w:fill="auto"/>
            <w:hideMark/>
          </w:tcPr>
          <w:p w14:paraId="6670FDAD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D8. Mahremiyet,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D13. Sağlıklı Yaşam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D16. Sorumluluk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D18. Temizlik</w:t>
            </w:r>
          </w:p>
        </w:tc>
        <w:tc>
          <w:tcPr>
            <w:tcW w:w="407" w:type="pct"/>
            <w:shd w:val="clear" w:color="auto" w:fill="auto"/>
            <w:hideMark/>
          </w:tcPr>
          <w:p w14:paraId="17C0B66F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OB4. Görsel Okuryazarlık</w:t>
            </w:r>
          </w:p>
        </w:tc>
        <w:tc>
          <w:tcPr>
            <w:tcW w:w="353" w:type="pct"/>
            <w:shd w:val="clear" w:color="auto" w:fill="auto"/>
            <w:hideMark/>
          </w:tcPr>
          <w:p w14:paraId="572378F8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Cumhuriyet Bayramı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(29 Ekim)</w:t>
            </w:r>
          </w:p>
        </w:tc>
        <w:tc>
          <w:tcPr>
            <w:tcW w:w="717" w:type="pct"/>
            <w:shd w:val="clear" w:color="auto" w:fill="auto"/>
            <w:hideMark/>
          </w:tcPr>
          <w:p w14:paraId="06E4A83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Zenginleştirme: Öğrencilerden sağlığın korunmasının önemine yönelik farkındalık oluşturacak okul içi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projeler geliştirmeleri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Güvenliklerini tehdit eden durumlar karşısında yapılabilecekleri konu alan kamu spotu,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kısa film veya video gibi ürünler hazırlamaları sağlanabilir.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Öğrencilerden trafik kurallarına uymanın önemi ile ilgili metinler oluşturmaları beklenebilir.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Hazırladıkları metinlerden hareketle bağlam temelli sorular oluşturmaları ve bu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soruları akranlarına yöneltmeleri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Destekleme:Öğrenme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süreci görsel ve etkileşimli içeriklerle desteklenerek öğrencilerin sağlığını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korumaya yönelik davranışlara ilişkin farkındalıkları artırılabilir.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Öğrencilere güvenliğini tehdit eden durumlara ilişkin görseller veya kısa hikâyeler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sunularak sorular aracılığıyla doğru davranışı belirlemeleri ve gerekçelendirmeleri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Öğrenme süreci oyunlarla ya da somut örneklerle zenginleştirilerek desteklenebilir.</w:t>
            </w:r>
          </w:p>
        </w:tc>
      </w:tr>
      <w:tr w:rsidR="00713FFE" w:rsidRPr="00713FFE" w14:paraId="581EBE55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2DDF449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862" w:type="pct"/>
            <w:gridSpan w:val="12"/>
            <w:shd w:val="clear" w:color="000000" w:fill="A9D08E"/>
            <w:vAlign w:val="center"/>
            <w:hideMark/>
          </w:tcPr>
          <w:p w14:paraId="69576085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OKUL TEMELLİ PLANLAMA*</w:t>
            </w:r>
          </w:p>
        </w:tc>
      </w:tr>
      <w:tr w:rsidR="00713FFE" w:rsidRPr="00713FFE" w14:paraId="322F8737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2E78B1ED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674E8BE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8.Hafta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2-6 Kasım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B5A8066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2+(</w:t>
            </w:r>
            <w:proofErr w:type="gramStart"/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1)*</w:t>
            </w:r>
            <w:proofErr w:type="gramEnd"/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69FCB493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SAĞLIĞIM VE GÜVENLİĞİM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1EA85E58" w14:textId="5748CEE8" w:rsidR="00713FFE" w:rsidRPr="00713FFE" w:rsidRDefault="00EC2D3B" w:rsidP="00713FF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GÜVENLİĞİMİZİ TEHDİT EDEN DURUMLAR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5F164D63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HB.3.2.2. Güvenliğini tehdit eden bir durumla karşılaştığında yapılması gerekenleri sorgulayabilme</w:t>
            </w:r>
          </w:p>
          <w:p w14:paraId="507841ED" w14:textId="7F6EF768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a) Güvenliğini tehdit eden durumları tanımlar.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b) Güvenliğini tehdit eden bir durumla karşılaştığında yapılması gerekenler hakkında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sorular sorar.</w:t>
            </w:r>
          </w:p>
        </w:tc>
        <w:tc>
          <w:tcPr>
            <w:tcW w:w="668" w:type="pct"/>
            <w:vMerge w:val="restart"/>
            <w:shd w:val="clear" w:color="auto" w:fill="auto"/>
            <w:hideMark/>
          </w:tcPr>
          <w:p w14:paraId="3085F9BD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Öğrenme çıktıları; performans görevi, gösteri, rol oynama, yapılandırılmış röportaj,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görüşme gibi teknikler ve ölçme araçları kullanılarak değerlendirilebilir. Öğrencilerden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istenen afiş, broşür, özgün bir metin veya slogan yazma gibi ürünler dereceli puanlama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anahtarı ile değerlendirilebilir. Bütüncül değerlendirme için tüm öğrenme çıktılarından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oluşan bir izleme testi uygulanabilir.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Öğrencilerden sınıf içi performans görevi olarak sağlığını korumanın önemine yönelik hikâye,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şiir, şarkı gibi özgün bir ürün oluşturmaları; ürününü oluşturabilmek için ihtiyaç duyacağı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materyalleri belirlemeleri ve bu materyalleri getirmeleri istenebilir. Öğrencilerden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oluşturdukları ürünleri sınıfta sergilemeleri veya sunmaları istenebilir. Ürünler, dereceli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puanlama anahtarı ile değerlendirilebilir.</w:t>
            </w:r>
          </w:p>
        </w:tc>
        <w:tc>
          <w:tcPr>
            <w:tcW w:w="290" w:type="pct"/>
            <w:vMerge w:val="restart"/>
            <w:shd w:val="clear" w:color="auto" w:fill="auto"/>
            <w:hideMark/>
          </w:tcPr>
          <w:p w14:paraId="1ECA9CEE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SDB1.2. Kendini Düzenleme (Öz Düzenleme),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377" w:type="pct"/>
            <w:vMerge w:val="restart"/>
            <w:shd w:val="clear" w:color="auto" w:fill="auto"/>
            <w:hideMark/>
          </w:tcPr>
          <w:p w14:paraId="5DF3250F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D8. Mahremiyet,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D13. Sağlıklı Yaşam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D16. Sorumluluk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D18. Temizlik</w:t>
            </w:r>
          </w:p>
        </w:tc>
        <w:tc>
          <w:tcPr>
            <w:tcW w:w="407" w:type="pct"/>
            <w:vMerge w:val="restart"/>
            <w:shd w:val="clear" w:color="auto" w:fill="auto"/>
            <w:hideMark/>
          </w:tcPr>
          <w:p w14:paraId="53E19F0B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OB4. Görsel Okuryazarlık</w:t>
            </w: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119F46BC" w14:textId="77777777" w:rsidR="00713FFE" w:rsidRPr="00713FFE" w:rsidRDefault="00713FFE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Kızılay Haftası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(29 Ekim-04 Kasım)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</w:p>
        </w:tc>
        <w:tc>
          <w:tcPr>
            <w:tcW w:w="717" w:type="pct"/>
            <w:vMerge w:val="restart"/>
            <w:shd w:val="clear" w:color="auto" w:fill="auto"/>
            <w:hideMark/>
          </w:tcPr>
          <w:p w14:paraId="266956B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Zenginleştirme: Öğrencilerden sağlığın korunmasının önemine yönelik farkındalık oluşturacak okul içi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projeler geliştirmeleri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Güvenliklerini tehdit eden durumlar karşısında yapılabilecekleri konu alan kamu spotu,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kısa film veya video gibi ürünler hazırlamaları sağlanabilir.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Öğrencilerden trafik kurallarına uymanın önemi ile ilgili metinler oluşturmaları beklenebilir.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Hazırladıkları metinlerden hareketle bağlam temelli sorular oluşturmaları ve bu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soruları akranlarına yöneltmeleri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Destekleme:Öğrenme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süreci görsel ve etkileşimli içeriklerle desteklenerek öğrencilerin sağlığını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korumaya yönelik davranışlara ilişkin farkındalıkları artırılabilir.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Öğrencilere güvenliğini tehdit eden durumlara ilişkin görseller veya kısa hikâyeler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sunularak sorular aracılığıyla doğru davranışı belirlemeleri ve gerekçelendirmeleri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Öğrenme süreci oyunlarla ya da somut örneklerle zenginleştirilerek desteklenebilir.</w:t>
            </w:r>
          </w:p>
        </w:tc>
      </w:tr>
      <w:tr w:rsidR="00713FFE" w:rsidRPr="00713FFE" w14:paraId="46140A81" w14:textId="77777777" w:rsidTr="00B07346">
        <w:trPr>
          <w:cantSplit/>
          <w:trHeight w:val="20"/>
        </w:trPr>
        <w:tc>
          <w:tcPr>
            <w:tcW w:w="138" w:type="pct"/>
            <w:vMerge w:val="restart"/>
            <w:shd w:val="clear" w:color="auto" w:fill="auto"/>
            <w:textDirection w:val="btLr"/>
            <w:vAlign w:val="center"/>
            <w:hideMark/>
          </w:tcPr>
          <w:p w14:paraId="64630452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KASIM-ARALIK</w:t>
            </w: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45A9B899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9.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9-13 Kasım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B1B9442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0C13772E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SAĞLIĞIM VE GÜVENLİĞİM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61CFD2F6" w14:textId="26E8F949" w:rsidR="00713FFE" w:rsidRPr="00713FFE" w:rsidRDefault="00EC2D3B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GÜVENLİĞİMİZİ TEHDİT EDEN DURUMLAR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34D49838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HB.3.2.2. Güvenliğini tehdit eden bir durumla karşılaştığında yapılması gerekenleri sorgulayabilme</w:t>
            </w:r>
          </w:p>
          <w:p w14:paraId="46E88FE4" w14:textId="1FC71DF2" w:rsidR="00713FFE" w:rsidRPr="00713FFE" w:rsidRDefault="00713FFE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Güvenliğini tehdit eden bir durumla karşılaştığında yapılması gerekenler hakkında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bilgi toplar.</w:t>
            </w:r>
          </w:p>
        </w:tc>
        <w:tc>
          <w:tcPr>
            <w:tcW w:w="668" w:type="pct"/>
            <w:vMerge/>
            <w:vAlign w:val="center"/>
            <w:hideMark/>
          </w:tcPr>
          <w:p w14:paraId="62E4EB14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031B4286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47D3C38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220007E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763B0F50" w14:textId="77777777" w:rsidR="00713FFE" w:rsidRPr="00713FFE" w:rsidRDefault="00713FFE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Atatürk Haftası (10-16 Kasım)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Afet Eğitimi Hazırlık Günü (12 Kasım)</w:t>
            </w:r>
          </w:p>
        </w:tc>
        <w:tc>
          <w:tcPr>
            <w:tcW w:w="717" w:type="pct"/>
            <w:vMerge/>
            <w:vAlign w:val="center"/>
            <w:hideMark/>
          </w:tcPr>
          <w:p w14:paraId="52C76254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38BEDB40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09E3D67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718" w:type="pct"/>
            <w:gridSpan w:val="7"/>
            <w:shd w:val="clear" w:color="000000" w:fill="B4C6E7"/>
            <w:vAlign w:val="center"/>
            <w:hideMark/>
          </w:tcPr>
          <w:p w14:paraId="04A7B11C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1.  DÖNEM ARA TATİLİ: </w:t>
            </w:r>
            <w:proofErr w:type="gramStart"/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16 -</w:t>
            </w:r>
            <w:proofErr w:type="gramEnd"/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 20 Kasım</w:t>
            </w:r>
          </w:p>
        </w:tc>
        <w:tc>
          <w:tcPr>
            <w:tcW w:w="290" w:type="pct"/>
            <w:shd w:val="clear" w:color="000000" w:fill="B4C6E7"/>
            <w:vAlign w:val="center"/>
            <w:hideMark/>
          </w:tcPr>
          <w:p w14:paraId="304227C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377" w:type="pct"/>
            <w:shd w:val="clear" w:color="000000" w:fill="B4C6E7"/>
            <w:vAlign w:val="center"/>
            <w:hideMark/>
          </w:tcPr>
          <w:p w14:paraId="74FD0EB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407" w:type="pct"/>
            <w:shd w:val="clear" w:color="000000" w:fill="B4C6E7"/>
            <w:vAlign w:val="center"/>
            <w:hideMark/>
          </w:tcPr>
          <w:p w14:paraId="2B2AE51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353" w:type="pct"/>
            <w:shd w:val="clear" w:color="000000" w:fill="B4C6E7"/>
            <w:vAlign w:val="center"/>
            <w:hideMark/>
          </w:tcPr>
          <w:p w14:paraId="27A27B7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717" w:type="pct"/>
            <w:shd w:val="clear" w:color="000000" w:fill="B4C6E7"/>
            <w:vAlign w:val="center"/>
            <w:hideMark/>
          </w:tcPr>
          <w:p w14:paraId="1F6675B8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</w:tr>
      <w:tr w:rsidR="00713FFE" w:rsidRPr="00713FFE" w14:paraId="14DB09FF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0CEE0410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221E9D2D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23-27 Kasım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0B808624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5CA6CECB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SAĞLIĞIM VE GÜVENLİĞİM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06583909" w14:textId="49095CD1" w:rsidR="00713FFE" w:rsidRPr="00713FFE" w:rsidRDefault="00EC2D3B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GÜVENLİĞİMİZİ TEHDİT EDEN DURUMLAR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212F36C8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HB.3.2.2. Güvenliğini tehdit eden bir durumla karşılaştığında yapılması gerekenleri sorgulayabilme</w:t>
            </w:r>
          </w:p>
          <w:p w14:paraId="2A6282AE" w14:textId="6B651DA5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proofErr w:type="gramStart"/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ç</w:t>
            </w:r>
            <w:proofErr w:type="gramEnd"/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) Güvenliğini tehdit eden bir durumla karşılaştığında yapılması gerekenler hakkında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topladığı bilgilerin doğruluğunu değerlendirir.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Güvenliğini tehdit eden bir durumla karşılaştığında yapılması gerekenler hakkında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çıkarım yapar.</w:t>
            </w:r>
          </w:p>
        </w:tc>
        <w:tc>
          <w:tcPr>
            <w:tcW w:w="668" w:type="pct"/>
            <w:vMerge w:val="restart"/>
            <w:shd w:val="clear" w:color="auto" w:fill="auto"/>
            <w:hideMark/>
          </w:tcPr>
          <w:p w14:paraId="203C1538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Öğrenme çıktıları; performans görevi, gösteri, rol oynama, yapılandırılmış röportaj,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görüşme gibi teknikler ve ölçme araçları kullanılarak değerlendirilebilir. Öğrencilerden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istenen afiş, broşür, özgün bir metin veya slogan yazma gibi ürünler dereceli puanlama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anahtarı ile değerlendirilebilir. Bütüncül değerlendirme için tüm öğrenme çıktılarından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oluşan bir izleme testi uygulanabilir.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Öğrencilerden sınıf içi performans görevi olarak sağlığını korumanın önemine yönelik hikâye,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şiir, şarkı gibi özgün bir ürün oluşturmaları; ürününü oluşturabilmek için ihtiyaç duyacağı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materyalleri belirlemeleri ve bu materyalleri getirmeleri istenebilir. Öğrencilerden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oluşturdukları ürünleri sınıfta sergilemeleri veya sunmaları istenebilir. Ürünler, dereceli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puanlama anahtarı ile değerlendirilebilir.</w:t>
            </w:r>
          </w:p>
        </w:tc>
        <w:tc>
          <w:tcPr>
            <w:tcW w:w="290" w:type="pct"/>
            <w:vMerge w:val="restart"/>
            <w:shd w:val="clear" w:color="auto" w:fill="auto"/>
            <w:vAlign w:val="center"/>
            <w:hideMark/>
          </w:tcPr>
          <w:p w14:paraId="3C06D9AD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SDB1.2. Kendini Düzenleme (Öz Düzenleme),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  <w:hideMark/>
          </w:tcPr>
          <w:p w14:paraId="6DD99940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D8. Mahremiyet,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D13. Sağlıklı Yaşam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D16. Sorumluluk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D18. Temizlik</w:t>
            </w:r>
          </w:p>
        </w:tc>
        <w:tc>
          <w:tcPr>
            <w:tcW w:w="407" w:type="pct"/>
            <w:vMerge w:val="restart"/>
            <w:shd w:val="clear" w:color="auto" w:fill="auto"/>
            <w:vAlign w:val="center"/>
            <w:hideMark/>
          </w:tcPr>
          <w:p w14:paraId="4FD914D9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5601B88D" w14:textId="77777777" w:rsidR="00713FFE" w:rsidRPr="00713FFE" w:rsidRDefault="00713FFE" w:rsidP="00713FFE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Dünya Çocuk Hakları Günü (20 Kasım)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Öğretmenler Günü (24 Kasım)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</w:p>
        </w:tc>
        <w:tc>
          <w:tcPr>
            <w:tcW w:w="717" w:type="pct"/>
            <w:vMerge w:val="restart"/>
            <w:shd w:val="clear" w:color="auto" w:fill="auto"/>
            <w:hideMark/>
          </w:tcPr>
          <w:p w14:paraId="1B11CC65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Zenginleştirme: Öğrencilerden sağlığın korunmasının önemine yönelik farkındalık oluşturacak okul içi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projeler geliştirmeleri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Güvenliklerini tehdit eden durumlar karşısında yapılabilecekleri konu alan kamu spotu,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kısa film veya video gibi ürünler hazırlamaları sağlanabilir.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Öğrencilerden trafik kurallarına uymanın önemi ile ilgili metinler oluşturmaları beklenebilir.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Hazırladıkları metinlerden hareketle bağlam temelli sorular oluşturmaları ve bu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soruları akranlarına yöneltmeleri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Destekleme:Öğrenme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süreci görsel ve etkileşimli içeriklerle desteklenerek öğrencilerin sağlığını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korumaya yönelik davranışlara ilişkin farkındalıkları artırılabilir.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Öğrencilere güvenliğini tehdit eden durumlara ilişkin görseller veya kısa hikâyeler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sunularak sorular aracılığıyla doğru davranışı belirlemeleri ve gerekçelendirmeleri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Öğrenme süreci oyunlarla ya da somut örneklerle zenginleştirilerek desteklenebilir.</w:t>
            </w:r>
          </w:p>
        </w:tc>
      </w:tr>
      <w:tr w:rsidR="00713FFE" w:rsidRPr="00713FFE" w14:paraId="375009B6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321B442B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5B12F8DD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11.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30 Kasım-4 Aralık 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01E22EEC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5D2ED824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SAĞLIĞIM VE GÜVENLİĞİM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6926D710" w14:textId="4690BEE0" w:rsidR="00713FFE" w:rsidRPr="00713FFE" w:rsidRDefault="00EC2D3B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TRAFİK KURALLARININ ÖNEMİ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6AA45342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HB.3.2.3. Trafik kurallarına uymanın önemine ilişkin özgün ürünler sentezleyebilme</w:t>
            </w:r>
          </w:p>
          <w:p w14:paraId="5A0C95C7" w14:textId="36EAD96F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Trafik kurallarına uymanın önemini belirler.</w:t>
            </w:r>
          </w:p>
        </w:tc>
        <w:tc>
          <w:tcPr>
            <w:tcW w:w="668" w:type="pct"/>
            <w:vMerge/>
            <w:vAlign w:val="center"/>
            <w:hideMark/>
          </w:tcPr>
          <w:p w14:paraId="2FDAC99D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7775491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698245B5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45B913E2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683CAADA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Dünya Engelliler Günü (3 Aralık)</w:t>
            </w:r>
          </w:p>
        </w:tc>
        <w:tc>
          <w:tcPr>
            <w:tcW w:w="717" w:type="pct"/>
            <w:vMerge/>
            <w:vAlign w:val="center"/>
            <w:hideMark/>
          </w:tcPr>
          <w:p w14:paraId="7A7360A8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39E52D0A" w14:textId="77777777" w:rsidTr="00B07346">
        <w:trPr>
          <w:cantSplit/>
          <w:trHeight w:val="20"/>
        </w:trPr>
        <w:tc>
          <w:tcPr>
            <w:tcW w:w="138" w:type="pct"/>
            <w:vMerge w:val="restart"/>
            <w:shd w:val="clear" w:color="auto" w:fill="auto"/>
            <w:textDirection w:val="btLr"/>
            <w:vAlign w:val="center"/>
            <w:hideMark/>
          </w:tcPr>
          <w:p w14:paraId="14916E8D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ARALIK</w:t>
            </w: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2A4ACC20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12.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7-11 Aralık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285A43F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2BFAB657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SAĞLIĞIM VE GÜVENLİĞİM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4C31FCF3" w14:textId="566A0C7E" w:rsidR="00713FFE" w:rsidRPr="00713FFE" w:rsidRDefault="00EC2D3B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TRAFİK KURALLARININ ÖNEMİ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30E819A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HB.3.2.3. Trafik kurallarına uymanın önemine ilişkin özgün ürünler sentezleyebilme</w:t>
            </w:r>
          </w:p>
          <w:p w14:paraId="09B607F2" w14:textId="02D14246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Trafik kurallarına uyma ile güvenliği arasında ilişki kurar.</w:t>
            </w:r>
          </w:p>
        </w:tc>
        <w:tc>
          <w:tcPr>
            <w:tcW w:w="668" w:type="pct"/>
            <w:vMerge/>
            <w:vAlign w:val="center"/>
            <w:hideMark/>
          </w:tcPr>
          <w:p w14:paraId="275B86A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7D49E0A0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163B552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7D3EC342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6BD5B21C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İnsan Hakları ve Demokrasi Haftası (10 Aralık gününü içine alan hafta)</w:t>
            </w:r>
          </w:p>
        </w:tc>
        <w:tc>
          <w:tcPr>
            <w:tcW w:w="717" w:type="pct"/>
            <w:vMerge/>
            <w:vAlign w:val="center"/>
            <w:hideMark/>
          </w:tcPr>
          <w:p w14:paraId="001ED52F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6BA62343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27FD9E9E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47BAEE49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14-18 Aralık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9544D05" w14:textId="77777777" w:rsidR="00713FFE" w:rsidRPr="00713FFE" w:rsidRDefault="00713FFE" w:rsidP="00713FFE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1+2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</w:p>
        </w:tc>
        <w:tc>
          <w:tcPr>
            <w:tcW w:w="351" w:type="pct"/>
            <w:shd w:val="clear" w:color="auto" w:fill="auto"/>
            <w:hideMark/>
          </w:tcPr>
          <w:p w14:paraId="621BA53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SAĞLIĞIM VE GÜVENLİĞİM</w:t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AİLEM VE TOPLUM</w:t>
            </w:r>
          </w:p>
        </w:tc>
        <w:tc>
          <w:tcPr>
            <w:tcW w:w="419" w:type="pct"/>
            <w:shd w:val="clear" w:color="auto" w:fill="auto"/>
            <w:hideMark/>
          </w:tcPr>
          <w:p w14:paraId="599EE8A1" w14:textId="2F23DAD8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="00EC2D3B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TRAFİK KURALLARININ ÖNEMİ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="00EC2D3B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AİLE VE TOPLUM</w:t>
            </w:r>
          </w:p>
        </w:tc>
        <w:tc>
          <w:tcPr>
            <w:tcW w:w="874" w:type="pct"/>
            <w:gridSpan w:val="2"/>
            <w:shd w:val="clear" w:color="auto" w:fill="auto"/>
            <w:hideMark/>
          </w:tcPr>
          <w:p w14:paraId="3DB00B2B" w14:textId="1B52FC68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HB.3.2.3. Trafik kurallarına uymanın önemine ilişkin özgün ürünler sentezleyebilme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Trafik kurallarına uymanın önemine ilişkin özgün bir ürün oluşturur.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HB.3.3.1. Aile ve toplum arasındaki ilişkiyi çözümleyebilme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a) Aile ve toplumun özelliklerini belirler.</w:t>
            </w:r>
          </w:p>
        </w:tc>
        <w:tc>
          <w:tcPr>
            <w:tcW w:w="668" w:type="pct"/>
            <w:vMerge w:val="restart"/>
            <w:shd w:val="clear" w:color="auto" w:fill="auto"/>
            <w:hideMark/>
          </w:tcPr>
          <w:p w14:paraId="25A9455E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SAĞLIĞIM VE GÜVENLİĞİM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Öğrenme çıktıları; performans görevi, gösteri, rol oynama, yapılandırılmış röportaj,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görüşme gibi teknikler ve ölçme araçları kullanılarak değerlendirilebilir. Öğrencilerden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istenen afiş, broşür, özgün bir metin veya slogan yazma gibi ürünler dereceli puanlama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anahtarı ile değerlendirilebilir. Bütüncül değerlendirme için tüm öğrenme çıktılarından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oluşan bir izleme testi uygulanabilir.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Öğrencilerden sınıf içi performans görevi olarak sağlığını korumanın önemine 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yönelik hikâye,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şiir, şarkı gibi özgün bir ürün oluşturmaları; ürününü oluşturabilmek için ihtiyaç duyacağı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materyalleri belirlemeleri ve bu materyalleri getirmeleri istenebilir. Öğrencilerden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oluşturdukları ürünleri sınıfta sergilemeleri veya sunmaları istenebilir. Ürünler, dereceli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puanlama anahtarı ile değerlendirilebilir.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AİLEM VE TOPLUM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Öğrenme çıktıları; rol oynama, canlandırma, çengel bulmaca, sözcük avı, performans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görevi ve portfolyo kullanılarak değerlendirilebilir. Öğrencilerden hazırlayacakları zincir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kavram haritası, kavram ağı, resimli bilgi kartları gibi ürünler dereceli puanlama anahtarı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ile değerlendirilebilir. Bütüncül değerlendirme için tüm öğrenme çıktılarından oluşan bir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izleme testi uygulanabilir.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Öğrencilerden sınıf içi performans görevi olarak yardıma ihtiyacı olan bireylerin yaşamlarını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kolaylaştırmak için farkındalık projeleri geliştirmeleri istenebilir. Öğrencilerden proje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tanıtım metni yazmaları ve projelerini sunmaları istenebilir. Performans görevi ürün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değerlendirme formu ile değerlendirilebilir.</w:t>
            </w:r>
          </w:p>
        </w:tc>
        <w:tc>
          <w:tcPr>
            <w:tcW w:w="290" w:type="pct"/>
            <w:vMerge w:val="restart"/>
            <w:shd w:val="clear" w:color="auto" w:fill="auto"/>
            <w:hideMark/>
          </w:tcPr>
          <w:p w14:paraId="69D6EB55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SAĞLIĞIM VE GÜVENLİĞİM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SDB1.2. Kendini Düzenleme (Öz Düzenleme),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SDB2.1. İletişim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AİLEM VE TOPLUM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SDB2.2. İş Birliği</w:t>
            </w:r>
          </w:p>
        </w:tc>
        <w:tc>
          <w:tcPr>
            <w:tcW w:w="377" w:type="pct"/>
            <w:vMerge w:val="restart"/>
            <w:shd w:val="clear" w:color="auto" w:fill="auto"/>
            <w:hideMark/>
          </w:tcPr>
          <w:p w14:paraId="750F00F4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SAĞLIĞIM VE GÜVENLİĞİM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D8. Mahremiyet,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D13. Sağlıklı Yaşam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D16. Sorumluluk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D18. Temizlik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AİLEM VE TOPLUM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D2. Aile Bütünlüğü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D3. Çalışkanlık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D4. Dostluk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D5. Duyarlılık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D6. Dürüstlük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D9. Merhamet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D11. Özgürlük,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D12. Sabır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D16. Sorumluluk,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D20. Yardımseverlik</w:t>
            </w:r>
          </w:p>
        </w:tc>
        <w:tc>
          <w:tcPr>
            <w:tcW w:w="407" w:type="pct"/>
            <w:vMerge w:val="restart"/>
            <w:shd w:val="clear" w:color="auto" w:fill="auto"/>
            <w:hideMark/>
          </w:tcPr>
          <w:p w14:paraId="5BA4921E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SAĞLIĞIM VE GÜVENLİĞİM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AİLEM VE TOPLUM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OB3. Finansal Okuryazarlık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OB4. Görsel Okuryazarlık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OB6. Vatandaşlık Okuryazarlığı</w:t>
            </w: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53865DF1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br/>
              <w:t>Tutum, Yatırım ve Türk Malları Haftası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(12-18 Aralık)</w:t>
            </w:r>
          </w:p>
        </w:tc>
        <w:tc>
          <w:tcPr>
            <w:tcW w:w="717" w:type="pct"/>
            <w:vMerge w:val="restart"/>
            <w:shd w:val="clear" w:color="auto" w:fill="auto"/>
            <w:hideMark/>
          </w:tcPr>
          <w:p w14:paraId="64CEC69B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SAĞLIĞIM VE GÜVENLİĞİM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Zenginleştirme: Öğrencilerden sağlığın korunmasının önemine yönelik farkındalık oluşturacak okul içi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projeler geliştirmeleri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Güvenliklerini tehdit eden durumlar karşısında yapılabilecekleri konu alan kamu spotu,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kısa film veya video gibi ürünler hazırlamaları sağlanabilir.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Öğrencilerden trafik kurallarına uymanın önemi ile ilgili metinler oluşturmaları beklenebilir.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Hazırladıkları metinlerden hareketle bağlam temelli sorular oluşturmaları ve bu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soruları akranlarına yöneltmeleri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Destekleme:Öğrenme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süreci görsel ve etkileşimli içeriklerle desteklenerek öğrencilerin sağlığını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korumaya yönelik davranışlara ilişkin farkındalıkları artırılabilir.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Öğrencilere güvenliğini tehdit eden durumlara ilişkin görseller veya kısa hikâyeler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sunularak sorular aracılığıyla doğru davranışı belirlemeleri ve gerekçelendirmeleri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Öğrenme süreci oyunlarla ya da somut örneklerle zenginleştirilerek desteklenebilir.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lastRenderedPageBreak/>
              <w:t>AİLEM VE TOPLUM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Zenginleştirme: Öğrencilerden toplum aile ilişkisini anlatan okul gazetesi, duyuru bülteni veya benzeri ürünler hazırlamaları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Öğrencilerin öğretmen ve okul yönetimi rehberliğinde çevrede yardıma ihtiyacı olan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bireylerin yaşamını kolaylaştırmaya yönelik ihtiyaç analizi yapmaları teşvik edilebilir.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Yapılan ihtiyaç analizi sonucunda bu ihtiyaçlara yönelik çözüm önerileri geliştirmeleri ve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önerilerini arkadaşlarıyla paylaşmaları beklenebilir.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Öğrencilerden gelecekte ortaya çıkabilecek mesleklere ilişkin araştırma yapmaları,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araştırma sonuçlarından hareketle bu mesleklerin toplum yaşamına olası katkılarını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değerlendirmeleri ve araştırma sonuçlarını sunmaları beklenebilir.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Destekleme:Öğrencilere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ailenin toplumu etkileyen görev ve sorumlulukları ile ilgili doğru yanlış,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eşleştirme gibi etkinliklerin olduğu çalışma kâğıdı sunulabilir.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Öğrencilerin yaşadıkları çevrede yardıma ihtiyaç duyan bireylerin toplumsal hizmetlere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erişebilirliklerini artırmaya yönelik gözlemler yapmaları ve belirledikleri ihtiyaçlara ilişkin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çözüm önerileri geliştirmeleri desteklenebilir.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Öğrencilerin geçmişte ve günümüzde yapılan mesleklere ilişkin görselleri karşılaştırmaları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ve benzerlik ile farklılıkları belirlemeleri amacıyla karşılaştırma tabloları ve görsel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eşleştirme etkinliklerinden yararlanılabilir.</w:t>
            </w:r>
          </w:p>
        </w:tc>
      </w:tr>
      <w:tr w:rsidR="00713FFE" w:rsidRPr="00713FFE" w14:paraId="1624C8DA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5FA3C450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28AF1E62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14.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21-25 Aralık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12D6FF7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272D32D2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AİLEM VE TOPLUM</w:t>
            </w:r>
          </w:p>
        </w:tc>
        <w:tc>
          <w:tcPr>
            <w:tcW w:w="419" w:type="pct"/>
            <w:shd w:val="clear" w:color="auto" w:fill="auto"/>
            <w:hideMark/>
          </w:tcPr>
          <w:p w14:paraId="0C035ED6" w14:textId="33ADE375" w:rsidR="00713FFE" w:rsidRPr="00713FFE" w:rsidRDefault="00EC2D3B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AİLE VE TOPLUM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35616ACE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HB.3.3.1. Aile ve toplum arasındaki ilişkiyi çözümleyebilme</w:t>
            </w:r>
          </w:p>
          <w:p w14:paraId="2B48A489" w14:textId="14845FF1" w:rsidR="00713FFE" w:rsidRPr="00713FFE" w:rsidRDefault="00713FFE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Aile ve toplum arasındaki ilişkiyi belirler.</w:t>
            </w:r>
          </w:p>
        </w:tc>
        <w:tc>
          <w:tcPr>
            <w:tcW w:w="668" w:type="pct"/>
            <w:vMerge/>
            <w:vAlign w:val="center"/>
            <w:hideMark/>
          </w:tcPr>
          <w:p w14:paraId="1CDCF11E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631ABB1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1388BEE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00111B7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2B581CEB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717" w:type="pct"/>
            <w:vMerge/>
            <w:vAlign w:val="center"/>
            <w:hideMark/>
          </w:tcPr>
          <w:p w14:paraId="6E5A380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5012648A" w14:textId="77777777" w:rsidTr="00B07346">
        <w:trPr>
          <w:cantSplit/>
          <w:trHeight w:val="20"/>
        </w:trPr>
        <w:tc>
          <w:tcPr>
            <w:tcW w:w="138" w:type="pct"/>
            <w:shd w:val="clear" w:color="auto" w:fill="auto"/>
            <w:textDirection w:val="btLr"/>
            <w:vAlign w:val="center"/>
            <w:hideMark/>
          </w:tcPr>
          <w:p w14:paraId="1C3A185B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ARALIK-OCAK</w:t>
            </w: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7BC527A2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15.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28 Aralık -1 Ocak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58E641E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52A3ACE3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AİLEM VE TOPLUM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6C2C6012" w14:textId="166056A3" w:rsidR="00713FFE" w:rsidRPr="00713FFE" w:rsidRDefault="00EC2D3B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YARDIMLAŞMA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5E2D6C16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HB.3.3.2. Yardıma ihtiyacı olan bireylerin yaşamını kolaylaştırmak için fikirlerini eyleme dönüştürebilme</w:t>
            </w:r>
          </w:p>
          <w:p w14:paraId="14B2E3C6" w14:textId="0DA3C0F0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Yardıma ihtiyacı olan bireylerin yaşamını kolaylaştırmak için plan yapar.</w:t>
            </w:r>
          </w:p>
        </w:tc>
        <w:tc>
          <w:tcPr>
            <w:tcW w:w="668" w:type="pct"/>
            <w:vMerge/>
            <w:vAlign w:val="center"/>
            <w:hideMark/>
          </w:tcPr>
          <w:p w14:paraId="2DD8EEAF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76497B8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7C15B11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67382D67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7132A51A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717" w:type="pct"/>
            <w:vMerge/>
            <w:vAlign w:val="center"/>
            <w:hideMark/>
          </w:tcPr>
          <w:p w14:paraId="3EF4CAB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226E92A1" w14:textId="77777777" w:rsidTr="00B07346">
        <w:trPr>
          <w:cantSplit/>
          <w:trHeight w:val="20"/>
        </w:trPr>
        <w:tc>
          <w:tcPr>
            <w:tcW w:w="138" w:type="pct"/>
            <w:shd w:val="clear" w:color="auto" w:fill="auto"/>
            <w:textDirection w:val="btLr"/>
            <w:vAlign w:val="center"/>
            <w:hideMark/>
          </w:tcPr>
          <w:p w14:paraId="6CA7DE98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4862" w:type="pct"/>
            <w:gridSpan w:val="12"/>
            <w:shd w:val="clear" w:color="000000" w:fill="A9D08E"/>
            <w:vAlign w:val="center"/>
            <w:hideMark/>
          </w:tcPr>
          <w:p w14:paraId="7F134C99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OKUL TEMELLİ PLANLAMA*</w:t>
            </w:r>
          </w:p>
        </w:tc>
      </w:tr>
      <w:tr w:rsidR="00EC2D3B" w:rsidRPr="00713FFE" w14:paraId="651C259C" w14:textId="77777777" w:rsidTr="00B07346">
        <w:trPr>
          <w:cantSplit/>
          <w:trHeight w:val="20"/>
        </w:trPr>
        <w:tc>
          <w:tcPr>
            <w:tcW w:w="138" w:type="pct"/>
            <w:vMerge w:val="restart"/>
            <w:shd w:val="clear" w:color="auto" w:fill="auto"/>
            <w:textDirection w:val="btLr"/>
            <w:vAlign w:val="center"/>
            <w:hideMark/>
          </w:tcPr>
          <w:p w14:paraId="06FBE682" w14:textId="77777777" w:rsidR="00EC2D3B" w:rsidRPr="00713FFE" w:rsidRDefault="00EC2D3B" w:rsidP="00EC2D3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OCAK</w:t>
            </w: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08C6CFAA" w14:textId="77777777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16.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4-8 Ocak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E195658" w14:textId="77777777" w:rsidR="00EC2D3B" w:rsidRPr="00713FFE" w:rsidRDefault="00EC2D3B" w:rsidP="00EC2D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2+(</w:t>
            </w:r>
            <w:proofErr w:type="gramStart"/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1)*</w:t>
            </w:r>
            <w:proofErr w:type="gramEnd"/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3D12408A" w14:textId="77777777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AİLEM VE TOPLUM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0042CE6B" w14:textId="4CA8F711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YARDIMLAŞMA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49C8D5C8" w14:textId="77777777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HB.3.3.2. Yardıma ihtiyacı olan bireylerin yaşamını kolaylaştırmak için fikirlerini eyleme dönüştürebilme</w:t>
            </w:r>
          </w:p>
          <w:p w14:paraId="7354F6F9" w14:textId="70DF839B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Yardıma ihtiyacı olan bireylerin yaşamını kolaylaştırmak için yaptığı planı uygular.</w:t>
            </w:r>
          </w:p>
        </w:tc>
        <w:tc>
          <w:tcPr>
            <w:tcW w:w="668" w:type="pct"/>
            <w:vMerge w:val="restart"/>
            <w:shd w:val="clear" w:color="auto" w:fill="auto"/>
            <w:vAlign w:val="center"/>
            <w:hideMark/>
          </w:tcPr>
          <w:p w14:paraId="1D93AB4A" w14:textId="77777777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Öğrenme çıktıları; rol oynama, canlandırma, çengel bulmaca, sözcük avı, performans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görevi ve portfolyo kullanılarak değerlendirilebilir. Öğrencilerden hazırlayacakları zincir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kavram haritası, kavram ağı, resimli bilgi kartları gibi ürünler dereceli puanlama anahtarı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ile değerlendirilebilir. Bütüncül değerlendirme için tüm öğrenme 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çıktılarından oluşan bir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izleme testi uygulanabilir.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Öğrencilerden sınıf içi performans görevi olarak yardıma ihtiyacı olan bireylerin yaşamlarını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kolaylaştırmak için farkındalık projeleri geliştirmeleri istenebilir. Öğrencilerden proje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tanıtım metni yazmaları ve projelerini sunmaları istenebilir. Performans görevi ürün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değerlendirme formu ile değerlendirilebilir.</w:t>
            </w:r>
          </w:p>
        </w:tc>
        <w:tc>
          <w:tcPr>
            <w:tcW w:w="290" w:type="pct"/>
            <w:vMerge w:val="restart"/>
            <w:shd w:val="clear" w:color="auto" w:fill="auto"/>
            <w:vAlign w:val="center"/>
            <w:hideMark/>
          </w:tcPr>
          <w:p w14:paraId="451F0109" w14:textId="77777777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SDB2.2. İş Birliği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  <w:hideMark/>
          </w:tcPr>
          <w:p w14:paraId="5177973A" w14:textId="77777777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D2. Aile Bütünlüğü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D3. Çalışkanlık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D4. Dostluk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D5. Duyarlılık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D6. Dürüstlük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D9. Merhamet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D11. Özgürlük,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D12. Sabır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D16. Sorumluluk,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D20. Yardımseverlik</w:t>
            </w:r>
          </w:p>
        </w:tc>
        <w:tc>
          <w:tcPr>
            <w:tcW w:w="407" w:type="pct"/>
            <w:vMerge w:val="restart"/>
            <w:shd w:val="clear" w:color="auto" w:fill="auto"/>
            <w:vAlign w:val="center"/>
            <w:hideMark/>
          </w:tcPr>
          <w:p w14:paraId="73F1678E" w14:textId="77777777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OB3. Finansal Okuryazarlık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OB6. Vatandaşlık Okuryazarlığı</w:t>
            </w:r>
          </w:p>
        </w:tc>
        <w:tc>
          <w:tcPr>
            <w:tcW w:w="353" w:type="pct"/>
            <w:vMerge w:val="restart"/>
            <w:shd w:val="clear" w:color="auto" w:fill="auto"/>
            <w:hideMark/>
          </w:tcPr>
          <w:p w14:paraId="0F1EAA79" w14:textId="77777777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Enerji Tasarrufu Haftası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(Ocak ayının ikinci haftası)</w:t>
            </w:r>
          </w:p>
        </w:tc>
        <w:tc>
          <w:tcPr>
            <w:tcW w:w="717" w:type="pct"/>
            <w:vMerge w:val="restart"/>
            <w:shd w:val="clear" w:color="auto" w:fill="auto"/>
            <w:hideMark/>
          </w:tcPr>
          <w:p w14:paraId="267EAF69" w14:textId="77777777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Zenginleştirme: Öğrencilerden toplum aile ilişkisini anlatan okul gazetesi, duyuru bülteni veya benzeri ürünler hazırlamaları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Öğrencilerin öğretmen ve okul yönetimi rehberliğinde çevrede yardıma ihtiyacı olan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bireylerin yaşamını kolaylaştırmaya yönelik ihtiyaç analizi yapmaları teşvik edilebilir.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Yapılan ihtiyaç analizi sonucunda bu ihtiyaçlara yönelik çözüm önerileri geliştirmeleri ve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önerilerini arkadaşlarıyla paylaşmaları beklenebilir.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Öğrencilerden gelecekte ortaya çıkabilecek mesleklere ilişkin araştırma yapmaları,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araştırma sonuçlarından hareketle bu mesleklerin toplum yaşamına olası katkılarını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lastRenderedPageBreak/>
              <w:t>değerlendirmeleri ve araştırma sonuçlarını sunmaları beklenebilir.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Destekleme:Öğrencilere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ailenin toplumu etkileyen görev ve sorumlulukları ile ilgili doğru yanlış,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eşleştirme gibi etkinliklerin olduğu çalışma kâğıdı sunulabilir.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Öğrencilerin yaşadıkları çevrede yardıma ihtiyaç duyan bireylerin toplumsal hizmetlere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erişebilirliklerini artırmaya yönelik gözlemler yapmaları ve belirledikleri ihtiyaçlara ilişkin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çözüm önerileri geliştirmeleri desteklenebilir.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Öğrencilerin geçmişte ve günümüzde yapılan mesleklere ilişkin görselleri karşılaştırmaları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ve benzerlik ile farklılıkları belirlemeleri amacıyla karşılaştırma tabloları ve görsel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eşleştirme etkinliklerinden yararlanılabilir.</w:t>
            </w:r>
          </w:p>
        </w:tc>
      </w:tr>
      <w:tr w:rsidR="00EC2D3B" w:rsidRPr="00713FFE" w14:paraId="2D7F58D6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03DBC30B" w14:textId="77777777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20D629A8" w14:textId="77777777" w:rsidR="00EC2D3B" w:rsidRPr="00713FFE" w:rsidRDefault="00EC2D3B" w:rsidP="00EC2D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17.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11-15 Ocak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308CF66" w14:textId="77777777" w:rsidR="00EC2D3B" w:rsidRPr="00713FFE" w:rsidRDefault="00EC2D3B" w:rsidP="00EC2D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14094CD5" w14:textId="77777777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AİLEM VE TOPLUM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43D53383" w14:textId="1227EDEB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YARDIMLAŞMA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1D9E20BC" w14:textId="77777777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HB.3.3.2. Yardıma ihtiyacı olan bireylerin yaşamını kolaylaştırmak için fikirlerini eyleme dönüştürebilme</w:t>
            </w:r>
          </w:p>
          <w:p w14:paraId="7E23E889" w14:textId="6EF3E4D1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Yardıma ihtiyacı olan bireylerin yaşamını kolaylaştırmak için yaptığı planı değerlendirir.</w:t>
            </w:r>
          </w:p>
        </w:tc>
        <w:tc>
          <w:tcPr>
            <w:tcW w:w="668" w:type="pct"/>
            <w:vMerge/>
            <w:vAlign w:val="center"/>
            <w:hideMark/>
          </w:tcPr>
          <w:p w14:paraId="429CC602" w14:textId="77777777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1365067B" w14:textId="77777777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25B668AA" w14:textId="77777777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61D9FC46" w14:textId="77777777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vMerge/>
            <w:vAlign w:val="center"/>
            <w:hideMark/>
          </w:tcPr>
          <w:p w14:paraId="02B00451" w14:textId="77777777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717" w:type="pct"/>
            <w:vMerge/>
            <w:vAlign w:val="center"/>
            <w:hideMark/>
          </w:tcPr>
          <w:p w14:paraId="35A246B5" w14:textId="77777777" w:rsidR="00EC2D3B" w:rsidRPr="00713FFE" w:rsidRDefault="00EC2D3B" w:rsidP="00EC2D3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052D0FC5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097FD460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0803170F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18.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18-22 Ocak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998460E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61C47C5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kern w:val="0"/>
                <w:sz w:val="14"/>
                <w:szCs w:val="14"/>
                <w:lang w:eastAsia="tr-TR"/>
                <w14:ligatures w14:val="none"/>
              </w:rPr>
              <w:t>AİLEM VE TOPLUM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49E34683" w14:textId="118B75D1" w:rsidR="00713FFE" w:rsidRPr="00713FFE" w:rsidRDefault="00EC2D3B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MESLEKLER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433E1304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HB.3.3.3. Mesleklerin toplumsal yaşamdaki önemini yorumlayabilme</w:t>
            </w:r>
          </w:p>
          <w:p w14:paraId="4F745C55" w14:textId="6214639B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Mesleklerin toplumsal yaşamdaki önemine ilişkin verilen örnekleri inceler.</w:t>
            </w:r>
          </w:p>
        </w:tc>
        <w:tc>
          <w:tcPr>
            <w:tcW w:w="668" w:type="pct"/>
            <w:vMerge/>
            <w:vAlign w:val="center"/>
            <w:hideMark/>
          </w:tcPr>
          <w:p w14:paraId="3E07047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2E423B8B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3DF30AD4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2FF33DD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vMerge/>
            <w:vAlign w:val="center"/>
            <w:hideMark/>
          </w:tcPr>
          <w:p w14:paraId="2198E868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717" w:type="pct"/>
            <w:vMerge/>
            <w:vAlign w:val="center"/>
            <w:hideMark/>
          </w:tcPr>
          <w:p w14:paraId="02189C33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509D9AAA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2CC2B7B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145" w:type="pct"/>
            <w:gridSpan w:val="11"/>
            <w:shd w:val="clear" w:color="000000" w:fill="BDD7EE"/>
            <w:vAlign w:val="center"/>
            <w:hideMark/>
          </w:tcPr>
          <w:p w14:paraId="450F767D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YARIYIL TATİLİ: 25 </w:t>
            </w:r>
            <w:proofErr w:type="gramStart"/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Ocak -</w:t>
            </w:r>
            <w:proofErr w:type="gramEnd"/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 05 ŞUBAT 2027</w:t>
            </w:r>
          </w:p>
        </w:tc>
        <w:tc>
          <w:tcPr>
            <w:tcW w:w="717" w:type="pct"/>
            <w:shd w:val="clear" w:color="000000" w:fill="BDD7EE"/>
            <w:vAlign w:val="center"/>
            <w:hideMark/>
          </w:tcPr>
          <w:p w14:paraId="7D4163C6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</w:tr>
      <w:tr w:rsidR="00713FFE" w:rsidRPr="00713FFE" w14:paraId="3D4A516C" w14:textId="77777777" w:rsidTr="00B07346">
        <w:trPr>
          <w:cantSplit/>
          <w:trHeight w:val="3676"/>
        </w:trPr>
        <w:tc>
          <w:tcPr>
            <w:tcW w:w="138" w:type="pct"/>
            <w:vMerge w:val="restart"/>
            <w:shd w:val="clear" w:color="auto" w:fill="auto"/>
            <w:textDirection w:val="btLr"/>
            <w:vAlign w:val="center"/>
            <w:hideMark/>
          </w:tcPr>
          <w:p w14:paraId="49434FC9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ŞUBAT</w:t>
            </w: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3658BEAB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19.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8-12 Şubat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05976823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2+1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1C82BB2B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AİLEM VE TOPLUM</w:t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YAŞADIĞIM YER VE ÜLKEM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5E5319CA" w14:textId="0E0F5B1A" w:rsidR="00713FFE" w:rsidRPr="00713FFE" w:rsidRDefault="00EC2D3B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MESLEKLER</w:t>
            </w:r>
            <w:r w:rsidR="00713FFE"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="00713FFE"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="00713FFE"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TARİHİ </w:t>
            </w:r>
            <w:proofErr w:type="gramStart"/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MEKAN</w:t>
            </w:r>
            <w:proofErr w:type="gramEnd"/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 VE DOĞAL GÜZELİKLER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6F74390A" w14:textId="77777777" w:rsid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HB.3.3.3. Mesleklerin toplumsal yaşamdaki önemini yorumlayabilme</w:t>
            </w:r>
          </w:p>
          <w:p w14:paraId="06D40B75" w14:textId="58BD26BF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Mesleklerin toplumsal yaşamdaki önemine ilişkin verilen örnekleri bağlamdan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kopmadan özgün örneklere dönüştürür.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Mesleklerin toplumsal yaşamdaki önemine ilişkin oluşturduğu özgün örnekleri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kendi cümleleri ile ifade eder.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HB.3.4.1. Yakın çevresindeki tarihî mekân ve doğal güzelliklerin korunmasının önemini fark edebilme</w:t>
            </w:r>
          </w:p>
          <w:p w14:paraId="73743931" w14:textId="13B8C816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668" w:type="pct"/>
            <w:vMerge w:val="restart"/>
            <w:shd w:val="clear" w:color="auto" w:fill="auto"/>
            <w:hideMark/>
          </w:tcPr>
          <w:p w14:paraId="4CC2F780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AİLEM VE TOPLUM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Öğrenme çıktıları; rol oynama, canlandırma, çengel bulmaca, sözcük avı, performans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görevi ve portfolyo kullanılarak değerlendirilebilir. Öğrencilerden hazırlayacakları zincir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kavram haritası, kavram ağı, resimli bilgi kartları gibi ürünler dereceli puanlama anahtarı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ile değerlendirilebilir. Bütüncül değerlendirme için tüm öğrenme çıktılarından oluşan bir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izleme testi uygulanabilir.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Öğrencilerden sınıf içi performans görevi olarak yardıma ihtiyacı olan bireylerin yaşamlarını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kolaylaştırmak için farkındalık projeleri geliştirmeleri istenebilir. Öğrencilerden proje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tanıtım metni yazmaları ve projelerini sunmaları istenebilir. Performans görevi ürün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değerlendirme formu ile değerlendirilebilir.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YAŞADIĞIM YER VE ÜLKEM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Öğrenme çıktıları; yapılandırılmış grid, performans görevi, portfolyo ve çalışma yaprağı,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anı defteri kullanılarak değerlendirilebilir. Öğrencilerin hazırlayacakları metin, şiir, hikâye,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broşür, poster, kavram haritası, anı defteri gibi ürünler dereceli puanlama anahtarı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ile değerlendirilebilir. Bütüncül değerlendirme için tüm öğrenme çıktılarından oluşan bir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izleme testi uygulanabilir.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Sınıf içi performans görevi olarak öğrencilerden Mustafa Kemal Atatürk’ün kişilik özellikleri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ile başarıları arasındaki ilişkiyi gösteren görsel bir ürün hazırlamaları istenebilir.</w:t>
            </w:r>
            <w:r w:rsidRPr="00713FFE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Ürünler, dereceli puanlama anahtarı ile değerlendirilebilir.</w:t>
            </w:r>
          </w:p>
        </w:tc>
        <w:tc>
          <w:tcPr>
            <w:tcW w:w="290" w:type="pct"/>
            <w:vMerge w:val="restart"/>
            <w:shd w:val="clear" w:color="auto" w:fill="auto"/>
            <w:hideMark/>
          </w:tcPr>
          <w:p w14:paraId="6E9DB626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AİLEM VE TOPLUM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SDB2.2. İş Birliği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YAŞADIĞIM YER VE ÜLKEM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SDB2.1. İletişim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SDB2.2. İş Birliği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SDB2B.3. Sosyal Farkındalık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  <w:hideMark/>
          </w:tcPr>
          <w:p w14:paraId="3361C90A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AİLEM VE TOPLUM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D2. Aile Bütünlüğü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D3. Çalışkanlık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D4. Dostluk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D5. Duyarlılık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D6. Dürüstlük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D9. Merhamet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D11. Özgürlük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YAŞADIĞIM YER VE ÜLKEM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D1. Adalet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D3. Çalışkanlık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D5. Duyarlılık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D6. Dürüstlük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D11. Özgürlük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D12. Sabır,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D15. Sevgi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D19. Vatanseverlik D20. Yardımseverlik</w:t>
            </w:r>
          </w:p>
        </w:tc>
        <w:tc>
          <w:tcPr>
            <w:tcW w:w="407" w:type="pct"/>
            <w:vMerge w:val="restart"/>
            <w:shd w:val="clear" w:color="auto" w:fill="auto"/>
            <w:vAlign w:val="center"/>
            <w:hideMark/>
          </w:tcPr>
          <w:p w14:paraId="496A5A93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AİLEM VE TOPLUM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OB3. Finansal Okuryazarlık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OB6. Vatandaşlık Okuryazarlığı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YAŞADIĞIM YER VE ÜLKEM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OB6. Vatandaşlık Okuryazarlığı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OB9. Sanat Okuryazarlığı</w:t>
            </w: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1021A05B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717" w:type="pct"/>
            <w:vMerge w:val="restart"/>
            <w:shd w:val="clear" w:color="auto" w:fill="auto"/>
            <w:hideMark/>
          </w:tcPr>
          <w:p w14:paraId="75118C8F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AİLEM VE TOPLUM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Zenginleştirme: Öğrencilerden toplum aile ilişkisini anlatan okul gazetesi, duyuru bülteni veya benzeri ürünler hazırlamaları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Öğrencilerin öğretmen ve okul yönetimi rehberliğinde çevrede yardıma ihtiyacı olan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bireylerin yaşamını kolaylaştırmaya yönelik ihtiyaç analizi yapmaları teşvik edilebilir.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Yapılan ihtiyaç analizi sonucunda bu ihtiyaçlara yönelik çözüm önerileri geliştirmeleri ve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önerilerini arkadaşlarıyla paylaşmaları beklenebilir.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Öğrencilerden gelecekte ortaya çıkabilecek mesleklere ilişkin araştırma yapmaları,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araştırma sonuçlarından hareketle bu mesleklerin toplum yaşamına olası katkılarını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değerlendirmeleri ve araştırma sonuçlarını sunmaları beklenebilir.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Destekleme:Öğrencilere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ailenin toplumu etkileyen görev ve sorumlulukları ile ilgili doğru yanlış,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eşleştirme gibi etkinliklerin olduğu çalışma kâğıdı sunulabilir.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Öğrencilerin yaşadıkları çevrede yardıma ihtiyaç duyan bireylerin toplumsal hizmetlere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erişebilirliklerini artırmaya yönelik gözlemler yapmaları ve belirledikleri ihtiyaçlara ilişkin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çözüm önerileri geliştirmeleri desteklenebilir.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Öğrencilerin geçmişte ve günümüzde yapılan mesleklere ilişkin görselleri karşılaştırmaları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ve benzerlik ile farklılıkları belirlemeleri amacıyla karşılaştırma tabloları ve görsel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eşleştirme etkinliklerinden yararlanılabilir.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YAŞADIĞIM YER VE ÜLKEM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Zenginleştirme:Öğrencilerden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yakın çevresindeki tarihî mekânlar hakkında sözlü tarih çalışması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yapmaları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Doğal güzellikleri tanıtan dijital sunum, bilgilendirici broşür veya resimli broşürler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hazırlamaları teşvik edilebilir.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Öğrencilerden ülkemizin yönetim yapısını tanıtan soru cevap kartları hazırlamaları ve bu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kartlarla akranlarına yönelik bilgi yarışması düzenlemeleri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Mustafa Kemal Atatürk’ün örnek aldıkları kişilik özelliklerini ve ülkemize katkılarını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yansıtan mektup, metin gibi özgün bir ürün oluşturmaları desteklenebilir.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 xml:space="preserve">Millî birlik ve beraberliğin toplumsal hayata 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lastRenderedPageBreak/>
              <w:t>katkılarını konu alan bir okul gazetesi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hazırlamaları sağlanabilir.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Destekleme:Öğrencilerin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yakın çevresindeki tarihî mekânların ve doğal güzelliklerin korunmasının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önemini fark etmeleri için öğrencilere düşünme sandalyesi, beyin fırtınası gibi etkinlikler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yaptırılabilir.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Öğrencilerin ülkemizin yönetim yapısını anlamlandırmalarını için yönetim basamaklarını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gösteren görsel şemalar kullanılabilir.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Mustafa Kemal Atatürk’ün başarıları ve kişilik özellikleri ile ilgili bir metin verilip bağlam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temelli sorular sorulabilir.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Öğrencilerden millî birlik ve beraberliğin önemini anlatan resim, şiir, kısa öykü gibi bir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ürün oluşturmaları istenebilir.</w:t>
            </w:r>
          </w:p>
        </w:tc>
      </w:tr>
      <w:tr w:rsidR="00713FFE" w:rsidRPr="00713FFE" w14:paraId="578E8753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67225F4B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2CAEAFE4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20.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15-19 Şubat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49E8A08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11222455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YAŞADIĞIM YER VE ÜLKEM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65D89908" w14:textId="04C3CF9A" w:rsidR="00713FFE" w:rsidRPr="00713FFE" w:rsidRDefault="00713FFE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="00EC2D3B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ÜLKEMİZİN YÖNETİM ŞEKLİ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115AD126" w14:textId="7B26B208" w:rsidR="00713FFE" w:rsidRPr="00713FFE" w:rsidRDefault="00713FFE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HB.3.4.2. Ülkemizin yönetim şekli ile ilgili kaynaklardan bilgi toplayabilme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a) Ülkemizin yönetim şekli ile ilgili bilgi toplayacağı kaynakları belirler.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Ülkemizin yönetim şekli ile ilgili belirlediği kaynaklardan bilgileri bulur.</w:t>
            </w:r>
          </w:p>
        </w:tc>
        <w:tc>
          <w:tcPr>
            <w:tcW w:w="668" w:type="pct"/>
            <w:vMerge/>
            <w:vAlign w:val="center"/>
            <w:hideMark/>
          </w:tcPr>
          <w:p w14:paraId="64166157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49A12BD5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471B736E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03280FC4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32F18CA6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717" w:type="pct"/>
            <w:vMerge/>
            <w:vAlign w:val="center"/>
            <w:hideMark/>
          </w:tcPr>
          <w:p w14:paraId="77AD89DB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6F815F44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11EA633B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67ED8D5F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21.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22-26 Şubat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F556588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2A24DB17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YAŞADIĞIM YER VE ÜLKEM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62F5BC2C" w14:textId="6CD0A1BC" w:rsidR="00713FFE" w:rsidRPr="00713FFE" w:rsidRDefault="00EC2D3B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ÜLKEMİZİN YÖNETİM ŞEKLİ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4CCF0334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HB.3.4.2. Ülkemizin yönetim şekli ile ilgili kaynaklardan bilgi toplayabilme</w:t>
            </w:r>
          </w:p>
          <w:p w14:paraId="3A205266" w14:textId="5FE41A3A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Ülkemizin yönetim şekli ile ilgili ulaştığı kaynakların uygunluğunu açıklar.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Ülkemizin yönetim şekli ile ilgili kaynaklardan ulaştığı bilgileri kaydeder.</w:t>
            </w:r>
          </w:p>
        </w:tc>
        <w:tc>
          <w:tcPr>
            <w:tcW w:w="668" w:type="pct"/>
            <w:vMerge/>
            <w:vAlign w:val="center"/>
            <w:hideMark/>
          </w:tcPr>
          <w:p w14:paraId="0505DFA3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4D6115C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208C6708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4559502F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0E65F05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717" w:type="pct"/>
            <w:vMerge/>
            <w:vAlign w:val="center"/>
            <w:hideMark/>
          </w:tcPr>
          <w:p w14:paraId="77C22E9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74A5DA5E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5130B7CD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5508164D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22.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1-5 Mart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324C7837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3AACB39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YAŞADIĞIM YER VE ÜLKEM</w:t>
            </w:r>
          </w:p>
        </w:tc>
        <w:tc>
          <w:tcPr>
            <w:tcW w:w="419" w:type="pct"/>
            <w:shd w:val="clear" w:color="auto" w:fill="auto"/>
            <w:vAlign w:val="bottom"/>
            <w:hideMark/>
          </w:tcPr>
          <w:p w14:paraId="0E71967F" w14:textId="4C3BDCC3" w:rsidR="00713FFE" w:rsidRPr="00713FFE" w:rsidRDefault="00EC2D3B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MUSTAFA KEMAL ATATÜRK’ÜN BAŞARILARI VE KİŞİLİK ÖZELLİKLERİ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4D63237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HB.3.4.3. Mustafa Kemal Atatürk’ün kişilik özelliklerini çözümleyebilme</w:t>
            </w:r>
          </w:p>
          <w:p w14:paraId="4BE664D7" w14:textId="4BA328DA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Mustafa Kemal Atatürk’ün kişilik özelliklerini ve elde ettiği başarıları belirler.</w:t>
            </w:r>
          </w:p>
        </w:tc>
        <w:tc>
          <w:tcPr>
            <w:tcW w:w="668" w:type="pct"/>
            <w:vMerge/>
            <w:vAlign w:val="center"/>
            <w:hideMark/>
          </w:tcPr>
          <w:p w14:paraId="60B76797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770E03BD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6FB25B7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286C2DDD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59284955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Yeşilay Haftası 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(1 Mart gününü içine alan hafta)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Bilim ve Teknoloji Haftası 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(8-14 Mart)</w:t>
            </w:r>
          </w:p>
        </w:tc>
        <w:tc>
          <w:tcPr>
            <w:tcW w:w="717" w:type="pct"/>
            <w:vMerge/>
            <w:vAlign w:val="center"/>
            <w:hideMark/>
          </w:tcPr>
          <w:p w14:paraId="799217BE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56D69C99" w14:textId="77777777" w:rsidTr="00B07346">
        <w:trPr>
          <w:cantSplit/>
          <w:trHeight w:val="20"/>
        </w:trPr>
        <w:tc>
          <w:tcPr>
            <w:tcW w:w="138" w:type="pct"/>
            <w:vMerge w:val="restart"/>
            <w:shd w:val="clear" w:color="auto" w:fill="auto"/>
            <w:textDirection w:val="btLr"/>
            <w:vAlign w:val="center"/>
            <w:hideMark/>
          </w:tcPr>
          <w:p w14:paraId="19B73C37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3792" w:type="pct"/>
            <w:gridSpan w:val="10"/>
            <w:shd w:val="clear" w:color="000000" w:fill="BDD7EE"/>
            <w:vAlign w:val="center"/>
            <w:hideMark/>
          </w:tcPr>
          <w:p w14:paraId="258DCB65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2.  DÖNEM ARA TATİLİ: </w:t>
            </w:r>
            <w:proofErr w:type="gramStart"/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8 -</w:t>
            </w:r>
            <w:proofErr w:type="gramEnd"/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 12 MART 2027</w:t>
            </w:r>
          </w:p>
        </w:tc>
        <w:tc>
          <w:tcPr>
            <w:tcW w:w="353" w:type="pct"/>
            <w:shd w:val="clear" w:color="000000" w:fill="BDD7EE"/>
            <w:vAlign w:val="center"/>
            <w:hideMark/>
          </w:tcPr>
          <w:p w14:paraId="4BC0AB1F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717" w:type="pct"/>
            <w:vMerge/>
            <w:vAlign w:val="center"/>
            <w:hideMark/>
          </w:tcPr>
          <w:p w14:paraId="39719E67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0A7277F9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024288DB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4D88E2EB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23.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15-19 Mart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7763568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2CEB8DB5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YAŞADIĞIM YER VE ÜLKEM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63A811B3" w14:textId="5088F056" w:rsidR="00713FFE" w:rsidRPr="00713FFE" w:rsidRDefault="00EC2D3B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MUSTAFA KEMAL ATATÜRK’ÜN BAŞARILARI VE KİŞİLİK ÖZELLİKLERİ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4D09DE0A" w14:textId="77777777" w:rsidR="00713FFE" w:rsidRPr="00713FFE" w:rsidRDefault="00713FFE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HB.3.4.3. Mustafa Kemal Atatürk’ün kişilik özelliklerini çözümleyebilme</w:t>
            </w:r>
          </w:p>
          <w:p w14:paraId="5EE6E837" w14:textId="09F9BE65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Mustafa Kemal Atatürk’ün kişilik özellikleri ile başarıları arasında ilişki kurar.</w:t>
            </w:r>
          </w:p>
        </w:tc>
        <w:tc>
          <w:tcPr>
            <w:tcW w:w="668" w:type="pct"/>
            <w:shd w:val="clear" w:color="auto" w:fill="auto"/>
            <w:hideMark/>
          </w:tcPr>
          <w:p w14:paraId="5B676F8E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Öğrenme çıktıları; yapılandırılmış grid, performans görevi, portfolyo ve çalışma yaprağı,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anı defteri kullanılarak değerlendirilebilir. Öğrencilerin hazırlayacakları metin, şiir, hikâye,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broşür, poster, kavram haritası, anı defteri gibi ürünler dereceli puanlama anahtarı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ile değerlendirilebilir. Bütüncül değerlendirme için tüm öğrenme çıktılarından oluşan bir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izleme testi uygulanabilir.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Sınıf içi performans görevi olarak öğrencilerden Mustafa Kemal Atatürk’ün kişilik özellikleri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ile başarıları arasındaki ilişkiyi gösteren görsel bir ürün hazırlamaları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Ürünler, dereceli puanlama anahtarı ile değerlendirilebilir.</w:t>
            </w:r>
          </w:p>
        </w:tc>
        <w:tc>
          <w:tcPr>
            <w:tcW w:w="290" w:type="pct"/>
            <w:shd w:val="clear" w:color="auto" w:fill="auto"/>
            <w:hideMark/>
          </w:tcPr>
          <w:p w14:paraId="2A2F71CE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SDB2.1. İletişim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SDB2.2. İş Birliği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SDB2B.3. Sosyal Farkındalık</w:t>
            </w:r>
          </w:p>
        </w:tc>
        <w:tc>
          <w:tcPr>
            <w:tcW w:w="377" w:type="pct"/>
            <w:shd w:val="clear" w:color="auto" w:fill="auto"/>
            <w:hideMark/>
          </w:tcPr>
          <w:p w14:paraId="792DAFCB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D1. Adalet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D3. Çalışkanlık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D5. Duyarlılık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D6. Dürüstlük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D11. Özgürlük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D12. Sabır,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D15. Sevgi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D19. Vatanseverlik D20. Yardımseverlik</w:t>
            </w:r>
          </w:p>
        </w:tc>
        <w:tc>
          <w:tcPr>
            <w:tcW w:w="407" w:type="pct"/>
            <w:shd w:val="clear" w:color="auto" w:fill="auto"/>
            <w:hideMark/>
          </w:tcPr>
          <w:p w14:paraId="68BDF548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OB6. Vatandaşlık Okuryazarlığı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OB9. Sanat Okuryazarlığı</w:t>
            </w:r>
          </w:p>
        </w:tc>
        <w:tc>
          <w:tcPr>
            <w:tcW w:w="353" w:type="pct"/>
            <w:shd w:val="clear" w:color="auto" w:fill="auto"/>
            <w:hideMark/>
          </w:tcPr>
          <w:p w14:paraId="5A77B2C8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İstiklâl Marşı’nın Kabulü ve Mehmet Âkif Ersoy’u Anma Günü (12 Mart)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Şehitler Günü (18 Mart)</w:t>
            </w:r>
          </w:p>
        </w:tc>
        <w:tc>
          <w:tcPr>
            <w:tcW w:w="717" w:type="pct"/>
            <w:shd w:val="clear" w:color="auto" w:fill="auto"/>
            <w:hideMark/>
          </w:tcPr>
          <w:p w14:paraId="3D128483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</w:pP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Zenginleştirme:Öğrencilerden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yakın çevresindeki tarihî mekânlar hakkında sözlü tarih çalışması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yapmaları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Doğal güzellikleri tanıtan dijital sunum, bilgilendirici broşür veya resimli broşürler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hazırlamaları teşvik edilebilir.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Öğrencilerden ülkemizin yönetim yapısını tanıtan soru cevap kartları hazırlamaları ve bu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kartlarla akranlarına yönelik bilgi yarışması düzenlemeleri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Mustafa Kemal Atatürk’ün örnek aldıkları kişilik özelliklerini ve ülkemize katkılarını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yansıtan mektup, metin gibi özgün bir ürün oluşturmaları desteklenebilir.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Millî birlik ve beraberliğin toplumsal hayata katkılarını konu alan bir okul gazetesi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hazırlamaları sağlanabilir.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Destekleme:Öğrencilerin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yakın çevresindeki tarihî mekânların ve doğal güzelliklerin korunmasının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önemini fark etmeleri için öğrencilere düşünme sandalyesi, beyin fırtınası gibi etkinlikler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yaptırılabilir.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Öğrencilerin ülkemizin yönetim yapısını anlamlandırmalarını için yönetim basamaklarını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gösteren görsel şemalar kullanılabilir.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Mustafa Kemal Atatürk’ün başarıları ve kişilik özellikleri ile ilgili bir metin verilip bağlam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temelli sorular sorulabilir.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Öğrencilerden millî birlik ve beraberliğin önemini anlatan resim, şiir, kısa öykü gibi bir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ürün oluşturmaları istenebilir.</w:t>
            </w:r>
          </w:p>
        </w:tc>
      </w:tr>
      <w:tr w:rsidR="00713FFE" w:rsidRPr="00713FFE" w14:paraId="691D0FDD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647151E3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862" w:type="pct"/>
            <w:gridSpan w:val="12"/>
            <w:shd w:val="clear" w:color="000000" w:fill="A9D08E"/>
            <w:vAlign w:val="center"/>
            <w:hideMark/>
          </w:tcPr>
          <w:p w14:paraId="6A5F67C6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                                                                                                                                                                                                                    OKUL TEMELLİ PLANLAMA*</w:t>
            </w:r>
          </w:p>
        </w:tc>
      </w:tr>
      <w:tr w:rsidR="00713FFE" w:rsidRPr="00713FFE" w14:paraId="4056A0C3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1AF67192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7B6FB12C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24.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22-26 Mart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06ECDB9A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2+(</w:t>
            </w:r>
            <w:proofErr w:type="gramStart"/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1)*</w:t>
            </w:r>
            <w:proofErr w:type="gramEnd"/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47B144BD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YAŞADIĞIM YER VE ÜLKEM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76A6DD6D" w14:textId="575259CA" w:rsidR="00713FFE" w:rsidRPr="00713FFE" w:rsidRDefault="00EC2D3B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MİLLİ BİRLİK VE BERABERLİK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4E50A632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HB.3.4.4. Millî birlik ve beraberliğimizin ülkemize katkılarını açıklayabilme</w:t>
            </w:r>
          </w:p>
          <w:p w14:paraId="08D25BEF" w14:textId="0F65C559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668" w:type="pct"/>
            <w:shd w:val="clear" w:color="auto" w:fill="auto"/>
            <w:hideMark/>
          </w:tcPr>
          <w:p w14:paraId="091DA5B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Öğrenme çıktıları; yapılandırılmış grid, performans görevi, portfolyo ve çalışma yaprağı,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anı defteri kullanılarak değerlendirilebilir. Öğrencilerin hazırlayacakları metin, şiir, hikâye,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broşür, poster, kavram haritası, anı defteri gibi ürünler dereceli puanlama anahtarı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ile değerlendirilebilir. Bütüncül değerlendirme için tüm öğrenme çıktılarından oluşan bir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izleme testi uygulanabilir.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Sınıf içi performans görevi olarak öğrencilerden Mustafa Kemal Atatürk’ün kişilik özellikleri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ile başarıları arasındaki ilişkiyi gösteren görsel bir ürün hazırlamaları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Ürünler, dereceli puanlama anahtarı ile değerlendirilebilir.</w:t>
            </w:r>
          </w:p>
        </w:tc>
        <w:tc>
          <w:tcPr>
            <w:tcW w:w="290" w:type="pct"/>
            <w:shd w:val="clear" w:color="auto" w:fill="auto"/>
            <w:hideMark/>
          </w:tcPr>
          <w:p w14:paraId="516BE2D4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SDB2.1. İletişim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SDB2.2. İş Birliği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SDB2B.3. Sosyal Farkındalık</w:t>
            </w:r>
          </w:p>
        </w:tc>
        <w:tc>
          <w:tcPr>
            <w:tcW w:w="377" w:type="pct"/>
            <w:shd w:val="clear" w:color="auto" w:fill="auto"/>
            <w:hideMark/>
          </w:tcPr>
          <w:p w14:paraId="32E9CE6F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D1. Adalet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D3. Çalışkanlık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D5. Duyarlılık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D6. Dürüstlük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D11. Özgürlük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D12. Sabır,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D15. Sevgi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D19. Vatanseverlik D20. Yardımseverlik</w:t>
            </w:r>
          </w:p>
        </w:tc>
        <w:tc>
          <w:tcPr>
            <w:tcW w:w="407" w:type="pct"/>
            <w:shd w:val="clear" w:color="auto" w:fill="auto"/>
            <w:hideMark/>
          </w:tcPr>
          <w:p w14:paraId="4EA155F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OB6. Vatandaşlık Okuryazarlığı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OB9. Sanat Okuryazarlığı</w:t>
            </w: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1E6C8056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Orman Haftası (21-26 Mart)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Dünya Su Günü (22 Mart)</w:t>
            </w:r>
          </w:p>
        </w:tc>
        <w:tc>
          <w:tcPr>
            <w:tcW w:w="717" w:type="pct"/>
            <w:shd w:val="clear" w:color="auto" w:fill="auto"/>
            <w:hideMark/>
          </w:tcPr>
          <w:p w14:paraId="43842A46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</w:pP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Zenginleştirme:Öğrencilerden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yakın çevresindeki tarihî mekânlar hakkında sözlü tarih çalışması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yapmaları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Doğal güzellikleri tanıtan dijital sunum, bilgilendirici broşür veya resimli broşürler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hazırlamaları teşvik edilebilir.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Öğrencilerden ülkemizin yönetim yapısını tanıtan soru cevap kartları hazırlamaları ve bu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kartlarla akranlarına yönelik bilgi yarışması düzenlemeleri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Mustafa Kemal Atatürk’ün örnek aldıkları kişilik özelliklerini ve ülkemize katkılarını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yansıtan mektup, metin gibi özgün bir ürün oluşturmaları desteklenebilir.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Millî birlik ve beraberliğin toplumsal hayata katkılarını konu alan bir okul gazetesi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hazırlamaları sağlanabilir.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Destekleme:Öğrencilerin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yakın çevresindeki tarihî mekânların ve doğal güzelliklerin korunmasının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önemini fark etmeleri için öğrencilere düşünme sandalyesi, beyin fırtınası gibi etkinlikler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yaptırılabilir.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Öğrencilerin ülkemizin yönetim yapısını anlamlandırmalarını için yönetim basamaklarını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gösteren görsel şemalar kullanılabilir.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Mustafa Kemal Atatürk’ün başarıları ve kişilik özellikleri ile ilgili bir metin verilip bağlam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temelli sorular sorulabilir.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Öğrencilerden millî birlik ve beraberliğin önemini anlatan resim, şiir, kısa öykü gibi bir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ürün oluşturmaları istenebilir.</w:t>
            </w:r>
          </w:p>
        </w:tc>
      </w:tr>
      <w:tr w:rsidR="00713FFE" w:rsidRPr="00713FFE" w14:paraId="455CECC1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566230CE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0FF7321F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29 Mart-2 Nisan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94A763A" w14:textId="77777777" w:rsidR="00713FFE" w:rsidRPr="00713FFE" w:rsidRDefault="00713FFE" w:rsidP="00713FFE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58A653EE" w14:textId="77777777" w:rsidR="00713FFE" w:rsidRPr="00713FFE" w:rsidRDefault="00713FFE" w:rsidP="00713FFE">
            <w:pPr>
              <w:spacing w:after="24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YAŞADIĞIM YER VE ÜLKEM</w:t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7FEEA886" w14:textId="11AB29EA" w:rsidR="00713FFE" w:rsidRPr="00713FFE" w:rsidRDefault="00EC2D3B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MİLLİ BİRLİK VE BERABERLİK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45576DF0" w14:textId="77777777" w:rsidR="00713FFE" w:rsidRPr="00713FFE" w:rsidRDefault="00713FFE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HB.3.4.4. Millî birlik ve beraberliğimizin ülkemize katkılarını açıklayabilme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</w:p>
          <w:p w14:paraId="5BF69773" w14:textId="5415046B" w:rsidR="00713FFE" w:rsidRPr="00713FFE" w:rsidRDefault="00713FFE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</w:p>
        </w:tc>
        <w:tc>
          <w:tcPr>
            <w:tcW w:w="668" w:type="pct"/>
            <w:shd w:val="clear" w:color="auto" w:fill="auto"/>
            <w:hideMark/>
          </w:tcPr>
          <w:p w14:paraId="1E1D047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Öğrenme çıktıları; yapılandırılmış grid, performans görevi, portfolyo ve çalışma yaprağı,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anı defteri kullanılarak değerlendirilebilir. Öğrencilerin hazırlayacakları metin, şiir, hikâye,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broşür, poster, kavram haritası, anı defteri gibi ürünler dereceli puanlama anahtarı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ile değerlendirilebilir. Bütüncül değerlendirme için tüm öğrenme çıktılarından oluşan bir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izleme testi uygulanabilir.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Sınıf içi performans görevi olarak öğrencilerden Mustafa Kemal Atatürk’ün kişilik özellikleri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ile başarıları arasındaki ilişkiyi gösteren görsel bir ürün hazırlamaları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Ürünler, dereceli puanlama anahtarı ile değerlendirilebilir.</w:t>
            </w:r>
          </w:p>
        </w:tc>
        <w:tc>
          <w:tcPr>
            <w:tcW w:w="290" w:type="pct"/>
            <w:shd w:val="clear" w:color="auto" w:fill="auto"/>
            <w:hideMark/>
          </w:tcPr>
          <w:p w14:paraId="5A4183CD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SDB2.1. İletişim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SDB2.2. İş Birliği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SDB2B.3. Sosyal Farkındalık</w:t>
            </w:r>
          </w:p>
        </w:tc>
        <w:tc>
          <w:tcPr>
            <w:tcW w:w="377" w:type="pct"/>
            <w:shd w:val="clear" w:color="auto" w:fill="auto"/>
            <w:hideMark/>
          </w:tcPr>
          <w:p w14:paraId="1E6A344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D1. Adalet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D3. Çalışkanlık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D5. Duyarlılık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D6. Dürüstlük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D11. Özgürlük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D12. Sabır,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D15. Sevgi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D19. Vatanseverlik D20. Yardımseverlik</w:t>
            </w:r>
          </w:p>
        </w:tc>
        <w:tc>
          <w:tcPr>
            <w:tcW w:w="407" w:type="pct"/>
            <w:shd w:val="clear" w:color="auto" w:fill="auto"/>
            <w:hideMark/>
          </w:tcPr>
          <w:p w14:paraId="6B6360D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OB6. Vatandaşlık Okuryazarlığı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OB9. Sanat Okuryazarlığı</w:t>
            </w: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5E8770B9" w14:textId="77777777" w:rsidR="00713FFE" w:rsidRPr="00713FFE" w:rsidRDefault="00713FFE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Kütüphaneler Haftası (Mart ayının son pazartesi gününü içine alan hafta)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</w:p>
        </w:tc>
        <w:tc>
          <w:tcPr>
            <w:tcW w:w="717" w:type="pct"/>
            <w:shd w:val="clear" w:color="auto" w:fill="auto"/>
            <w:hideMark/>
          </w:tcPr>
          <w:p w14:paraId="0CFC47D8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</w:pP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Zenginleştirme:Öğrencilerden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yakın çevresindeki tarihî mekânlar hakkında sözlü tarih çalışması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yapmaları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Doğal güzellikleri tanıtan dijital sunum, bilgilendirici broşür veya resimli broşürler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hazırlamaları teşvik edilebilir.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Öğrencilerden ülkemizin yönetim yapısını tanıtan soru cevap kartları hazırlamaları ve bu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kartlarla akranlarına yönelik bilgi yarışması düzenlemeleri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Mustafa Kemal Atatürk’ün örnek aldıkları kişilik özelliklerini ve ülkemize katkılarını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yansıtan mektup, metin gibi özgün bir ürün oluşturmaları desteklenebilir.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Millî birlik ve beraberliğin toplumsal hayata katkılarını konu alan bir okul gazetesi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hazırlamaları sağlanabilir.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Destekleme:Öğrencilerin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yakın çevresindeki tarihî mekânların ve doğal güzelliklerin korunmasının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önemini fark etmeleri için öğrencilere düşünme sandalyesi, beyin fırtınası gibi etkinlikler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yaptırılabilir.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Öğrencilerin ülkemizin yönetim yapısını anlamlandırmalarını için yönetim basamaklarını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gösteren görsel şemalar kullanılabilir.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Mustafa Kemal Atatürk’ün başarıları ve kişilik özellikleri ile ilgili bir metin verilip bağlam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temelli sorular sorulabilir.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Öğrencilerden millî birlik ve beraberliğin önemini anlatan resim, şiir, kısa öykü gibi bir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ürün oluşturmaları istenebilir.</w:t>
            </w:r>
          </w:p>
        </w:tc>
      </w:tr>
      <w:tr w:rsidR="00713FFE" w:rsidRPr="00713FFE" w14:paraId="60C6340D" w14:textId="77777777" w:rsidTr="00B07346">
        <w:trPr>
          <w:cantSplit/>
          <w:trHeight w:val="20"/>
        </w:trPr>
        <w:tc>
          <w:tcPr>
            <w:tcW w:w="138" w:type="pct"/>
            <w:vMerge w:val="restart"/>
            <w:shd w:val="clear" w:color="auto" w:fill="auto"/>
            <w:textDirection w:val="btLr"/>
            <w:vAlign w:val="center"/>
            <w:hideMark/>
          </w:tcPr>
          <w:p w14:paraId="18F3864D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NİSAN-MAYIS</w:t>
            </w: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5173F7D0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5-9 Nisan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8F6B71C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5BDB9120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DOĞA VE ÇEVRE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115B5E4E" w14:textId="10344AB5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="00EC2D3B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DOĞADAKİ VARLIKLARIN İNSAN YAŞAMINDAKİ ÖNEMİ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077FEFC6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HB.3.5.1. Doğadaki varlıkların insan yaşamı için önemini yorumlayabilme</w:t>
            </w:r>
          </w:p>
          <w:p w14:paraId="4BA88208" w14:textId="046DE893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Doğadaki varlıkların insan yaşamı için önemine ilişkin verilen örnekleri inceler.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Doğadaki varlıkların insan yaşamı için önemine ilişkin verilen örnekleri bağlamdan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kopmadan özgün örneklere dönüştürür.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Doğadaki varlıkların insan yaşamı için önemine ilişkin oluşturduğu özgün örnekleri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kendi cümleleri ile ifade eder.</w:t>
            </w:r>
          </w:p>
        </w:tc>
        <w:tc>
          <w:tcPr>
            <w:tcW w:w="668" w:type="pct"/>
            <w:vMerge w:val="restart"/>
            <w:shd w:val="clear" w:color="auto" w:fill="auto"/>
            <w:hideMark/>
          </w:tcPr>
          <w:p w14:paraId="1A91500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Öğrenme çıktıları; çalışma yaprağı, tanılayıcı dallanmış ağaç, kontrol listesi, gözlem formu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ve performans görevi kullanılarak değerlendirilebilir. Öğrencilerden hazırlayacakları afiş,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poster, broşür, kavram haritası, zihin haritası gibi ürünler dereceli puanlama anahtarı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ile değerlendirilebilir. Bütüncül değerlendirme için tüm öğrenme çıktılarından oluşan bir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izleme testi uygulanabilir.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Öğrencilerden sınıf içi grup performans görevi olarak doğal varlıkların insan yaşamına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etkisi hakkında afiş veya poster hazırlamaları istenebilir. Ürünler; konuyla ilgili olması,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görsellerle desteklenmesi gibi temel kriterleri içeren dereceli puanlama anahtarı ile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değerlendirilebilir.</w:t>
            </w:r>
          </w:p>
        </w:tc>
        <w:tc>
          <w:tcPr>
            <w:tcW w:w="290" w:type="pct"/>
            <w:vMerge w:val="restart"/>
            <w:shd w:val="clear" w:color="auto" w:fill="auto"/>
            <w:hideMark/>
          </w:tcPr>
          <w:p w14:paraId="53B84F05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br/>
              <w:t>SDB2.1. İletişim,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SDB2.2. İş Birliği</w:t>
            </w:r>
          </w:p>
        </w:tc>
        <w:tc>
          <w:tcPr>
            <w:tcW w:w="377" w:type="pct"/>
            <w:vMerge w:val="restart"/>
            <w:shd w:val="clear" w:color="auto" w:fill="auto"/>
            <w:hideMark/>
          </w:tcPr>
          <w:p w14:paraId="60BC6647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D3. Çalışkanlık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D5. Duyarlılık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D9. Merhamet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D17. Tasarruf,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D18. Temizlik,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D19. Vatanseverlik</w:t>
            </w:r>
          </w:p>
        </w:tc>
        <w:tc>
          <w:tcPr>
            <w:tcW w:w="407" w:type="pct"/>
            <w:vMerge w:val="restart"/>
            <w:shd w:val="clear" w:color="auto" w:fill="auto"/>
            <w:hideMark/>
          </w:tcPr>
          <w:p w14:paraId="36ACAE79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OB4. Görsel Okuryazarlık 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OB8. Sürdürülebilirlik Okuryazarlığı</w:t>
            </w:r>
          </w:p>
        </w:tc>
        <w:tc>
          <w:tcPr>
            <w:tcW w:w="353" w:type="pct"/>
            <w:shd w:val="clear" w:color="auto" w:fill="auto"/>
            <w:hideMark/>
          </w:tcPr>
          <w:p w14:paraId="19AE3B64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717" w:type="pct"/>
            <w:vMerge w:val="restart"/>
            <w:shd w:val="clear" w:color="auto" w:fill="auto"/>
            <w:hideMark/>
          </w:tcPr>
          <w:p w14:paraId="4C29203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Zenginleştirme: Öğrencilerden yaşadıkları çevredeki varlıkları tanıtan resimli bir doğa kataloğu veya dijital rehber hazırlamaları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Öğrencilerden evlerinin bulunduğu çevrenin krokisini çizmeleri istenebilir. Öğrencilere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öğrendikleri bilgilerden hareketle navigasyonların nasıl çalıştığı ile ilgili araştırma metni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yazmaları önerilebilir.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Öğrencilerden okul veya mahallede afetlere hazırlık konusunda farkındalık oluşturacak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bilgilendirici broşür hazırlamaları ve çevrelerindeki bireylerle paylaşmaları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 xml:space="preserve">Öğrencilerden çevresel sürdürülebilirliğe yönelik 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lastRenderedPageBreak/>
              <w:t>okul veya yaşadıkları çevrede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uygulanabilecek özgün bir farkındalık projesi geliştirmeleri, projelerini sunmaları ve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uygulanabilirliğini gerekçeleriyle açıklamaları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Destekleme:Öğrencilerden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doğadaki varlıkların insan yaşamındaki etkisine yönelik doğadan topladığı örnekleri kullanarak poster hazırlamaları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Öğrencilerin ana ve ara yönleri kullanarak nesnelerin konumlarını belirlemelerini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desteklemek amacıyla yön çarkı ile kartlarından, yarı yapılandırılmış kroki örneklerinden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ve dijital konum bulma oyunlarından yararlanılabilir.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Öğrencilerin afet öncesi, afet anı ve afet sonrasında yapılması gerekenleri doğru şekilde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ilişkilendirmeleri için görsel durum kartları, olay sıralama etkinlikleri, karar verme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oyunları ve yaş düzeylerine uygun dijital afet senaryolarından yararlanılabilir.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Öğrencilerin çevresel sürdürülebilirliğe katkı sağlayan uygulamaları belirlemelerini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desteklemek amacıyla örnek olay kartları üzerinden akran iş birliği ile değerlendirme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etkinlikleri düzenlenebilir.</w:t>
            </w:r>
          </w:p>
        </w:tc>
      </w:tr>
      <w:tr w:rsidR="00713FFE" w:rsidRPr="00713FFE" w14:paraId="0466CF2D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2EC7AE8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3D7FB97A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27.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12-16 Nisan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7FB52E3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2FA7B8F0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DOĞA VE ÇEVRE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506EAD4C" w14:textId="40BB294C" w:rsidR="00713FFE" w:rsidRPr="00713FFE" w:rsidRDefault="00EC2D3B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KROKİ VE KONUM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092A22B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HB.3.5.2. Krokiyi kullanarak bulunduğu yerin konumunu algılayabilme</w:t>
            </w:r>
          </w:p>
          <w:p w14:paraId="7C680222" w14:textId="49101609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Krokiyi kullanarak bulunduğu yerin konumunu belirler.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Bulunduğu yerin konumsal görselleştirmesini yapar.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Bulunduğu yerin konumsal özelliklerini özetler.</w:t>
            </w:r>
          </w:p>
        </w:tc>
        <w:tc>
          <w:tcPr>
            <w:tcW w:w="668" w:type="pct"/>
            <w:vMerge/>
            <w:vAlign w:val="center"/>
            <w:hideMark/>
          </w:tcPr>
          <w:p w14:paraId="3D26DC4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16DE1286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60795A05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2A7F6CA0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hideMark/>
          </w:tcPr>
          <w:p w14:paraId="757704C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717" w:type="pct"/>
            <w:vMerge/>
            <w:vAlign w:val="center"/>
            <w:hideMark/>
          </w:tcPr>
          <w:p w14:paraId="71FFFBAB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31E44696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7726B528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2300A822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28.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19-23 Nisan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B3EE9B4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679897E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DOĞA VE ÇEVRE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64092A8C" w14:textId="5E3A2F32" w:rsidR="00713FFE" w:rsidRPr="00713FFE" w:rsidRDefault="00EC2D3B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AFET ÖNCESİ, AFET ANI VE AFET SONRASINDA YAPILMASI GEREKENLER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5CD4767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HB.3.5.3. Afetlere yönelik yapılması gerekenleri sınıflandırabilme</w:t>
            </w:r>
          </w:p>
          <w:p w14:paraId="265C064E" w14:textId="05D1CDE5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Afetlere yönelik yapılması gerekenlere ilişkin ölçütleri afet öncesi, afet anı ve afet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sonrası olarak belirler.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Afetlere yönelik yapılması gerekenleri afet öncesi, afet anı ve afet sonrası olarak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ayrıştırır.</w:t>
            </w:r>
          </w:p>
        </w:tc>
        <w:tc>
          <w:tcPr>
            <w:tcW w:w="668" w:type="pct"/>
            <w:vMerge/>
            <w:vAlign w:val="center"/>
            <w:hideMark/>
          </w:tcPr>
          <w:p w14:paraId="336AB15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1F22D3C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1623BD2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741C7A06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hideMark/>
          </w:tcPr>
          <w:p w14:paraId="038237DD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Ulusal Egemenlik ve Çocuk Bayramı (23 Nisan)</w:t>
            </w:r>
          </w:p>
        </w:tc>
        <w:tc>
          <w:tcPr>
            <w:tcW w:w="717" w:type="pct"/>
            <w:vMerge/>
            <w:vAlign w:val="center"/>
            <w:hideMark/>
          </w:tcPr>
          <w:p w14:paraId="35A5BA2E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317D36C9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1D74B41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212DE120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29.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26 -30 Nisan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8224B62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56B2E8B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DOĞA VE ÇEVRE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28975123" w14:textId="129799B4" w:rsidR="00713FFE" w:rsidRPr="00713FFE" w:rsidRDefault="00EC2D3B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AFET ÖNCESİ, AFET ANI VE AFET SONRASINDA YAPILMASI GEREKENLER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48BD2F44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HB.3.5.3. Afetlere yönelik yapılması gerekenleri sınıflandırabilme</w:t>
            </w:r>
          </w:p>
          <w:p w14:paraId="1F6E48FC" w14:textId="093EC94C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Afetlere yönelik yapılması gerekenleri afet öncesi, afet anı ve afet sonrası olarak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tasnif eder.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Afetlere yönelik yapılması gerekenleri afet öncesi, afet anı ve afet sonrası olarak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etiketler.</w:t>
            </w:r>
          </w:p>
        </w:tc>
        <w:tc>
          <w:tcPr>
            <w:tcW w:w="668" w:type="pct"/>
            <w:vMerge/>
            <w:vAlign w:val="center"/>
            <w:hideMark/>
          </w:tcPr>
          <w:p w14:paraId="64F2A264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4B4CD508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5D9573A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49831FD7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hideMark/>
          </w:tcPr>
          <w:p w14:paraId="46696833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Emek ve Dayanışma Günü (1 Mayıs) </w:t>
            </w:r>
          </w:p>
        </w:tc>
        <w:tc>
          <w:tcPr>
            <w:tcW w:w="717" w:type="pct"/>
            <w:vMerge/>
            <w:vAlign w:val="center"/>
            <w:hideMark/>
          </w:tcPr>
          <w:p w14:paraId="54CF585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2B545C30" w14:textId="77777777" w:rsidTr="00B07346">
        <w:trPr>
          <w:cantSplit/>
          <w:trHeight w:val="20"/>
        </w:trPr>
        <w:tc>
          <w:tcPr>
            <w:tcW w:w="138" w:type="pct"/>
            <w:vMerge w:val="restart"/>
            <w:shd w:val="clear" w:color="auto" w:fill="auto"/>
            <w:textDirection w:val="btLr"/>
            <w:vAlign w:val="center"/>
            <w:hideMark/>
          </w:tcPr>
          <w:p w14:paraId="2BAB7870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MAYIS</w:t>
            </w: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6C383C19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30.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3-7 Mayıs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4667C00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2AAFDBA7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DOĞA VE ÇEVRE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378A4C5E" w14:textId="605B5EE9" w:rsidR="00713FFE" w:rsidRPr="00713FFE" w:rsidRDefault="00EC2D3B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ÇEVRESEL SÜRDÜRÜLEBİLİRLİK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214DADCF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HB.3.5.4. Çevresel sürdürülebilirliğe yönelik kaynaklardan bilgi toplayabilme</w:t>
            </w:r>
          </w:p>
          <w:p w14:paraId="5AD71539" w14:textId="2846057F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Çevresel sürdürülebilirliğe yönelik bilgi toplayacağı kaynakları belirler.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Çevresel sürdürülebilirliğe yönelik belirlediği kaynaklardan bilgileri bulur.</w:t>
            </w:r>
          </w:p>
        </w:tc>
        <w:tc>
          <w:tcPr>
            <w:tcW w:w="668" w:type="pct"/>
            <w:vMerge/>
            <w:vAlign w:val="center"/>
            <w:hideMark/>
          </w:tcPr>
          <w:p w14:paraId="08560A0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67CC15C5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1B6C153D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1C77838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hideMark/>
          </w:tcPr>
          <w:p w14:paraId="2FFCA423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Trafik ve İlk Yardım Haftası (Mayıs ayının ilk haftası)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Anneler </w:t>
            </w:r>
            <w:proofErr w:type="gramStart"/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Günü  (</w:t>
            </w:r>
            <w:proofErr w:type="gramEnd"/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Mayıs ayının ikinci Pazarı)</w:t>
            </w:r>
          </w:p>
        </w:tc>
        <w:tc>
          <w:tcPr>
            <w:tcW w:w="717" w:type="pct"/>
            <w:vMerge/>
            <w:vAlign w:val="center"/>
            <w:hideMark/>
          </w:tcPr>
          <w:p w14:paraId="0A31960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5D446B70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5E615D46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58443D57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31.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10-14 Mayıs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CF2168F" w14:textId="77777777" w:rsidR="00713FFE" w:rsidRPr="00713FFE" w:rsidRDefault="00713FFE" w:rsidP="00713FFE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7E5851A0" w14:textId="77777777" w:rsidR="00713FFE" w:rsidRPr="00713FFE" w:rsidRDefault="00713FFE" w:rsidP="00713FFE">
            <w:pPr>
              <w:spacing w:after="24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DOĞA VE ÇEVRE</w:t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</w:p>
        </w:tc>
        <w:tc>
          <w:tcPr>
            <w:tcW w:w="419" w:type="pct"/>
            <w:shd w:val="clear" w:color="auto" w:fill="auto"/>
            <w:hideMark/>
          </w:tcPr>
          <w:p w14:paraId="1D4053A0" w14:textId="47E3A99C" w:rsidR="00713FFE" w:rsidRPr="00713FFE" w:rsidRDefault="00EC2D3B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ÇEVRESEL SÜRDÜRÜLEBİLİRLİK</w:t>
            </w:r>
          </w:p>
        </w:tc>
        <w:tc>
          <w:tcPr>
            <w:tcW w:w="874" w:type="pct"/>
            <w:gridSpan w:val="2"/>
            <w:shd w:val="clear" w:color="auto" w:fill="auto"/>
            <w:hideMark/>
          </w:tcPr>
          <w:p w14:paraId="4B03E895" w14:textId="509C647C" w:rsidR="00713FFE" w:rsidRPr="00713FFE" w:rsidRDefault="00713FFE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HB.3.5.4. Çevresel sürdürülebilirliğe yönelik kaynaklardan bilgi toplayabilme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Çevresel sürdürülebilirliğe yönelik ulaştığı kaynakların uygunluğunu açıklar.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Çevresel sürdürülebilirliğe yönelik kaynaklardan ulaştığı bilgileri kaydeder.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</w:p>
        </w:tc>
        <w:tc>
          <w:tcPr>
            <w:tcW w:w="668" w:type="pct"/>
            <w:vMerge/>
            <w:vAlign w:val="center"/>
            <w:hideMark/>
          </w:tcPr>
          <w:p w14:paraId="6FFE7AE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10BE343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6BE69160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0763F6D5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hideMark/>
          </w:tcPr>
          <w:p w14:paraId="2100ECA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717" w:type="pct"/>
            <w:vMerge/>
            <w:vAlign w:val="center"/>
            <w:hideMark/>
          </w:tcPr>
          <w:p w14:paraId="3B844B2A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085858BA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24DA9815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92" w:type="pct"/>
            <w:gridSpan w:val="10"/>
            <w:shd w:val="clear" w:color="000000" w:fill="BDD7EE"/>
            <w:vAlign w:val="center"/>
            <w:hideMark/>
          </w:tcPr>
          <w:p w14:paraId="710922C9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KURBAN BAYRAMI TATİLİ (15,16,17,18,19 MAYIS 2027)</w:t>
            </w:r>
          </w:p>
        </w:tc>
        <w:tc>
          <w:tcPr>
            <w:tcW w:w="353" w:type="pct"/>
            <w:shd w:val="clear" w:color="000000" w:fill="BDD7EE"/>
            <w:vAlign w:val="center"/>
            <w:hideMark/>
          </w:tcPr>
          <w:p w14:paraId="06886BF7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717" w:type="pct"/>
            <w:shd w:val="clear" w:color="000000" w:fill="BDD7EE"/>
            <w:vAlign w:val="center"/>
            <w:hideMark/>
          </w:tcPr>
          <w:p w14:paraId="3AA2886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</w:tr>
      <w:tr w:rsidR="00713FFE" w:rsidRPr="00713FFE" w14:paraId="6BE96CDD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4050819B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6B88ED53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32.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20-21 Mayıs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F057712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0FB5D95D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BİLİM, TEKNOLOJİ VE SANAT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4E6086F2" w14:textId="6811234C" w:rsidR="00B07346" w:rsidRPr="00B07346" w:rsidRDefault="00B07346" w:rsidP="00B07346">
            <w:pPr>
              <w:rPr>
                <w:rFonts w:eastAsia="Times New Roman" w:cstheme="minorHAnsi"/>
                <w:sz w:val="14"/>
                <w:szCs w:val="14"/>
                <w:lang w:eastAsia="tr-TR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BİLİMSEL GELİŞMELERİN HAYATIMIZDAKİ ÖNEMİ</w:t>
            </w:r>
            <w:r w:rsidRPr="00B07346">
              <w:rPr>
                <w:rFonts w:eastAsia="Times New Roman" w:cstheme="minorHAnsi"/>
                <w:sz w:val="14"/>
                <w:szCs w:val="14"/>
                <w:lang w:eastAsia="tr-TR"/>
              </w:rPr>
              <w:t xml:space="preserve"> 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27A45B79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HB.3.6.1. Bilimsel gelişmelerin günlük yaşama etkisini yorumlayabilme</w:t>
            </w:r>
          </w:p>
          <w:p w14:paraId="0F42830D" w14:textId="790A9FE0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Bilimsel gelişmelerin günlük yaşama etkisine ilişkin verilen örnekleri inceler.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Bilimsel gelişmelerin günlük yaşama etkisine ilişkin verilen örnekleri bağlamdan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kopmadan özgün örneklere dönüştürür.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Bilimsel gelişmelerin günlük yaşama etkisine ilişkin oluşturduğu özgün örnekleri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kendi cümleleri ile ifade eder.</w:t>
            </w:r>
          </w:p>
        </w:tc>
        <w:tc>
          <w:tcPr>
            <w:tcW w:w="668" w:type="pct"/>
            <w:vMerge w:val="restart"/>
            <w:shd w:val="clear" w:color="auto" w:fill="auto"/>
            <w:hideMark/>
          </w:tcPr>
          <w:p w14:paraId="05AA54A8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Öğrenme çıktıları; yapılandırılmış grid, portfolyo, performans görevi, dereceli puanlama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anahtarı kullanılarak değerlendirilebilir. Öğrencilerin hazırlayacakları görsel kavram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haritası, kolaj, broşür gibi ürünler; dereceli puanlama anahtarı ile değerlendirilebilir.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Bütüncül değerlendirme için tüm 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öğrenme çıktılarından oluşan bir izleme testi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uygulanabilir.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Öğrencilerden sınıf içi performans görevi olarak teknolojik gelişmelerin günlük yaşamımıza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etkisini gösteren akıllı sınıf, akıllı okul ya da akıllı ev tasarımı yapıp tasarımlarını çizmeleri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ve sunmaları istenebilir. Hazırlanan çalışmalar tasarım unsurları, teknoloji kullanımı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gibi kriterlerden oluşan dereceli puanlama anahtarı ile değerlendirilebilir.</w:t>
            </w:r>
          </w:p>
        </w:tc>
        <w:tc>
          <w:tcPr>
            <w:tcW w:w="290" w:type="pct"/>
            <w:vMerge w:val="restart"/>
            <w:shd w:val="clear" w:color="auto" w:fill="auto"/>
            <w:vAlign w:val="center"/>
            <w:hideMark/>
          </w:tcPr>
          <w:p w14:paraId="727E56B8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SDB2.1. İletişim,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SDB2.2. İş Birliği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  <w:hideMark/>
          </w:tcPr>
          <w:p w14:paraId="73D1B8B1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D3. Çalışkanlık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D7. Estetik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D13. Sağlıklı Yaşam, D16. Sorumluluk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D19. Vatanseverlik</w:t>
            </w:r>
          </w:p>
        </w:tc>
        <w:tc>
          <w:tcPr>
            <w:tcW w:w="407" w:type="pct"/>
            <w:vMerge w:val="restart"/>
            <w:shd w:val="clear" w:color="auto" w:fill="auto"/>
            <w:vAlign w:val="center"/>
            <w:hideMark/>
          </w:tcPr>
          <w:p w14:paraId="4FA75536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OB1. Bilgi Okuryazarlığı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OB2. Dijital Okuryazarlık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OB9. Sanat Okuryazarlığı</w:t>
            </w: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617CDCA5" w14:textId="77777777" w:rsidR="00713FFE" w:rsidRPr="00713FFE" w:rsidRDefault="00713FFE" w:rsidP="00713FFE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Atatürk'ü Anma ve Gençlik ve Spor Bayramı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(19 Mayıs)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Müzeler Haftası (18-24 Mayıs)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</w:p>
        </w:tc>
        <w:tc>
          <w:tcPr>
            <w:tcW w:w="717" w:type="pct"/>
            <w:vMerge w:val="restart"/>
            <w:shd w:val="clear" w:color="auto" w:fill="auto"/>
            <w:hideMark/>
          </w:tcPr>
          <w:p w14:paraId="0E299297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</w:pPr>
            <w:proofErr w:type="spellStart"/>
            <w:proofErr w:type="gram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Zenginleştirme:Öğrencilerden</w:t>
            </w:r>
            <w:proofErr w:type="spellEnd"/>
            <w:proofErr w:type="gram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son beş yılda sağlık, iletişim gibi alanlarda yaşanan bilimsel gelişmeleri ve bu gelişmelerin günlük yaşama etkilerini araştırmaları istenebilir. Araştırma sonuçlarını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bilimsel gelişme günlüğü tutarak kayıt altına almaları teşvik edilebilir.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İnsan yaşamını kolaylaştıracak ancak henüz keşfedilmemiş bir teknolojiyi hayal etmeleri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beklenebilir. Hayallerini bir tasarıma dönüştürerek arkadaşlarına sunmaları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İlgi duydukları sanat alanlarında sanatsal bir ürün oluşturmaları sağlanabilir. Hazırladıkları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ürünleri sergilemeleri teşvik edilebilir.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Destekleme:Öğrencilerin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bilimsel gelişmelerin 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lastRenderedPageBreak/>
              <w:t>insan yaşamına etkilerini fark etmelerini sağlamak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amacıyla günlük yaşamdan örnek olaylar üzerinden rehberli değerlendirme etkinlikleri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düzenlenebilir.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Teknolojik gelişmelerle ilgili cümle tamamlama, metin tamamlama gibi etkinlikler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yaptırılarak öğrencilerden bu gelişmelerin günlük yaşama etkilerine örnekler vermeleri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sağlanabilir.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Öğrencilere ilgi duydukları sanat alanındaki bir sanatçı hakkında bilgiler sunulabilir. Bu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sanatçının sanat eserleri öğretmen eşliğinde incelenebilir. Öğrencilerin merak ettikleri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soruların cevapları birlikte tartışılabilir.</w:t>
            </w:r>
          </w:p>
        </w:tc>
      </w:tr>
      <w:tr w:rsidR="00713FFE" w:rsidRPr="00713FFE" w14:paraId="32449061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75025B75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767B9D66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33.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24-28 Mayıs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F5242AB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11D49AA0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BİLİM, TEKNOLOJİ VE SANAT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243CB362" w14:textId="27C7CFF4" w:rsidR="00713FFE" w:rsidRPr="00713FFE" w:rsidRDefault="00B07346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TEKNOLOJİK GELİŞMELERİN GÜNLÜK YAŞAMA ETKİSİ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7456DBD0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HB.3.6.2. Teknolojik gelişmelerin günlük yaşama etkisini çözümleyebilme</w:t>
            </w:r>
          </w:p>
          <w:p w14:paraId="59C5C1EC" w14:textId="5A93D4C8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a) Teknolojik gelişmelerin günlük yaşama etkisini belirler.</w:t>
            </w:r>
          </w:p>
        </w:tc>
        <w:tc>
          <w:tcPr>
            <w:tcW w:w="668" w:type="pct"/>
            <w:vMerge/>
            <w:vAlign w:val="center"/>
            <w:hideMark/>
          </w:tcPr>
          <w:p w14:paraId="12AD5F24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2027AAD7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2CD1CDE0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07D3E71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shd w:val="clear" w:color="auto" w:fill="auto"/>
            <w:vAlign w:val="center"/>
            <w:hideMark/>
          </w:tcPr>
          <w:p w14:paraId="67541EBC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717" w:type="pct"/>
            <w:vMerge/>
            <w:vAlign w:val="center"/>
            <w:hideMark/>
          </w:tcPr>
          <w:p w14:paraId="212C0EE8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4298877C" w14:textId="77777777" w:rsidTr="00B07346">
        <w:trPr>
          <w:cantSplit/>
          <w:trHeight w:val="20"/>
        </w:trPr>
        <w:tc>
          <w:tcPr>
            <w:tcW w:w="138" w:type="pct"/>
            <w:shd w:val="clear" w:color="auto" w:fill="auto"/>
            <w:textDirection w:val="btLr"/>
            <w:vAlign w:val="center"/>
            <w:hideMark/>
          </w:tcPr>
          <w:p w14:paraId="0B63B8A0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4862" w:type="pct"/>
            <w:gridSpan w:val="12"/>
            <w:shd w:val="clear" w:color="000000" w:fill="A9D08E"/>
            <w:vAlign w:val="center"/>
            <w:hideMark/>
          </w:tcPr>
          <w:p w14:paraId="0BAE8E5F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OKUL TEMELLİ PLANLAMA*</w:t>
            </w:r>
          </w:p>
        </w:tc>
      </w:tr>
      <w:tr w:rsidR="00713FFE" w:rsidRPr="00713FFE" w14:paraId="7082E603" w14:textId="77777777" w:rsidTr="00B07346">
        <w:trPr>
          <w:cantSplit/>
          <w:trHeight w:val="20"/>
        </w:trPr>
        <w:tc>
          <w:tcPr>
            <w:tcW w:w="138" w:type="pct"/>
            <w:vMerge w:val="restart"/>
            <w:shd w:val="clear" w:color="auto" w:fill="auto"/>
            <w:textDirection w:val="btLr"/>
            <w:vAlign w:val="center"/>
            <w:hideMark/>
          </w:tcPr>
          <w:p w14:paraId="709289FE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40C4CF55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34.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31 Mayıs-4 Haziran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952C5AC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1+(</w:t>
            </w:r>
            <w:proofErr w:type="gramStart"/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2)*</w:t>
            </w:r>
            <w:proofErr w:type="gramEnd"/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57763080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BİLİM, TEKNOLOJİ VE SANAT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6C2F703F" w14:textId="24721EF3" w:rsidR="00713FFE" w:rsidRPr="00713FFE" w:rsidRDefault="00B07346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TEKNOLOJİK GELİŞMELERİN GÜNLÜK YAŞAMA ETKİSİ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63F24CFB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HB.3.6.2. Teknolojik gelişmelerin günlük yaşama etkisini çözümleyebilme</w:t>
            </w:r>
          </w:p>
          <w:p w14:paraId="49269824" w14:textId="7840AB23" w:rsidR="00713FFE" w:rsidRPr="00713FFE" w:rsidRDefault="00713FFE" w:rsidP="00713FF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Teknolojik gelişmelerle günlük yaşam arasında ilişki kurar.</w:t>
            </w:r>
          </w:p>
        </w:tc>
        <w:tc>
          <w:tcPr>
            <w:tcW w:w="668" w:type="pct"/>
            <w:vMerge w:val="restart"/>
            <w:shd w:val="clear" w:color="auto" w:fill="auto"/>
            <w:hideMark/>
          </w:tcPr>
          <w:p w14:paraId="68A77737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Öğrenme çıktıları; yapılandırılmış grid, portfolyo, performans görevi, dereceli puanlama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anahtarı kullanılarak değerlendirilebilir. Öğrencilerin hazırlayacakları görsel kavram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haritası, kolaj, broşür gibi ürünler; dereceli puanlama anahtarı ile değerlendirilebilir.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Bütüncül değerlendirme için tüm öğrenme çıktılarından oluşan bir izleme testi uygulanabilir.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Öğrencilerden sınıf içi performans görevi olarak teknolojik gelişmelerin günlük yaşamımıza etkisini gösteren akıllı sınıf, akıllı okul ya da akıllı ev tasarımı yapıp tasarımlarını çizmeleri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ve sunmaları istenebilir. Hazırlanan çalışmalar tasarım unsurları, teknoloji kullanımı gibi kriterlerden oluşan dereceli puanlama anahtarı ile değerlendirilebilir.</w:t>
            </w:r>
          </w:p>
        </w:tc>
        <w:tc>
          <w:tcPr>
            <w:tcW w:w="290" w:type="pct"/>
            <w:vMerge w:val="restart"/>
            <w:shd w:val="clear" w:color="auto" w:fill="auto"/>
            <w:vAlign w:val="center"/>
            <w:hideMark/>
          </w:tcPr>
          <w:p w14:paraId="7B956686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SDB2.1. İletişim,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SDB2.2. İş Birliği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  <w:hideMark/>
          </w:tcPr>
          <w:p w14:paraId="2D8B11F3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D3. Çalışkanlık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D7. Estetik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D13. Sağlıklı Yaşam, D16. Sorumluluk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D19. Vatanseverlik</w:t>
            </w:r>
          </w:p>
        </w:tc>
        <w:tc>
          <w:tcPr>
            <w:tcW w:w="407" w:type="pct"/>
            <w:vMerge w:val="restart"/>
            <w:shd w:val="clear" w:color="auto" w:fill="auto"/>
            <w:vAlign w:val="center"/>
            <w:hideMark/>
          </w:tcPr>
          <w:p w14:paraId="4B3C6713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OB1. Bilgi Okuryazarlığı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OB2. Dijital Okuryazarlık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OB9. Sanat Okuryazarlığı</w:t>
            </w:r>
          </w:p>
        </w:tc>
        <w:tc>
          <w:tcPr>
            <w:tcW w:w="353" w:type="pct"/>
            <w:vMerge w:val="restart"/>
            <w:shd w:val="clear" w:color="auto" w:fill="auto"/>
            <w:hideMark/>
          </w:tcPr>
          <w:p w14:paraId="674B2EE6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Çevre ve İklim Değişikliği </w:t>
            </w:r>
            <w:proofErr w:type="gramStart"/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Haftası  (</w:t>
            </w:r>
            <w:proofErr w:type="gramEnd"/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Haziran ayının ikinci haftası)</w:t>
            </w:r>
          </w:p>
        </w:tc>
        <w:tc>
          <w:tcPr>
            <w:tcW w:w="717" w:type="pct"/>
            <w:vMerge w:val="restart"/>
            <w:shd w:val="clear" w:color="auto" w:fill="auto"/>
            <w:hideMark/>
          </w:tcPr>
          <w:p w14:paraId="4A531614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</w:pPr>
            <w:proofErr w:type="spellStart"/>
            <w:proofErr w:type="gram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Zenginleştirme:Öğrencilerden</w:t>
            </w:r>
            <w:proofErr w:type="spellEnd"/>
            <w:proofErr w:type="gram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son beş yılda sağlık, iletişim gibi alanlarda yaşanan bilimsel gelişmeleri ve bu gelişmelerin günlük yaşama etkilerini araştırmaları istenebilir. Araştırma sonuçlarını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bilimsel gelişme günlüğü tutarak kayıt altına almaları teşvik edilebilir.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İnsan yaşamını kolaylaştıracak ancak henüz keşfedilmemiş bir teknolojiyi hayal etmeleri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beklenebilir. Hayallerini bir tasarıma dönüştürerek arkadaşlarına sunmaları istenebilir.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İlgi duydukları sanat alanlarında sanatsal bir ürün oluşturmaları sağlanabilir. Hazırladıkları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ürünleri sergilemeleri teşvik edilebilir.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</w:r>
            <w:proofErr w:type="spellStart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>Destekleme:Öğrencilerin</w:t>
            </w:r>
            <w:proofErr w:type="spellEnd"/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t xml:space="preserve"> bilimsel gelişmelerin insan yaşamına etkilerini fark etmelerini sağlamak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amacıyla günlük yaşamdan örnek olaylar üzerinden rehberli değerlendirme etkinlikleri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düzenlenebilir.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Teknolojik gelişmelerle ilgili cümle tamamlama, metin tamamlama gibi etkinlikler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yaptırılarak öğrencilerden bu gelişmelerin günlük yaşama etkilerine örnekler vermeleri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sağlanabilir.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Öğrencilere ilgi duydukları sanat alanındaki bir sanatçı hakkında bilgiler sunulabilir. Bu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sanatçının sanat eserleri öğretmen eşliğinde incelenebilir. Öğrencilerin merak ettikleri</w:t>
            </w:r>
            <w:r w:rsidRPr="00713FFE">
              <w:rPr>
                <w:rFonts w:eastAsia="Times New Roman" w:cstheme="minorHAnsi"/>
                <w:color w:val="000000"/>
                <w:kern w:val="0"/>
                <w:sz w:val="10"/>
                <w:szCs w:val="10"/>
                <w:lang w:eastAsia="tr-TR"/>
                <w14:ligatures w14:val="none"/>
              </w:rPr>
              <w:br/>
              <w:t>soruların cevapları birlikte tartışılabilir.</w:t>
            </w:r>
          </w:p>
        </w:tc>
      </w:tr>
      <w:tr w:rsidR="00713FFE" w:rsidRPr="00713FFE" w14:paraId="62499870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68BEFEBE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023FB065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35.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7-11 Haziran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05EBF59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2DDF9D11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BİLİM, TEKNOLOJİ VE SANAT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76995696" w14:textId="1BCF51B7" w:rsidR="00713FFE" w:rsidRPr="00713FFE" w:rsidRDefault="00B07346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SANATÇILARIN SANATA KATKILARI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09F8C433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HB.3.6.3. Sanatçıların sanata katkılarına yönelik kaynaklardan bilgi toplayabilme</w:t>
            </w:r>
          </w:p>
          <w:p w14:paraId="3593D2A9" w14:textId="7EC94213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Sanatçıların sanata katkılarına yönelik bilgi toplayacağı kaynakları belirler.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Sanatçıların sanata katkılarına yönelik belirlediği kaynaklardan bilgileri bulur.</w:t>
            </w:r>
          </w:p>
        </w:tc>
        <w:tc>
          <w:tcPr>
            <w:tcW w:w="668" w:type="pct"/>
            <w:vMerge/>
            <w:vAlign w:val="center"/>
            <w:hideMark/>
          </w:tcPr>
          <w:p w14:paraId="030564A8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00F32A8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0BB3E21B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0EF5D47D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vMerge/>
            <w:vAlign w:val="center"/>
            <w:hideMark/>
          </w:tcPr>
          <w:p w14:paraId="07E565FC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717" w:type="pct"/>
            <w:vMerge/>
            <w:vAlign w:val="center"/>
            <w:hideMark/>
          </w:tcPr>
          <w:p w14:paraId="06861E6B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B07346" w:rsidRPr="00713FFE" w14:paraId="572B7632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3C69DB1C" w14:textId="77777777" w:rsidR="00B07346" w:rsidRPr="00713FFE" w:rsidRDefault="00B07346" w:rsidP="00B0734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440785BB" w14:textId="77777777" w:rsidR="00B07346" w:rsidRPr="00713FFE" w:rsidRDefault="00B07346" w:rsidP="00B0734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36.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14-18 Haziran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FA2387D" w14:textId="77777777" w:rsidR="00B07346" w:rsidRPr="00713FFE" w:rsidRDefault="00B07346" w:rsidP="00B0734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3D5E0048" w14:textId="77777777" w:rsidR="00B07346" w:rsidRPr="00713FFE" w:rsidRDefault="00B07346" w:rsidP="00B0734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BİLİM, TEKNOLOJİ VE SANAT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14:paraId="5A3DA126" w14:textId="7E2566DE" w:rsidR="00B07346" w:rsidRPr="00713FFE" w:rsidRDefault="00B07346" w:rsidP="00B0734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SANATÇILARIN SANATA KATKILARI</w:t>
            </w:r>
          </w:p>
        </w:tc>
        <w:tc>
          <w:tcPr>
            <w:tcW w:w="874" w:type="pct"/>
            <w:gridSpan w:val="2"/>
            <w:shd w:val="clear" w:color="auto" w:fill="auto"/>
            <w:vAlign w:val="center"/>
            <w:hideMark/>
          </w:tcPr>
          <w:p w14:paraId="548B3725" w14:textId="77777777" w:rsidR="00B07346" w:rsidRPr="00713FFE" w:rsidRDefault="00B07346" w:rsidP="00B0734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HB.3.6.3. Sanatçıların sanata katkılarına yönelik kaynaklardan bilgi toplayabilme</w:t>
            </w:r>
          </w:p>
          <w:p w14:paraId="2A1ADB3F" w14:textId="639B369E" w:rsidR="00B07346" w:rsidRPr="00713FFE" w:rsidRDefault="00B07346" w:rsidP="00B0734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Sanatçıların sanata katkılarına yönelik ulaştığı kaynakların uygunluğunu açıklar.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Sanatçıların sanata katkılarına yönelik kaynaklardan ulaştığı bilgileri kaydeder.</w:t>
            </w:r>
          </w:p>
        </w:tc>
        <w:tc>
          <w:tcPr>
            <w:tcW w:w="668" w:type="pct"/>
            <w:vMerge/>
            <w:vAlign w:val="center"/>
            <w:hideMark/>
          </w:tcPr>
          <w:p w14:paraId="6359BFE0" w14:textId="77777777" w:rsidR="00B07346" w:rsidRPr="00713FFE" w:rsidRDefault="00B07346" w:rsidP="00B0734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0522D2DD" w14:textId="77777777" w:rsidR="00B07346" w:rsidRPr="00713FFE" w:rsidRDefault="00B07346" w:rsidP="00B0734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14:paraId="24001DA3" w14:textId="77777777" w:rsidR="00B07346" w:rsidRPr="00713FFE" w:rsidRDefault="00B07346" w:rsidP="00B0734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337DB648" w14:textId="77777777" w:rsidR="00B07346" w:rsidRPr="00713FFE" w:rsidRDefault="00B07346" w:rsidP="00B0734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353" w:type="pct"/>
            <w:vMerge/>
            <w:vAlign w:val="center"/>
            <w:hideMark/>
          </w:tcPr>
          <w:p w14:paraId="78C6A73E" w14:textId="77777777" w:rsidR="00B07346" w:rsidRPr="00713FFE" w:rsidRDefault="00B07346" w:rsidP="00B0734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717" w:type="pct"/>
            <w:vMerge/>
            <w:vAlign w:val="center"/>
            <w:hideMark/>
          </w:tcPr>
          <w:p w14:paraId="780AF37A" w14:textId="77777777" w:rsidR="00B07346" w:rsidRPr="00713FFE" w:rsidRDefault="00B07346" w:rsidP="00B0734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  <w:tr w:rsidR="00713FFE" w:rsidRPr="00713FFE" w14:paraId="10C6BD0E" w14:textId="77777777" w:rsidTr="00B07346">
        <w:trPr>
          <w:cantSplit/>
          <w:trHeight w:val="20"/>
        </w:trPr>
        <w:tc>
          <w:tcPr>
            <w:tcW w:w="138" w:type="pct"/>
            <w:vMerge/>
            <w:vAlign w:val="center"/>
            <w:hideMark/>
          </w:tcPr>
          <w:p w14:paraId="39624524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16" w:type="pct"/>
            <w:shd w:val="clear" w:color="000000" w:fill="E2EFDA"/>
            <w:vAlign w:val="center"/>
            <w:hideMark/>
          </w:tcPr>
          <w:p w14:paraId="0A033BEA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37. Hafta:</w:t>
            </w: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21-25 Haziran</w:t>
            </w:r>
          </w:p>
        </w:tc>
        <w:tc>
          <w:tcPr>
            <w:tcW w:w="3929" w:type="pct"/>
            <w:gridSpan w:val="10"/>
            <w:shd w:val="clear" w:color="000000" w:fill="FFC000"/>
            <w:vAlign w:val="center"/>
            <w:hideMark/>
          </w:tcPr>
          <w:p w14:paraId="391E3E93" w14:textId="77777777" w:rsidR="00713FFE" w:rsidRPr="00713FFE" w:rsidRDefault="00713FFE" w:rsidP="00713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SOSYAL ETKİNLİK</w:t>
            </w:r>
          </w:p>
        </w:tc>
        <w:tc>
          <w:tcPr>
            <w:tcW w:w="717" w:type="pct"/>
            <w:shd w:val="clear" w:color="000000" w:fill="FFC000"/>
            <w:vAlign w:val="center"/>
            <w:hideMark/>
          </w:tcPr>
          <w:p w14:paraId="58535A94" w14:textId="77777777" w:rsidR="00713FFE" w:rsidRPr="00713FFE" w:rsidRDefault="00713FFE" w:rsidP="00713FF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713FFE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</w:tr>
    </w:tbl>
    <w:p w14:paraId="15B96323" w14:textId="77777777" w:rsidR="008F7895" w:rsidRDefault="008F7895"/>
    <w:sectPr w:rsidR="008F7895" w:rsidSect="00F6704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B9"/>
    <w:rsid w:val="001C66B9"/>
    <w:rsid w:val="00713FFE"/>
    <w:rsid w:val="008F7895"/>
    <w:rsid w:val="00B07346"/>
    <w:rsid w:val="00B815BF"/>
    <w:rsid w:val="00EC2D3B"/>
    <w:rsid w:val="00F6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FB201"/>
  <w15:chartTrackingRefBased/>
  <w15:docId w15:val="{3DBF2A3D-407E-47C1-9F5A-AFBB06E64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97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6681</Words>
  <Characters>38084</Characters>
  <Application>Microsoft Office Word</Application>
  <DocSecurity>0</DocSecurity>
  <Lines>317</Lines>
  <Paragraphs>89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dcterms:created xsi:type="dcterms:W3CDTF">2026-09-11T22:13:00Z</dcterms:created>
  <dcterms:modified xsi:type="dcterms:W3CDTF">2026-09-12T20:37:00Z</dcterms:modified>
</cp:coreProperties>
</file>