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7"/>
        <w:gridCol w:w="699"/>
        <w:gridCol w:w="498"/>
        <w:gridCol w:w="2045"/>
        <w:gridCol w:w="860"/>
        <w:gridCol w:w="3227"/>
        <w:gridCol w:w="3914"/>
        <w:gridCol w:w="848"/>
        <w:gridCol w:w="784"/>
        <w:gridCol w:w="906"/>
        <w:gridCol w:w="1036"/>
      </w:tblGrid>
      <w:tr w:rsidR="004D49A8" w:rsidRPr="004D49A8" w14:paraId="467784ED" w14:textId="77777777" w:rsidTr="004D49A8">
        <w:trPr>
          <w:cantSplit/>
          <w:trHeight w:val="20"/>
        </w:trPr>
        <w:tc>
          <w:tcPr>
            <w:tcW w:w="5000" w:type="pct"/>
            <w:gridSpan w:val="11"/>
            <w:shd w:val="clear" w:color="000000" w:fill="A9D08E"/>
            <w:vAlign w:val="center"/>
            <w:hideMark/>
          </w:tcPr>
          <w:p w14:paraId="5B28C76D" w14:textId="3C885421" w:rsidR="004D49A8" w:rsidRPr="004D49A8" w:rsidRDefault="004D49A8" w:rsidP="004D49A8">
            <w:pPr>
              <w:spacing w:after="0" w:line="240" w:lineRule="auto"/>
              <w:jc w:val="center"/>
              <w:rPr>
                <w:rFonts w:eastAsia="Times New Roman" w:cstheme="minorHAnsi"/>
                <w:b/>
                <w:bCs/>
                <w:color w:val="44546A"/>
                <w:kern w:val="0"/>
                <w:sz w:val="28"/>
                <w:szCs w:val="28"/>
                <w:lang w:eastAsia="tr-TR"/>
                <w14:ligatures w14:val="none"/>
              </w:rPr>
            </w:pPr>
            <w:r w:rsidRPr="004D49A8">
              <w:rPr>
                <w:rFonts w:eastAsia="Times New Roman" w:cstheme="minorHAnsi"/>
                <w:b/>
                <w:bCs/>
                <w:color w:val="44546A"/>
                <w:kern w:val="0"/>
                <w:sz w:val="28"/>
                <w:szCs w:val="28"/>
                <w:lang w:eastAsia="tr-TR"/>
                <w14:ligatures w14:val="none"/>
              </w:rPr>
              <w:t>2026-2027 EĞİTİM ÖĞRETİM YILI İLKOKUL 4.SINIF MÜZİK DERSİ YILLIK PLANI</w:t>
            </w:r>
          </w:p>
        </w:tc>
      </w:tr>
      <w:tr w:rsidR="004D49A8" w:rsidRPr="004D49A8" w14:paraId="1BA949BC" w14:textId="77777777" w:rsidTr="004D49A8">
        <w:trPr>
          <w:cantSplit/>
          <w:trHeight w:val="20"/>
        </w:trPr>
        <w:tc>
          <w:tcPr>
            <w:tcW w:w="124" w:type="pct"/>
            <w:shd w:val="clear" w:color="000000" w:fill="A9D08E"/>
            <w:noWrap/>
            <w:vAlign w:val="center"/>
            <w:hideMark/>
          </w:tcPr>
          <w:p w14:paraId="72335A40" w14:textId="77777777" w:rsidR="004D49A8" w:rsidRPr="004D49A8" w:rsidRDefault="004D49A8" w:rsidP="004D49A8">
            <w:pPr>
              <w:spacing w:after="0" w:line="240" w:lineRule="auto"/>
              <w:jc w:val="center"/>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AY</w:t>
            </w:r>
          </w:p>
        </w:tc>
        <w:tc>
          <w:tcPr>
            <w:tcW w:w="230" w:type="pct"/>
            <w:shd w:val="clear" w:color="000000" w:fill="A9D08E"/>
            <w:vAlign w:val="center"/>
            <w:hideMark/>
          </w:tcPr>
          <w:p w14:paraId="371A4781" w14:textId="77777777" w:rsidR="004D49A8" w:rsidRPr="004D49A8" w:rsidRDefault="004D49A8" w:rsidP="004D49A8">
            <w:pPr>
              <w:spacing w:after="0" w:line="240" w:lineRule="auto"/>
              <w:jc w:val="center"/>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HAFTA</w:t>
            </w:r>
          </w:p>
        </w:tc>
        <w:tc>
          <w:tcPr>
            <w:tcW w:w="164" w:type="pct"/>
            <w:shd w:val="clear" w:color="000000" w:fill="A9D08E"/>
            <w:vAlign w:val="center"/>
            <w:hideMark/>
          </w:tcPr>
          <w:p w14:paraId="0635FC41" w14:textId="77777777" w:rsidR="004D49A8" w:rsidRPr="004D49A8" w:rsidRDefault="004D49A8" w:rsidP="004D49A8">
            <w:pPr>
              <w:spacing w:after="0" w:line="240" w:lineRule="auto"/>
              <w:jc w:val="center"/>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DERS</w:t>
            </w:r>
            <w:r w:rsidRPr="004D49A8">
              <w:rPr>
                <w:rFonts w:eastAsia="Times New Roman" w:cstheme="minorHAnsi"/>
                <w:b/>
                <w:bCs/>
                <w:color w:val="3F3F3F"/>
                <w:kern w:val="0"/>
                <w:sz w:val="16"/>
                <w:szCs w:val="16"/>
                <w:lang w:eastAsia="tr-TR"/>
                <w14:ligatures w14:val="none"/>
              </w:rPr>
              <w:br/>
              <w:t>SAATİ</w:t>
            </w:r>
          </w:p>
        </w:tc>
        <w:tc>
          <w:tcPr>
            <w:tcW w:w="673" w:type="pct"/>
            <w:shd w:val="clear" w:color="000000" w:fill="A9D08E"/>
            <w:vAlign w:val="center"/>
            <w:hideMark/>
          </w:tcPr>
          <w:p w14:paraId="601AFBAA" w14:textId="77777777" w:rsidR="004D49A8" w:rsidRPr="004D49A8" w:rsidRDefault="004D49A8" w:rsidP="004D49A8">
            <w:pPr>
              <w:spacing w:after="0" w:line="240" w:lineRule="auto"/>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ÖĞRENME ALANI</w:t>
            </w:r>
          </w:p>
        </w:tc>
        <w:tc>
          <w:tcPr>
            <w:tcW w:w="283" w:type="pct"/>
            <w:shd w:val="clear" w:color="000000" w:fill="A9D08E"/>
            <w:vAlign w:val="center"/>
            <w:hideMark/>
          </w:tcPr>
          <w:p w14:paraId="06358F7D" w14:textId="77777777" w:rsidR="004D49A8" w:rsidRPr="004D49A8" w:rsidRDefault="004D49A8" w:rsidP="004D49A8">
            <w:pPr>
              <w:spacing w:after="0" w:line="240" w:lineRule="auto"/>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KONU</w:t>
            </w:r>
          </w:p>
        </w:tc>
        <w:tc>
          <w:tcPr>
            <w:tcW w:w="1062" w:type="pct"/>
            <w:shd w:val="clear" w:color="000000" w:fill="A9D08E"/>
            <w:vAlign w:val="center"/>
            <w:hideMark/>
          </w:tcPr>
          <w:p w14:paraId="4FCE6302" w14:textId="77777777" w:rsidR="004D49A8" w:rsidRPr="004D49A8" w:rsidRDefault="004D49A8" w:rsidP="004D49A8">
            <w:pPr>
              <w:spacing w:after="0" w:line="240" w:lineRule="auto"/>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KAZANIM</w:t>
            </w:r>
          </w:p>
        </w:tc>
        <w:tc>
          <w:tcPr>
            <w:tcW w:w="1288" w:type="pct"/>
            <w:shd w:val="clear" w:color="000000" w:fill="A9D08E"/>
            <w:vAlign w:val="center"/>
            <w:hideMark/>
          </w:tcPr>
          <w:p w14:paraId="3BB93133" w14:textId="77777777" w:rsidR="004D49A8" w:rsidRPr="004D49A8" w:rsidRDefault="004D49A8" w:rsidP="004D49A8">
            <w:pPr>
              <w:spacing w:after="0" w:line="240" w:lineRule="auto"/>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KAZANIM AÇIKLAMASI</w:t>
            </w:r>
          </w:p>
        </w:tc>
        <w:tc>
          <w:tcPr>
            <w:tcW w:w="279" w:type="pct"/>
            <w:shd w:val="clear" w:color="000000" w:fill="A9D08E"/>
            <w:vAlign w:val="center"/>
            <w:hideMark/>
          </w:tcPr>
          <w:p w14:paraId="4AA13377" w14:textId="77777777" w:rsidR="004D49A8" w:rsidRPr="004D49A8" w:rsidRDefault="004D49A8" w:rsidP="004D49A8">
            <w:pPr>
              <w:spacing w:after="0" w:line="240" w:lineRule="auto"/>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YÖNTEM VE TEKNİKLER</w:t>
            </w:r>
          </w:p>
        </w:tc>
        <w:tc>
          <w:tcPr>
            <w:tcW w:w="258" w:type="pct"/>
            <w:shd w:val="clear" w:color="000000" w:fill="A9D08E"/>
            <w:vAlign w:val="center"/>
            <w:hideMark/>
          </w:tcPr>
          <w:p w14:paraId="25403014" w14:textId="77777777" w:rsidR="004D49A8" w:rsidRPr="004D49A8" w:rsidRDefault="004D49A8" w:rsidP="004D49A8">
            <w:pPr>
              <w:spacing w:after="0" w:line="240" w:lineRule="auto"/>
              <w:jc w:val="center"/>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ÖLÇME VE DEĞERLENDİRME</w:t>
            </w:r>
          </w:p>
        </w:tc>
        <w:tc>
          <w:tcPr>
            <w:tcW w:w="298" w:type="pct"/>
            <w:shd w:val="clear" w:color="000000" w:fill="A9D08E"/>
            <w:vAlign w:val="center"/>
            <w:hideMark/>
          </w:tcPr>
          <w:p w14:paraId="2A812C8F" w14:textId="77777777" w:rsidR="004D49A8" w:rsidRPr="004D49A8" w:rsidRDefault="004D49A8" w:rsidP="004D49A8">
            <w:pPr>
              <w:spacing w:after="0" w:line="240" w:lineRule="auto"/>
              <w:jc w:val="center"/>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BELİRLİ GÜN VE HAFTALAR</w:t>
            </w:r>
          </w:p>
        </w:tc>
        <w:tc>
          <w:tcPr>
            <w:tcW w:w="341" w:type="pct"/>
            <w:shd w:val="clear" w:color="000000" w:fill="A9D08E"/>
            <w:vAlign w:val="center"/>
            <w:hideMark/>
          </w:tcPr>
          <w:p w14:paraId="389733C1" w14:textId="77777777" w:rsidR="004D49A8" w:rsidRPr="004D49A8" w:rsidRDefault="004D49A8" w:rsidP="004D49A8">
            <w:pPr>
              <w:spacing w:after="0" w:line="240" w:lineRule="auto"/>
              <w:jc w:val="center"/>
              <w:rPr>
                <w:rFonts w:eastAsia="Times New Roman" w:cstheme="minorHAnsi"/>
                <w:b/>
                <w:bCs/>
                <w:color w:val="3F3F3F"/>
                <w:kern w:val="0"/>
                <w:sz w:val="16"/>
                <w:szCs w:val="16"/>
                <w:lang w:eastAsia="tr-TR"/>
                <w14:ligatures w14:val="none"/>
              </w:rPr>
            </w:pPr>
            <w:r w:rsidRPr="004D49A8">
              <w:rPr>
                <w:rFonts w:eastAsia="Times New Roman" w:cstheme="minorHAnsi"/>
                <w:b/>
                <w:bCs/>
                <w:color w:val="3F3F3F"/>
                <w:kern w:val="0"/>
                <w:sz w:val="16"/>
                <w:szCs w:val="16"/>
                <w:lang w:eastAsia="tr-TR"/>
                <w14:ligatures w14:val="none"/>
              </w:rPr>
              <w:t>OKUL DIŞI ÖĞRENME</w:t>
            </w:r>
          </w:p>
        </w:tc>
      </w:tr>
      <w:tr w:rsidR="004D49A8" w:rsidRPr="004D49A8" w14:paraId="1036E63D" w14:textId="77777777" w:rsidTr="004D49A8">
        <w:trPr>
          <w:cantSplit/>
          <w:trHeight w:val="20"/>
        </w:trPr>
        <w:tc>
          <w:tcPr>
            <w:tcW w:w="124" w:type="pct"/>
            <w:vMerge w:val="restart"/>
            <w:shd w:val="clear" w:color="auto" w:fill="auto"/>
            <w:textDirection w:val="btLr"/>
            <w:vAlign w:val="center"/>
            <w:hideMark/>
          </w:tcPr>
          <w:p w14:paraId="487E63E0"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EYLÜL</w:t>
            </w:r>
          </w:p>
        </w:tc>
        <w:tc>
          <w:tcPr>
            <w:tcW w:w="230" w:type="pct"/>
            <w:shd w:val="clear" w:color="000000" w:fill="E2EFDA"/>
            <w:vAlign w:val="center"/>
            <w:hideMark/>
          </w:tcPr>
          <w:p w14:paraId="33CA5328"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 Hafta:</w:t>
            </w:r>
            <w:r w:rsidRPr="004D49A8">
              <w:rPr>
                <w:rFonts w:eastAsia="Times New Roman" w:cstheme="minorHAnsi"/>
                <w:color w:val="000000"/>
                <w:kern w:val="0"/>
                <w:sz w:val="16"/>
                <w:szCs w:val="16"/>
                <w:lang w:eastAsia="tr-TR"/>
                <w14:ligatures w14:val="none"/>
              </w:rPr>
              <w:br/>
              <w:t xml:space="preserve"> 14-18 Eylül</w:t>
            </w:r>
          </w:p>
        </w:tc>
        <w:tc>
          <w:tcPr>
            <w:tcW w:w="164" w:type="pct"/>
            <w:shd w:val="clear" w:color="auto" w:fill="auto"/>
            <w:vAlign w:val="center"/>
            <w:hideMark/>
          </w:tcPr>
          <w:p w14:paraId="73E4E3A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2EFE210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664625E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İstiklâl Marşı </w:t>
            </w:r>
          </w:p>
        </w:tc>
        <w:tc>
          <w:tcPr>
            <w:tcW w:w="1062" w:type="pct"/>
            <w:shd w:val="clear" w:color="000000" w:fill="FFFFFF"/>
            <w:vAlign w:val="center"/>
            <w:hideMark/>
          </w:tcPr>
          <w:p w14:paraId="2C29856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Mü.4.A.2. İstiklâl Marşı’nı doğru söylemeye özen gösterir.</w:t>
            </w:r>
          </w:p>
        </w:tc>
        <w:tc>
          <w:tcPr>
            <w:tcW w:w="1288" w:type="pct"/>
            <w:shd w:val="clear" w:color="auto" w:fill="auto"/>
            <w:vAlign w:val="center"/>
            <w:hideMark/>
          </w:tcPr>
          <w:p w14:paraId="4FF0BDB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Öğrencilerin İstiklâl Marşı’nı ritmine ve ezgisine uygun şekilde ve gelişimsel özellikleri göz önünde tutularak ses sınırları içinde söylemeleri sağlanır.</w:t>
            </w:r>
          </w:p>
        </w:tc>
        <w:tc>
          <w:tcPr>
            <w:tcW w:w="279" w:type="pct"/>
            <w:vMerge w:val="restart"/>
            <w:shd w:val="clear" w:color="auto" w:fill="auto"/>
            <w:vAlign w:val="center"/>
            <w:hideMark/>
          </w:tcPr>
          <w:p w14:paraId="61AB7092"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1.Anlatım</w:t>
            </w:r>
            <w:r w:rsidRPr="004D49A8">
              <w:rPr>
                <w:rFonts w:eastAsia="Times New Roman" w:cstheme="minorHAnsi"/>
                <w:color w:val="000000"/>
                <w:kern w:val="0"/>
                <w:sz w:val="16"/>
                <w:szCs w:val="16"/>
                <w:lang w:eastAsia="tr-TR"/>
                <w14:ligatures w14:val="none"/>
              </w:rPr>
              <w:br/>
              <w:t>2. Gösteri</w:t>
            </w:r>
            <w:r w:rsidRPr="004D49A8">
              <w:rPr>
                <w:rFonts w:eastAsia="Times New Roman" w:cstheme="minorHAnsi"/>
                <w:color w:val="000000"/>
                <w:kern w:val="0"/>
                <w:sz w:val="16"/>
                <w:szCs w:val="16"/>
                <w:lang w:eastAsia="tr-TR"/>
                <w14:ligatures w14:val="none"/>
              </w:rPr>
              <w:br/>
              <w:t>3. Grup çalışmaları</w:t>
            </w:r>
            <w:r w:rsidRPr="004D49A8">
              <w:rPr>
                <w:rFonts w:eastAsia="Times New Roman" w:cstheme="minorHAnsi"/>
                <w:color w:val="000000"/>
                <w:kern w:val="0"/>
                <w:sz w:val="16"/>
                <w:szCs w:val="16"/>
                <w:lang w:eastAsia="tr-TR"/>
                <w14:ligatures w14:val="none"/>
              </w:rPr>
              <w:br/>
              <w:t>4. Oyunlar</w:t>
            </w:r>
            <w:r w:rsidRPr="004D49A8">
              <w:rPr>
                <w:rFonts w:eastAsia="Times New Roman" w:cstheme="minorHAnsi"/>
                <w:color w:val="000000"/>
                <w:kern w:val="0"/>
                <w:sz w:val="16"/>
                <w:szCs w:val="16"/>
                <w:lang w:eastAsia="tr-TR"/>
                <w14:ligatures w14:val="none"/>
              </w:rPr>
              <w:br/>
              <w:t>5.Canlandırma</w:t>
            </w:r>
          </w:p>
        </w:tc>
        <w:tc>
          <w:tcPr>
            <w:tcW w:w="258" w:type="pct"/>
            <w:vMerge w:val="restart"/>
            <w:shd w:val="clear" w:color="auto" w:fill="auto"/>
            <w:vAlign w:val="center"/>
            <w:hideMark/>
          </w:tcPr>
          <w:p w14:paraId="090A6F6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Gözlem Formu</w:t>
            </w:r>
          </w:p>
        </w:tc>
        <w:tc>
          <w:tcPr>
            <w:tcW w:w="298" w:type="pct"/>
            <w:shd w:val="clear" w:color="auto" w:fill="auto"/>
            <w:vAlign w:val="center"/>
            <w:hideMark/>
          </w:tcPr>
          <w:p w14:paraId="705F83A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restart"/>
            <w:shd w:val="clear" w:color="auto" w:fill="auto"/>
            <w:vAlign w:val="center"/>
            <w:hideMark/>
          </w:tcPr>
          <w:p w14:paraId="1B4A65FA"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Okul dışı öğrenme etkinlikleri, ders yılı başı okul zümre öğretmenleri toplantısında belirlenecektir.</w:t>
            </w:r>
          </w:p>
        </w:tc>
      </w:tr>
      <w:tr w:rsidR="004D49A8" w:rsidRPr="004D49A8" w14:paraId="722C6BAA" w14:textId="77777777" w:rsidTr="004D49A8">
        <w:trPr>
          <w:cantSplit/>
          <w:trHeight w:val="20"/>
        </w:trPr>
        <w:tc>
          <w:tcPr>
            <w:tcW w:w="124" w:type="pct"/>
            <w:vMerge/>
            <w:vAlign w:val="center"/>
            <w:hideMark/>
          </w:tcPr>
          <w:p w14:paraId="252B7167"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0EAA3B9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 Hafta:</w:t>
            </w:r>
            <w:r w:rsidRPr="004D49A8">
              <w:rPr>
                <w:rFonts w:eastAsia="Times New Roman" w:cstheme="minorHAnsi"/>
                <w:color w:val="000000"/>
                <w:kern w:val="0"/>
                <w:sz w:val="16"/>
                <w:szCs w:val="16"/>
                <w:lang w:eastAsia="tr-TR"/>
                <w14:ligatures w14:val="none"/>
              </w:rPr>
              <w:br/>
              <w:t xml:space="preserve"> 21-25 Eylül</w:t>
            </w:r>
          </w:p>
        </w:tc>
        <w:tc>
          <w:tcPr>
            <w:tcW w:w="164" w:type="pct"/>
            <w:shd w:val="clear" w:color="auto" w:fill="auto"/>
            <w:vAlign w:val="center"/>
            <w:hideMark/>
          </w:tcPr>
          <w:p w14:paraId="33BCA1B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6693BF9E"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4D2AF2B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İstiklâl Marşı </w:t>
            </w:r>
          </w:p>
        </w:tc>
        <w:tc>
          <w:tcPr>
            <w:tcW w:w="1062" w:type="pct"/>
            <w:shd w:val="clear" w:color="000000" w:fill="FFFFFF"/>
            <w:vAlign w:val="center"/>
            <w:hideMark/>
          </w:tcPr>
          <w:p w14:paraId="03ADC93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Mü.4.A.2. İstiklâl Marşı’nı doğru söylemeye özen gösterir.</w:t>
            </w:r>
          </w:p>
        </w:tc>
        <w:tc>
          <w:tcPr>
            <w:tcW w:w="1288" w:type="pct"/>
            <w:shd w:val="clear" w:color="auto" w:fill="auto"/>
            <w:vAlign w:val="center"/>
            <w:hideMark/>
          </w:tcPr>
          <w:p w14:paraId="3D0D3D6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Öğrencilerin İstiklâl Marşı’nı ritmine ve ezgisine uygun şekilde ve gelişimsel özellikleri göz önünde tutularak ses sınırları içinde söylemeleri sağlanır.</w:t>
            </w:r>
          </w:p>
        </w:tc>
        <w:tc>
          <w:tcPr>
            <w:tcW w:w="279" w:type="pct"/>
            <w:vMerge/>
            <w:vAlign w:val="center"/>
            <w:hideMark/>
          </w:tcPr>
          <w:p w14:paraId="3FF9DDB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6FBB263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79B523E7" w14:textId="77777777" w:rsidR="004D49A8" w:rsidRPr="004D49A8" w:rsidRDefault="004D49A8" w:rsidP="004D49A8">
            <w:pPr>
              <w:spacing w:after="24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15 Temmuz Demokrasi ve Millî Birlik Günü</w:t>
            </w:r>
          </w:p>
        </w:tc>
        <w:tc>
          <w:tcPr>
            <w:tcW w:w="341" w:type="pct"/>
            <w:vMerge/>
            <w:vAlign w:val="center"/>
            <w:hideMark/>
          </w:tcPr>
          <w:p w14:paraId="352F49B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6B16EF31" w14:textId="77777777" w:rsidTr="004D49A8">
        <w:trPr>
          <w:cantSplit/>
          <w:trHeight w:val="20"/>
        </w:trPr>
        <w:tc>
          <w:tcPr>
            <w:tcW w:w="124" w:type="pct"/>
            <w:vMerge/>
            <w:vAlign w:val="center"/>
            <w:hideMark/>
          </w:tcPr>
          <w:p w14:paraId="2D2B45B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701DE86C"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 Hafta:</w:t>
            </w:r>
            <w:r w:rsidRPr="004D49A8">
              <w:rPr>
                <w:rFonts w:eastAsia="Times New Roman" w:cstheme="minorHAnsi"/>
                <w:color w:val="000000"/>
                <w:kern w:val="0"/>
                <w:sz w:val="16"/>
                <w:szCs w:val="16"/>
                <w:lang w:eastAsia="tr-TR"/>
                <w14:ligatures w14:val="none"/>
              </w:rPr>
              <w:br/>
              <w:t xml:space="preserve"> 28 Eylül-02 Ekim</w:t>
            </w:r>
          </w:p>
        </w:tc>
        <w:tc>
          <w:tcPr>
            <w:tcW w:w="164" w:type="pct"/>
            <w:shd w:val="clear" w:color="auto" w:fill="auto"/>
            <w:vAlign w:val="center"/>
            <w:hideMark/>
          </w:tcPr>
          <w:p w14:paraId="466A75D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7D38783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7A6913D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Birlikte Söyleyelim</w:t>
            </w:r>
          </w:p>
        </w:tc>
        <w:tc>
          <w:tcPr>
            <w:tcW w:w="1062" w:type="pct"/>
            <w:shd w:val="clear" w:color="000000" w:fill="FFFFFF"/>
            <w:vAlign w:val="center"/>
            <w:hideMark/>
          </w:tcPr>
          <w:p w14:paraId="2C2B5076"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Mü.4.A.1. Birlikte söyleme kurallarına uyar.</w:t>
            </w:r>
          </w:p>
        </w:tc>
        <w:tc>
          <w:tcPr>
            <w:tcW w:w="1288" w:type="pct"/>
            <w:shd w:val="clear" w:color="auto" w:fill="auto"/>
            <w:vAlign w:val="center"/>
            <w:hideMark/>
          </w:tcPr>
          <w:p w14:paraId="14BA969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279" w:type="pct"/>
            <w:vMerge/>
            <w:vAlign w:val="center"/>
            <w:hideMark/>
          </w:tcPr>
          <w:p w14:paraId="5530AD0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476B7F0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01F5D97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4FA43F2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17CA00A2" w14:textId="77777777" w:rsidTr="004D49A8">
        <w:trPr>
          <w:cantSplit/>
          <w:trHeight w:val="20"/>
        </w:trPr>
        <w:tc>
          <w:tcPr>
            <w:tcW w:w="124" w:type="pct"/>
            <w:vMerge w:val="restart"/>
            <w:shd w:val="clear" w:color="auto" w:fill="auto"/>
            <w:textDirection w:val="btLr"/>
            <w:vAlign w:val="center"/>
            <w:hideMark/>
          </w:tcPr>
          <w:p w14:paraId="69E31499"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EKİM</w:t>
            </w:r>
          </w:p>
        </w:tc>
        <w:tc>
          <w:tcPr>
            <w:tcW w:w="230" w:type="pct"/>
            <w:shd w:val="clear" w:color="000000" w:fill="E2EFDA"/>
            <w:vAlign w:val="center"/>
            <w:hideMark/>
          </w:tcPr>
          <w:p w14:paraId="479A1DB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4. Hafta:</w:t>
            </w:r>
            <w:r w:rsidRPr="004D49A8">
              <w:rPr>
                <w:rFonts w:eastAsia="Times New Roman" w:cstheme="minorHAnsi"/>
                <w:color w:val="000000"/>
                <w:kern w:val="0"/>
                <w:sz w:val="16"/>
                <w:szCs w:val="16"/>
                <w:lang w:eastAsia="tr-TR"/>
                <w14:ligatures w14:val="none"/>
              </w:rPr>
              <w:br/>
              <w:t xml:space="preserve"> 05-09 Ekim</w:t>
            </w:r>
          </w:p>
        </w:tc>
        <w:tc>
          <w:tcPr>
            <w:tcW w:w="164" w:type="pct"/>
            <w:shd w:val="clear" w:color="auto" w:fill="auto"/>
            <w:vAlign w:val="center"/>
            <w:hideMark/>
          </w:tcPr>
          <w:p w14:paraId="7E726059"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04E72DF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33DC464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Birlikte Söyleyelim</w:t>
            </w:r>
          </w:p>
        </w:tc>
        <w:tc>
          <w:tcPr>
            <w:tcW w:w="1062" w:type="pct"/>
            <w:shd w:val="clear" w:color="000000" w:fill="FFFFFF"/>
            <w:vAlign w:val="center"/>
            <w:hideMark/>
          </w:tcPr>
          <w:p w14:paraId="24803BC7"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Mü.4.A.1. Birlikte söyleme kurallarına uyar.</w:t>
            </w:r>
          </w:p>
        </w:tc>
        <w:tc>
          <w:tcPr>
            <w:tcW w:w="1288" w:type="pct"/>
            <w:shd w:val="clear" w:color="auto" w:fill="auto"/>
            <w:vAlign w:val="center"/>
            <w:hideMark/>
          </w:tcPr>
          <w:p w14:paraId="6682070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279" w:type="pct"/>
            <w:vMerge/>
            <w:vAlign w:val="center"/>
            <w:hideMark/>
          </w:tcPr>
          <w:p w14:paraId="25555BA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56AB19D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7D0C5CEB"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5E55AC9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71A4FDA4" w14:textId="77777777" w:rsidTr="004D49A8">
        <w:trPr>
          <w:cantSplit/>
          <w:trHeight w:val="20"/>
        </w:trPr>
        <w:tc>
          <w:tcPr>
            <w:tcW w:w="124" w:type="pct"/>
            <w:vMerge/>
            <w:vAlign w:val="center"/>
            <w:hideMark/>
          </w:tcPr>
          <w:p w14:paraId="3B87050B"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45D947B2"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5. Hafta:</w:t>
            </w:r>
            <w:r w:rsidRPr="004D49A8">
              <w:rPr>
                <w:rFonts w:eastAsia="Times New Roman" w:cstheme="minorHAnsi"/>
                <w:color w:val="000000"/>
                <w:kern w:val="0"/>
                <w:sz w:val="16"/>
                <w:szCs w:val="16"/>
                <w:lang w:eastAsia="tr-TR"/>
                <w14:ligatures w14:val="none"/>
              </w:rPr>
              <w:br/>
              <w:t xml:space="preserve"> 12-16 Ekim</w:t>
            </w:r>
          </w:p>
        </w:tc>
        <w:tc>
          <w:tcPr>
            <w:tcW w:w="164" w:type="pct"/>
            <w:shd w:val="clear" w:color="auto" w:fill="auto"/>
            <w:vAlign w:val="center"/>
            <w:hideMark/>
          </w:tcPr>
          <w:p w14:paraId="3BA0433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0E3E8C3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1096C70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Birlikte Söyleyelim</w:t>
            </w:r>
          </w:p>
        </w:tc>
        <w:tc>
          <w:tcPr>
            <w:tcW w:w="1062" w:type="pct"/>
            <w:shd w:val="clear" w:color="000000" w:fill="FFFFFF"/>
            <w:vAlign w:val="center"/>
            <w:hideMark/>
          </w:tcPr>
          <w:p w14:paraId="035EC465"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Mü.4.A.1. Birlikte söyleme kurallarına uyar.</w:t>
            </w:r>
          </w:p>
        </w:tc>
        <w:tc>
          <w:tcPr>
            <w:tcW w:w="1288" w:type="pct"/>
            <w:shd w:val="clear" w:color="auto" w:fill="auto"/>
            <w:noWrap/>
            <w:vAlign w:val="center"/>
            <w:hideMark/>
          </w:tcPr>
          <w:p w14:paraId="65A1108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79" w:type="pct"/>
            <w:vMerge/>
            <w:vAlign w:val="center"/>
            <w:hideMark/>
          </w:tcPr>
          <w:p w14:paraId="6F043A4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103D705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200BA7D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7A322AE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2FD545A1" w14:textId="77777777" w:rsidTr="004D49A8">
        <w:trPr>
          <w:cantSplit/>
          <w:trHeight w:val="20"/>
        </w:trPr>
        <w:tc>
          <w:tcPr>
            <w:tcW w:w="124" w:type="pct"/>
            <w:vMerge/>
            <w:vAlign w:val="center"/>
            <w:hideMark/>
          </w:tcPr>
          <w:p w14:paraId="61A3640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5442411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6. Hafta:</w:t>
            </w:r>
            <w:r w:rsidRPr="004D49A8">
              <w:rPr>
                <w:rFonts w:eastAsia="Times New Roman" w:cstheme="minorHAnsi"/>
                <w:color w:val="000000"/>
                <w:kern w:val="0"/>
                <w:sz w:val="16"/>
                <w:szCs w:val="16"/>
                <w:lang w:eastAsia="tr-TR"/>
                <w14:ligatures w14:val="none"/>
              </w:rPr>
              <w:br/>
              <w:t xml:space="preserve"> 19-23 Ekim</w:t>
            </w:r>
          </w:p>
        </w:tc>
        <w:tc>
          <w:tcPr>
            <w:tcW w:w="164" w:type="pct"/>
            <w:shd w:val="clear" w:color="auto" w:fill="auto"/>
            <w:vAlign w:val="center"/>
            <w:hideMark/>
          </w:tcPr>
          <w:p w14:paraId="0CC78DDC"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5E99F27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 KÜLTÜRÜ</w:t>
            </w:r>
          </w:p>
        </w:tc>
        <w:tc>
          <w:tcPr>
            <w:tcW w:w="283" w:type="pct"/>
            <w:shd w:val="clear" w:color="auto" w:fill="auto"/>
            <w:vAlign w:val="center"/>
            <w:hideMark/>
          </w:tcPr>
          <w:p w14:paraId="52F8566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Cumhuriyet ve Atatürk</w:t>
            </w:r>
          </w:p>
        </w:tc>
        <w:tc>
          <w:tcPr>
            <w:tcW w:w="1062" w:type="pct"/>
            <w:shd w:val="clear" w:color="000000" w:fill="FFFFFF"/>
            <w:vAlign w:val="center"/>
            <w:hideMark/>
          </w:tcPr>
          <w:p w14:paraId="1C17F268"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Mü.4.D.4. Öğrenilen müzikler aracılığıyla millî ve manevi bilinç kazanır.</w:t>
            </w:r>
          </w:p>
        </w:tc>
        <w:tc>
          <w:tcPr>
            <w:tcW w:w="1288" w:type="pct"/>
            <w:shd w:val="clear" w:color="auto" w:fill="auto"/>
            <w:noWrap/>
            <w:vAlign w:val="bottom"/>
            <w:hideMark/>
          </w:tcPr>
          <w:p w14:paraId="5DBB47B6" w14:textId="3197A36C"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Vatanseverlik değeri ile ilgili bilinç kazandırılır.</w:t>
            </w: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4384" behindDoc="0" locked="0" layoutInCell="1" allowOverlap="1" wp14:anchorId="5653EF7F" wp14:editId="0A5D439C">
                      <wp:simplePos x="0" y="0"/>
                      <wp:positionH relativeFrom="column">
                        <wp:posOffset>4105275</wp:posOffset>
                      </wp:positionH>
                      <wp:positionV relativeFrom="paragraph">
                        <wp:posOffset>1133475</wp:posOffset>
                      </wp:positionV>
                      <wp:extent cx="638175" cy="76200"/>
                      <wp:effectExtent l="0" t="0" r="0" b="0"/>
                      <wp:wrapNone/>
                      <wp:docPr id="8" name="Metin Kutusu 13">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microsoft.com/office/word/2010/wordprocessingShape">
                          <wps:wsp>
                            <wps:cNvSpPr txBox="1"/>
                            <wps:spPr>
                              <a:xfrm>
                                <a:off x="0" y="0"/>
                                <a:ext cx="634092" cy="84363"/>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type w14:anchorId="6D7FE796" id="_x0000_t202" coordsize="21600,21600" o:spt="202" path="m,l,21600r21600,l21600,xe">
                      <v:stroke joinstyle="miter"/>
                      <v:path gradientshapeok="t" o:connecttype="rect"/>
                    </v:shapetype>
                    <v:shape id="Metin Kutusu 13" o:spid="_x0000_s1026" type="#_x0000_t202" style="position:absolute;margin-left:323.25pt;margin-top:89.25pt;width:50.25pt;height: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" filled="f" stroked="f">
                      <v:textbox inset="0,0,0,0"/>
                    </v:shape>
                  </w:pict>
                </mc:Fallback>
              </mc:AlternateContent>
            </w:r>
          </w:p>
          <w:p w14:paraId="46A8536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ign w:val="center"/>
            <w:hideMark/>
          </w:tcPr>
          <w:p w14:paraId="4294210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47C50E5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6DC43443"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1B15D69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65005D9A" w14:textId="77777777" w:rsidTr="004D49A8">
        <w:trPr>
          <w:cantSplit/>
          <w:trHeight w:val="20"/>
        </w:trPr>
        <w:tc>
          <w:tcPr>
            <w:tcW w:w="124" w:type="pct"/>
            <w:vMerge/>
            <w:vAlign w:val="center"/>
            <w:hideMark/>
          </w:tcPr>
          <w:p w14:paraId="23DCF9D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6F6AA55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7. Hafta:</w:t>
            </w:r>
            <w:r w:rsidRPr="004D49A8">
              <w:rPr>
                <w:rFonts w:eastAsia="Times New Roman" w:cstheme="minorHAnsi"/>
                <w:color w:val="000000"/>
                <w:kern w:val="0"/>
                <w:sz w:val="16"/>
                <w:szCs w:val="16"/>
                <w:lang w:eastAsia="tr-TR"/>
                <w14:ligatures w14:val="none"/>
              </w:rPr>
              <w:br/>
              <w:t xml:space="preserve"> 26-30 Ekim</w:t>
            </w:r>
          </w:p>
        </w:tc>
        <w:tc>
          <w:tcPr>
            <w:tcW w:w="164" w:type="pct"/>
            <w:shd w:val="clear" w:color="auto" w:fill="auto"/>
            <w:vAlign w:val="center"/>
            <w:hideMark/>
          </w:tcPr>
          <w:p w14:paraId="6955154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001F1500"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 KÜLTÜRÜ</w:t>
            </w:r>
          </w:p>
        </w:tc>
        <w:tc>
          <w:tcPr>
            <w:tcW w:w="283" w:type="pct"/>
            <w:shd w:val="clear" w:color="auto" w:fill="auto"/>
            <w:vAlign w:val="center"/>
            <w:hideMark/>
          </w:tcPr>
          <w:p w14:paraId="4375554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Cumhuriyet ve Atatürk</w:t>
            </w:r>
          </w:p>
        </w:tc>
        <w:tc>
          <w:tcPr>
            <w:tcW w:w="1062" w:type="pct"/>
            <w:shd w:val="clear" w:color="000000" w:fill="FFFFFF"/>
            <w:vAlign w:val="center"/>
            <w:hideMark/>
          </w:tcPr>
          <w:p w14:paraId="07563C93"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Mü.4.D.4. Öğrenilen müzikler aracılığıyla millî ve manevi bilinç kazanır.</w:t>
            </w:r>
          </w:p>
        </w:tc>
        <w:tc>
          <w:tcPr>
            <w:tcW w:w="1288" w:type="pct"/>
            <w:shd w:val="clear" w:color="auto" w:fill="auto"/>
            <w:vAlign w:val="center"/>
            <w:hideMark/>
          </w:tcPr>
          <w:p w14:paraId="125E8DD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Vatanseverlik değeri ile ilgili bilinç kazandırılır.</w:t>
            </w:r>
          </w:p>
        </w:tc>
        <w:tc>
          <w:tcPr>
            <w:tcW w:w="279" w:type="pct"/>
            <w:vMerge/>
            <w:vAlign w:val="center"/>
            <w:hideMark/>
          </w:tcPr>
          <w:p w14:paraId="50748B62"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2214085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7591C8D9"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29 Ekim Cumhuriyet Bayramı</w:t>
            </w:r>
          </w:p>
        </w:tc>
        <w:tc>
          <w:tcPr>
            <w:tcW w:w="341" w:type="pct"/>
            <w:vMerge/>
            <w:vAlign w:val="center"/>
            <w:hideMark/>
          </w:tcPr>
          <w:p w14:paraId="74D330B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4D7838D1" w14:textId="77777777" w:rsidTr="004D49A8">
        <w:trPr>
          <w:cantSplit/>
          <w:trHeight w:val="20"/>
        </w:trPr>
        <w:tc>
          <w:tcPr>
            <w:tcW w:w="124" w:type="pct"/>
            <w:vMerge w:val="restart"/>
            <w:shd w:val="clear" w:color="auto" w:fill="auto"/>
            <w:textDirection w:val="btLr"/>
            <w:vAlign w:val="center"/>
            <w:hideMark/>
          </w:tcPr>
          <w:p w14:paraId="5A13D2A8"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KASIM</w:t>
            </w:r>
          </w:p>
        </w:tc>
        <w:tc>
          <w:tcPr>
            <w:tcW w:w="230" w:type="pct"/>
            <w:shd w:val="clear" w:color="000000" w:fill="E2EFDA"/>
            <w:vAlign w:val="center"/>
            <w:hideMark/>
          </w:tcPr>
          <w:p w14:paraId="45855E9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8. Hafta:</w:t>
            </w:r>
            <w:r w:rsidRPr="004D49A8">
              <w:rPr>
                <w:rFonts w:eastAsia="Times New Roman" w:cstheme="minorHAnsi"/>
                <w:color w:val="000000"/>
                <w:kern w:val="0"/>
                <w:sz w:val="16"/>
                <w:szCs w:val="16"/>
                <w:lang w:eastAsia="tr-TR"/>
                <w14:ligatures w14:val="none"/>
              </w:rPr>
              <w:br/>
              <w:t xml:space="preserve"> 02-06 Kasım</w:t>
            </w:r>
          </w:p>
        </w:tc>
        <w:tc>
          <w:tcPr>
            <w:tcW w:w="164" w:type="pct"/>
            <w:shd w:val="clear" w:color="auto" w:fill="auto"/>
            <w:vAlign w:val="center"/>
            <w:hideMark/>
          </w:tcPr>
          <w:p w14:paraId="288A550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5DEC60F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50505D1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 Yazısı</w:t>
            </w:r>
          </w:p>
        </w:tc>
        <w:tc>
          <w:tcPr>
            <w:tcW w:w="1062" w:type="pct"/>
            <w:shd w:val="clear" w:color="000000" w:fill="FFFFFF"/>
            <w:vAlign w:val="center"/>
            <w:hideMark/>
          </w:tcPr>
          <w:p w14:paraId="360F024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Mü.4.B.1. Temel müzik yazı ve ögelerini tanır.</w:t>
            </w:r>
          </w:p>
        </w:tc>
        <w:tc>
          <w:tcPr>
            <w:tcW w:w="1288" w:type="pct"/>
            <w:shd w:val="clear" w:color="auto" w:fill="auto"/>
            <w:vAlign w:val="center"/>
            <w:hideMark/>
          </w:tcPr>
          <w:p w14:paraId="78D76B5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a) Bu sınıf düzeyinde dizek, sol anahtarı, zaman belirteci (ölçü sayısı),  ölçü çizgisi, bitiş işareti, ve notalar (fa, sol, la) verilmelidir. </w:t>
            </w:r>
            <w:r w:rsidRPr="004D49A8">
              <w:rPr>
                <w:rFonts w:eastAsia="Times New Roman" w:cstheme="minorHAnsi"/>
                <w:color w:val="000000"/>
                <w:kern w:val="0"/>
                <w:sz w:val="16"/>
                <w:szCs w:val="16"/>
                <w:lang w:eastAsia="tr-TR"/>
                <w14:ligatures w14:val="none"/>
              </w:rPr>
              <w:br/>
              <w:t>b) Bu sınıf düzeyinde 2/4’lük basit ölçü, dörtlük-sekizlik nota ve dörtlük-sekizlik sus değerleri verilmelidir.</w:t>
            </w:r>
          </w:p>
        </w:tc>
        <w:tc>
          <w:tcPr>
            <w:tcW w:w="279" w:type="pct"/>
            <w:vMerge/>
            <w:vAlign w:val="center"/>
            <w:hideMark/>
          </w:tcPr>
          <w:p w14:paraId="7B3D7A4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00893DA2"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noWrap/>
            <w:vAlign w:val="center"/>
            <w:hideMark/>
          </w:tcPr>
          <w:p w14:paraId="2C0E0DC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341" w:type="pct"/>
            <w:vMerge/>
            <w:vAlign w:val="center"/>
            <w:hideMark/>
          </w:tcPr>
          <w:p w14:paraId="3232447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5DB37A0E" w14:textId="77777777" w:rsidTr="004D49A8">
        <w:trPr>
          <w:cantSplit/>
          <w:trHeight w:val="20"/>
        </w:trPr>
        <w:tc>
          <w:tcPr>
            <w:tcW w:w="124" w:type="pct"/>
            <w:vMerge/>
            <w:vAlign w:val="center"/>
            <w:hideMark/>
          </w:tcPr>
          <w:p w14:paraId="18288DF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66DC262F"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9. Hafta:</w:t>
            </w:r>
            <w:r w:rsidRPr="004D49A8">
              <w:rPr>
                <w:rFonts w:eastAsia="Times New Roman" w:cstheme="minorHAnsi"/>
                <w:color w:val="000000"/>
                <w:kern w:val="0"/>
                <w:sz w:val="16"/>
                <w:szCs w:val="16"/>
                <w:lang w:eastAsia="tr-TR"/>
                <w14:ligatures w14:val="none"/>
              </w:rPr>
              <w:br/>
              <w:t xml:space="preserve"> 09-13 Kasım</w:t>
            </w:r>
          </w:p>
        </w:tc>
        <w:tc>
          <w:tcPr>
            <w:tcW w:w="164" w:type="pct"/>
            <w:shd w:val="clear" w:color="auto" w:fill="auto"/>
            <w:vAlign w:val="center"/>
            <w:hideMark/>
          </w:tcPr>
          <w:p w14:paraId="26B1BBE8"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0B827D2A"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28086B7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 Yazısı</w:t>
            </w:r>
          </w:p>
        </w:tc>
        <w:tc>
          <w:tcPr>
            <w:tcW w:w="1062" w:type="pct"/>
            <w:shd w:val="clear" w:color="000000" w:fill="FFFFFF"/>
            <w:vAlign w:val="center"/>
            <w:hideMark/>
          </w:tcPr>
          <w:p w14:paraId="66102280"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Mü.4.B.1. Temel müzik yazı ve ögelerini tanır.</w:t>
            </w:r>
          </w:p>
        </w:tc>
        <w:tc>
          <w:tcPr>
            <w:tcW w:w="1288" w:type="pct"/>
            <w:shd w:val="clear" w:color="auto" w:fill="auto"/>
            <w:vAlign w:val="center"/>
            <w:hideMark/>
          </w:tcPr>
          <w:p w14:paraId="14087A0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a) Bu sınıf düzeyinde dizek, sol anahtarı, zaman belirteci (ölçü sayısı),  ölçü çizgisi, bitiş işareti, ve notalar (fa, sol, la) verilmelidir. </w:t>
            </w:r>
            <w:r w:rsidRPr="004D49A8">
              <w:rPr>
                <w:rFonts w:eastAsia="Times New Roman" w:cstheme="minorHAnsi"/>
                <w:color w:val="000000"/>
                <w:kern w:val="0"/>
                <w:sz w:val="16"/>
                <w:szCs w:val="16"/>
                <w:lang w:eastAsia="tr-TR"/>
                <w14:ligatures w14:val="none"/>
              </w:rPr>
              <w:br/>
              <w:t>b) Bu sınıf düzeyinde 2/4’lük basit ölçü, dörtlük-sekizlik nota ve dörtlük-sekizlik sus değerleri verilmelidir.</w:t>
            </w:r>
          </w:p>
        </w:tc>
        <w:tc>
          <w:tcPr>
            <w:tcW w:w="279" w:type="pct"/>
            <w:vMerge/>
            <w:vAlign w:val="center"/>
            <w:hideMark/>
          </w:tcPr>
          <w:p w14:paraId="243DCC6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71D7B3A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7B131F5F"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Atatürk Haftası</w:t>
            </w:r>
          </w:p>
        </w:tc>
        <w:tc>
          <w:tcPr>
            <w:tcW w:w="341" w:type="pct"/>
            <w:vMerge/>
            <w:vAlign w:val="center"/>
            <w:hideMark/>
          </w:tcPr>
          <w:p w14:paraId="27A7715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4518F522" w14:textId="77777777" w:rsidTr="004D49A8">
        <w:trPr>
          <w:cantSplit/>
          <w:trHeight w:val="371"/>
        </w:trPr>
        <w:tc>
          <w:tcPr>
            <w:tcW w:w="5000" w:type="pct"/>
            <w:gridSpan w:val="11"/>
            <w:vMerge w:val="restart"/>
            <w:shd w:val="clear" w:color="000000" w:fill="BDD7EE"/>
            <w:vAlign w:val="center"/>
            <w:hideMark/>
          </w:tcPr>
          <w:p w14:paraId="495E636C"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1.  DÖNEM ARA TATİLİ: 16 - 20 Kasım 2026</w:t>
            </w:r>
          </w:p>
        </w:tc>
      </w:tr>
      <w:tr w:rsidR="004D49A8" w:rsidRPr="004D49A8" w14:paraId="49DC565E" w14:textId="77777777" w:rsidTr="004D49A8">
        <w:trPr>
          <w:cantSplit/>
          <w:trHeight w:val="371"/>
        </w:trPr>
        <w:tc>
          <w:tcPr>
            <w:tcW w:w="5000" w:type="pct"/>
            <w:gridSpan w:val="11"/>
            <w:vMerge/>
            <w:vAlign w:val="center"/>
            <w:hideMark/>
          </w:tcPr>
          <w:p w14:paraId="6980FD7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r>
      <w:tr w:rsidR="004D49A8" w:rsidRPr="004D49A8" w14:paraId="5388F8B2" w14:textId="77777777" w:rsidTr="004D49A8">
        <w:trPr>
          <w:cantSplit/>
          <w:trHeight w:val="20"/>
        </w:trPr>
        <w:tc>
          <w:tcPr>
            <w:tcW w:w="124" w:type="pct"/>
            <w:vMerge w:val="restart"/>
            <w:shd w:val="clear" w:color="auto" w:fill="auto"/>
            <w:textDirection w:val="btLr"/>
            <w:vAlign w:val="center"/>
            <w:hideMark/>
          </w:tcPr>
          <w:p w14:paraId="24EA2F57"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lastRenderedPageBreak/>
              <w:t>KASIM</w:t>
            </w:r>
          </w:p>
        </w:tc>
        <w:tc>
          <w:tcPr>
            <w:tcW w:w="230" w:type="pct"/>
            <w:shd w:val="clear" w:color="000000" w:fill="E2EFDA"/>
            <w:vAlign w:val="center"/>
            <w:hideMark/>
          </w:tcPr>
          <w:p w14:paraId="4726D24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10. Hafta:</w:t>
            </w:r>
            <w:r w:rsidRPr="004D49A8">
              <w:rPr>
                <w:rFonts w:eastAsia="Times New Roman" w:cstheme="minorHAnsi"/>
                <w:color w:val="000000"/>
                <w:kern w:val="0"/>
                <w:sz w:val="16"/>
                <w:szCs w:val="16"/>
                <w:lang w:eastAsia="tr-TR"/>
                <w14:ligatures w14:val="none"/>
              </w:rPr>
              <w:br/>
              <w:t xml:space="preserve"> 23-27 Kasım</w:t>
            </w:r>
          </w:p>
        </w:tc>
        <w:tc>
          <w:tcPr>
            <w:tcW w:w="164" w:type="pct"/>
            <w:shd w:val="clear" w:color="auto" w:fill="auto"/>
            <w:vAlign w:val="center"/>
            <w:hideMark/>
          </w:tcPr>
          <w:p w14:paraId="375CE38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01926D32"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6973C9E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 Yazısı</w:t>
            </w:r>
          </w:p>
        </w:tc>
        <w:tc>
          <w:tcPr>
            <w:tcW w:w="1062" w:type="pct"/>
            <w:shd w:val="clear" w:color="auto" w:fill="auto"/>
            <w:noWrap/>
            <w:vAlign w:val="bottom"/>
            <w:hideMark/>
          </w:tcPr>
          <w:p w14:paraId="1A15088C" w14:textId="10221BD6"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0288" behindDoc="0" locked="0" layoutInCell="1" allowOverlap="1" wp14:anchorId="6D17D172" wp14:editId="6B50A6F6">
                      <wp:simplePos x="0" y="0"/>
                      <wp:positionH relativeFrom="column">
                        <wp:posOffset>1476375</wp:posOffset>
                      </wp:positionH>
                      <wp:positionV relativeFrom="paragraph">
                        <wp:posOffset>142875</wp:posOffset>
                      </wp:positionV>
                      <wp:extent cx="9525" cy="171450"/>
                      <wp:effectExtent l="0" t="0" r="0" b="0"/>
                      <wp:wrapNone/>
                      <wp:docPr id="4" name="Metin Kutusu 12">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1F14C22" id="Metin Kutusu 12" o:spid="_x0000_s1026" type="#_x0000_t202" style="position:absolute;margin-left:116.25pt;margin-top:11.25pt;width:.75pt;height:13.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160"/>
            </w:tblGrid>
            <w:tr w:rsidR="004D49A8" w:rsidRPr="004D49A8" w14:paraId="71A8FAFC" w14:textId="77777777" w:rsidTr="004D49A8">
              <w:trPr>
                <w:trHeight w:val="2513"/>
                <w:tblCellSpacing w:w="0" w:type="dxa"/>
              </w:trPr>
              <w:tc>
                <w:tcPr>
                  <w:tcW w:w="6160" w:type="dxa"/>
                  <w:tcBorders>
                    <w:top w:val="nil"/>
                    <w:left w:val="nil"/>
                    <w:bottom w:val="single" w:sz="4" w:space="0" w:color="auto"/>
                    <w:right w:val="single" w:sz="4" w:space="0" w:color="auto"/>
                  </w:tcBorders>
                  <w:shd w:val="clear" w:color="000000" w:fill="FFFFFF"/>
                  <w:vAlign w:val="center"/>
                  <w:hideMark/>
                </w:tcPr>
                <w:p w14:paraId="33F5A433"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Mü.4.B.1. Temel müzik yazı ve ögelerini tanır.</w:t>
                  </w:r>
                </w:p>
              </w:tc>
            </w:tr>
          </w:tbl>
          <w:p w14:paraId="7AB19A2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288" w:type="pct"/>
            <w:shd w:val="clear" w:color="auto" w:fill="auto"/>
            <w:noWrap/>
            <w:vAlign w:val="bottom"/>
            <w:hideMark/>
          </w:tcPr>
          <w:p w14:paraId="0A7450F2" w14:textId="79F93DE3"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5408" behindDoc="0" locked="0" layoutInCell="1" allowOverlap="1" wp14:anchorId="45CAFB59" wp14:editId="0DF48E06">
                      <wp:simplePos x="0" y="0"/>
                      <wp:positionH relativeFrom="column">
                        <wp:posOffset>2352675</wp:posOffset>
                      </wp:positionH>
                      <wp:positionV relativeFrom="paragraph">
                        <wp:posOffset>95250</wp:posOffset>
                      </wp:positionV>
                      <wp:extent cx="2628900" cy="323850"/>
                      <wp:effectExtent l="0" t="0" r="0" b="0"/>
                      <wp:wrapNone/>
                      <wp:docPr id="9" name="Metin Kutusu 11">
                        <a:extLst xmlns:a="http://schemas.openxmlformats.org/drawingml/2006/main">
                          <a:ext uri="{FF2B5EF4-FFF2-40B4-BE49-F238E27FC236}">
                            <a16:creationId xmlns:a16="http://schemas.microsoft.com/office/drawing/2014/main" id="{00000000-0008-0000-0300-000009000000}"/>
                          </a:ext>
                        </a:extLst>
                      </wp:docPr>
                      <wp:cNvGraphicFramePr/>
                      <a:graphic xmlns:a="http://schemas.openxmlformats.org/drawingml/2006/main">
                        <a:graphicData uri="http://schemas.microsoft.com/office/word/2010/wordprocessingShape">
                          <wps:wsp>
                            <wps:cNvSpPr txBox="1"/>
                            <wps:spPr>
                              <a:xfrm>
                                <a:off x="0" y="0"/>
                                <a:ext cx="2627542" cy="326571"/>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w14:anchorId="02F0F4FB" id="Metin Kutusu 11" o:spid="_x0000_s1026" type="#_x0000_t202" style="position:absolute;margin-left:185.25pt;margin-top:7.5pt;width:207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" filled="f" stroked="f">
                      <v:textbox inset="0,0,0,0"/>
                    </v:shape>
                  </w:pict>
                </mc:Fallback>
              </mc:AlternateContent>
            </w:r>
          </w:p>
          <w:p w14:paraId="52807D8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restart"/>
            <w:shd w:val="clear" w:color="auto" w:fill="auto"/>
            <w:vAlign w:val="center"/>
            <w:hideMark/>
          </w:tcPr>
          <w:p w14:paraId="265C022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1.Anlatım</w:t>
            </w:r>
            <w:r w:rsidRPr="004D49A8">
              <w:rPr>
                <w:rFonts w:eastAsia="Times New Roman" w:cstheme="minorHAnsi"/>
                <w:color w:val="000000"/>
                <w:kern w:val="0"/>
                <w:sz w:val="16"/>
                <w:szCs w:val="16"/>
                <w:lang w:eastAsia="tr-TR"/>
                <w14:ligatures w14:val="none"/>
              </w:rPr>
              <w:br/>
              <w:t>2. Gösteri</w:t>
            </w:r>
            <w:r w:rsidRPr="004D49A8">
              <w:rPr>
                <w:rFonts w:eastAsia="Times New Roman" w:cstheme="minorHAnsi"/>
                <w:color w:val="000000"/>
                <w:kern w:val="0"/>
                <w:sz w:val="16"/>
                <w:szCs w:val="16"/>
                <w:lang w:eastAsia="tr-TR"/>
                <w14:ligatures w14:val="none"/>
              </w:rPr>
              <w:br/>
              <w:t>3. Grup çalışmaları</w:t>
            </w:r>
            <w:r w:rsidRPr="004D49A8">
              <w:rPr>
                <w:rFonts w:eastAsia="Times New Roman" w:cstheme="minorHAnsi"/>
                <w:color w:val="000000"/>
                <w:kern w:val="0"/>
                <w:sz w:val="16"/>
                <w:szCs w:val="16"/>
                <w:lang w:eastAsia="tr-TR"/>
                <w14:ligatures w14:val="none"/>
              </w:rPr>
              <w:br/>
              <w:t>4. Oyunlar</w:t>
            </w:r>
            <w:r w:rsidRPr="004D49A8">
              <w:rPr>
                <w:rFonts w:eastAsia="Times New Roman" w:cstheme="minorHAnsi"/>
                <w:color w:val="000000"/>
                <w:kern w:val="0"/>
                <w:sz w:val="16"/>
                <w:szCs w:val="16"/>
                <w:lang w:eastAsia="tr-TR"/>
                <w14:ligatures w14:val="none"/>
              </w:rPr>
              <w:br/>
              <w:t>5.Canlandırma</w:t>
            </w:r>
          </w:p>
        </w:tc>
        <w:tc>
          <w:tcPr>
            <w:tcW w:w="258" w:type="pct"/>
            <w:vMerge w:val="restart"/>
            <w:shd w:val="clear" w:color="auto" w:fill="auto"/>
            <w:vAlign w:val="center"/>
            <w:hideMark/>
          </w:tcPr>
          <w:p w14:paraId="32CC4E4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Gözlem Formu</w:t>
            </w:r>
          </w:p>
        </w:tc>
        <w:tc>
          <w:tcPr>
            <w:tcW w:w="298" w:type="pct"/>
            <w:shd w:val="clear" w:color="auto" w:fill="auto"/>
            <w:vAlign w:val="center"/>
            <w:hideMark/>
          </w:tcPr>
          <w:p w14:paraId="62E453D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24 Kasım Öğretmenler Günü</w:t>
            </w:r>
          </w:p>
        </w:tc>
        <w:tc>
          <w:tcPr>
            <w:tcW w:w="341" w:type="pct"/>
            <w:vMerge w:val="restart"/>
            <w:shd w:val="clear" w:color="auto" w:fill="auto"/>
            <w:vAlign w:val="center"/>
            <w:hideMark/>
          </w:tcPr>
          <w:p w14:paraId="6C71023F"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Okul dışı öğrenme etkinlikleri, ders yılı başı okul zümre öğretmenleri toplantısında belirlenecektir.</w:t>
            </w:r>
          </w:p>
        </w:tc>
      </w:tr>
      <w:tr w:rsidR="004D49A8" w:rsidRPr="004D49A8" w14:paraId="706D198D" w14:textId="77777777" w:rsidTr="004D49A8">
        <w:trPr>
          <w:cantSplit/>
          <w:trHeight w:val="20"/>
        </w:trPr>
        <w:tc>
          <w:tcPr>
            <w:tcW w:w="124" w:type="pct"/>
            <w:vMerge/>
            <w:vAlign w:val="center"/>
            <w:hideMark/>
          </w:tcPr>
          <w:p w14:paraId="48B9B44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174706E7"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11. Hafta:</w:t>
            </w:r>
            <w:r w:rsidRPr="004D49A8">
              <w:rPr>
                <w:rFonts w:eastAsia="Times New Roman" w:cstheme="minorHAnsi"/>
                <w:color w:val="000000"/>
                <w:kern w:val="0"/>
                <w:sz w:val="16"/>
                <w:szCs w:val="16"/>
                <w:lang w:eastAsia="tr-TR"/>
                <w14:ligatures w14:val="none"/>
              </w:rPr>
              <w:br/>
              <w:t xml:space="preserve"> 30 Kasım-04 Aralık</w:t>
            </w:r>
          </w:p>
        </w:tc>
        <w:tc>
          <w:tcPr>
            <w:tcW w:w="164" w:type="pct"/>
            <w:shd w:val="clear" w:color="auto" w:fill="auto"/>
            <w:vAlign w:val="center"/>
            <w:hideMark/>
          </w:tcPr>
          <w:p w14:paraId="1AE09B58"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35B44720"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60196D6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 Yazısı</w:t>
            </w:r>
          </w:p>
        </w:tc>
        <w:tc>
          <w:tcPr>
            <w:tcW w:w="1062" w:type="pct"/>
            <w:shd w:val="clear" w:color="000000" w:fill="FFFFFF"/>
            <w:vAlign w:val="center"/>
            <w:hideMark/>
          </w:tcPr>
          <w:p w14:paraId="4A867C3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Mü.4.B.1. Temel müzik yazı ve ögelerini tanır.</w:t>
            </w:r>
          </w:p>
        </w:tc>
        <w:tc>
          <w:tcPr>
            <w:tcW w:w="1288" w:type="pct"/>
            <w:shd w:val="clear" w:color="auto" w:fill="auto"/>
            <w:vAlign w:val="center"/>
            <w:hideMark/>
          </w:tcPr>
          <w:p w14:paraId="2457BFC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a) Bu sınıf düzeyinde dizek, sol anahtarı, zaman belirteci (ölçü sayısı),  ölçü çizgisi, bitiş işareti, ve notalar (fa, sol, la) verilmelidir. </w:t>
            </w:r>
            <w:r w:rsidRPr="004D49A8">
              <w:rPr>
                <w:rFonts w:eastAsia="Times New Roman" w:cstheme="minorHAnsi"/>
                <w:color w:val="000000"/>
                <w:kern w:val="0"/>
                <w:sz w:val="16"/>
                <w:szCs w:val="16"/>
                <w:lang w:eastAsia="tr-TR"/>
                <w14:ligatures w14:val="none"/>
              </w:rPr>
              <w:br/>
              <w:t>b) Bu sınıf düzeyinde 2/4’lük basit ölçü, dörtlük-sekizlik nota ve dörtlük-sekizlik sus değerleri verilmelidir.</w:t>
            </w:r>
          </w:p>
        </w:tc>
        <w:tc>
          <w:tcPr>
            <w:tcW w:w="279" w:type="pct"/>
            <w:vMerge/>
            <w:vAlign w:val="center"/>
            <w:hideMark/>
          </w:tcPr>
          <w:p w14:paraId="55658D9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33F682B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1301C003"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 Aralık Dünya Engelliler Günü</w:t>
            </w:r>
          </w:p>
        </w:tc>
        <w:tc>
          <w:tcPr>
            <w:tcW w:w="341" w:type="pct"/>
            <w:vMerge/>
            <w:vAlign w:val="center"/>
            <w:hideMark/>
          </w:tcPr>
          <w:p w14:paraId="452FED8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2FA87804" w14:textId="77777777" w:rsidTr="004D49A8">
        <w:trPr>
          <w:cantSplit/>
          <w:trHeight w:val="20"/>
        </w:trPr>
        <w:tc>
          <w:tcPr>
            <w:tcW w:w="124" w:type="pct"/>
            <w:vMerge w:val="restart"/>
            <w:shd w:val="clear" w:color="auto" w:fill="auto"/>
            <w:textDirection w:val="btLr"/>
            <w:vAlign w:val="center"/>
            <w:hideMark/>
          </w:tcPr>
          <w:p w14:paraId="247A274B"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ARALIK</w:t>
            </w:r>
          </w:p>
        </w:tc>
        <w:tc>
          <w:tcPr>
            <w:tcW w:w="230" w:type="pct"/>
            <w:shd w:val="clear" w:color="000000" w:fill="E2EFDA"/>
            <w:vAlign w:val="center"/>
            <w:hideMark/>
          </w:tcPr>
          <w:p w14:paraId="7D421F77"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12. Hafta:</w:t>
            </w:r>
            <w:r w:rsidRPr="004D49A8">
              <w:rPr>
                <w:rFonts w:eastAsia="Times New Roman" w:cstheme="minorHAnsi"/>
                <w:color w:val="000000"/>
                <w:kern w:val="0"/>
                <w:sz w:val="16"/>
                <w:szCs w:val="16"/>
                <w:lang w:eastAsia="tr-TR"/>
                <w14:ligatures w14:val="none"/>
              </w:rPr>
              <w:br/>
              <w:t xml:space="preserve"> 07-11 Aralık</w:t>
            </w:r>
          </w:p>
        </w:tc>
        <w:tc>
          <w:tcPr>
            <w:tcW w:w="164" w:type="pct"/>
            <w:shd w:val="clear" w:color="auto" w:fill="auto"/>
            <w:vAlign w:val="center"/>
            <w:hideMark/>
          </w:tcPr>
          <w:p w14:paraId="6CBE1369"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52FB94A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1882F86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 Yazısı</w:t>
            </w:r>
          </w:p>
        </w:tc>
        <w:tc>
          <w:tcPr>
            <w:tcW w:w="1062" w:type="pct"/>
            <w:shd w:val="clear" w:color="auto" w:fill="auto"/>
            <w:noWrap/>
            <w:vAlign w:val="bottom"/>
            <w:hideMark/>
          </w:tcPr>
          <w:p w14:paraId="7381500D" w14:textId="2FE8FEAA"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1312" behindDoc="0" locked="0" layoutInCell="1" allowOverlap="1" wp14:anchorId="171965C4" wp14:editId="4AA4D0BF">
                      <wp:simplePos x="0" y="0"/>
                      <wp:positionH relativeFrom="column">
                        <wp:posOffset>1476375</wp:posOffset>
                      </wp:positionH>
                      <wp:positionV relativeFrom="paragraph">
                        <wp:posOffset>123825</wp:posOffset>
                      </wp:positionV>
                      <wp:extent cx="9525" cy="171450"/>
                      <wp:effectExtent l="0" t="0" r="0" b="0"/>
                      <wp:wrapNone/>
                      <wp:docPr id="5" name="Metin Kutusu 10">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09FC2757" id="Metin Kutusu 10" o:spid="_x0000_s1026" type="#_x0000_t202" style="position:absolute;margin-left:116.25pt;margin-top:9.75pt;width:.75pt;height:13.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160"/>
            </w:tblGrid>
            <w:tr w:rsidR="004D49A8" w:rsidRPr="004D49A8" w14:paraId="7E44E54F" w14:textId="77777777" w:rsidTr="004D49A8">
              <w:trPr>
                <w:trHeight w:val="4913"/>
                <w:tblCellSpacing w:w="0" w:type="dxa"/>
              </w:trPr>
              <w:tc>
                <w:tcPr>
                  <w:tcW w:w="6160" w:type="dxa"/>
                  <w:tcBorders>
                    <w:top w:val="nil"/>
                    <w:left w:val="nil"/>
                    <w:bottom w:val="single" w:sz="4" w:space="0" w:color="auto"/>
                    <w:right w:val="single" w:sz="4" w:space="0" w:color="auto"/>
                  </w:tcBorders>
                  <w:shd w:val="clear" w:color="auto" w:fill="auto"/>
                  <w:vAlign w:val="center"/>
                  <w:hideMark/>
                </w:tcPr>
                <w:p w14:paraId="42E8F67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Mü.4.B.4. Öğrendiği seslerin temel özelliklerini ayırt eder.</w:t>
                  </w:r>
                </w:p>
              </w:tc>
            </w:tr>
          </w:tbl>
          <w:p w14:paraId="341E07F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288" w:type="pct"/>
            <w:shd w:val="clear" w:color="auto" w:fill="auto"/>
            <w:vAlign w:val="center"/>
            <w:hideMark/>
          </w:tcPr>
          <w:p w14:paraId="7F24DA7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a) Öğrendiği seslerin (fa, sol, la), önce kısalık ve uzunluk, daha sonra ise incelik ve kalınlık özellikleri üzerinde durulmalıdır. </w:t>
            </w:r>
            <w:r w:rsidRPr="004D49A8">
              <w:rPr>
                <w:rFonts w:eastAsia="Times New Roman" w:cstheme="minorHAnsi"/>
                <w:color w:val="000000"/>
                <w:kern w:val="0"/>
                <w:sz w:val="16"/>
                <w:szCs w:val="16"/>
                <w:lang w:eastAsia="tr-TR"/>
                <w14:ligatures w14:val="none"/>
              </w:rPr>
              <w:br/>
              <w:t xml:space="preserve">b) Konu anlatımları oyunlaştırılarak verilmelidir. </w:t>
            </w:r>
            <w:r w:rsidRPr="004D49A8">
              <w:rPr>
                <w:rFonts w:eastAsia="Times New Roman" w:cstheme="minorHAnsi"/>
                <w:color w:val="000000"/>
                <w:kern w:val="0"/>
                <w:sz w:val="16"/>
                <w:szCs w:val="16"/>
                <w:lang w:eastAsia="tr-TR"/>
                <w14:ligatures w14:val="none"/>
              </w:rPr>
              <w:br/>
              <w:t xml:space="preserve">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 </w:t>
            </w:r>
            <w:r w:rsidRPr="004D49A8">
              <w:rPr>
                <w:rFonts w:eastAsia="Times New Roman" w:cstheme="minorHAnsi"/>
                <w:color w:val="000000"/>
                <w:kern w:val="0"/>
                <w:sz w:val="16"/>
                <w:szCs w:val="16"/>
                <w:lang w:eastAsia="tr-TR"/>
                <w14:ligatures w14:val="none"/>
              </w:rPr>
              <w:br/>
              <w:t>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279" w:type="pct"/>
            <w:vMerge/>
            <w:vAlign w:val="center"/>
            <w:hideMark/>
          </w:tcPr>
          <w:p w14:paraId="43DDB62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2BA12B7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noWrap/>
            <w:vAlign w:val="center"/>
            <w:hideMark/>
          </w:tcPr>
          <w:p w14:paraId="610D4A6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341" w:type="pct"/>
            <w:vMerge/>
            <w:vAlign w:val="center"/>
            <w:hideMark/>
          </w:tcPr>
          <w:p w14:paraId="55EC008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3B02DA44" w14:textId="77777777" w:rsidTr="004D49A8">
        <w:trPr>
          <w:cantSplit/>
          <w:trHeight w:val="371"/>
        </w:trPr>
        <w:tc>
          <w:tcPr>
            <w:tcW w:w="124" w:type="pct"/>
            <w:vMerge/>
            <w:vAlign w:val="center"/>
            <w:hideMark/>
          </w:tcPr>
          <w:p w14:paraId="6D11104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vMerge w:val="restart"/>
            <w:shd w:val="clear" w:color="000000" w:fill="E2EFDA"/>
            <w:vAlign w:val="center"/>
            <w:hideMark/>
          </w:tcPr>
          <w:p w14:paraId="42ABA54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13. Hafta:</w:t>
            </w:r>
            <w:r w:rsidRPr="004D49A8">
              <w:rPr>
                <w:rFonts w:eastAsia="Times New Roman" w:cstheme="minorHAnsi"/>
                <w:color w:val="000000"/>
                <w:kern w:val="0"/>
                <w:sz w:val="16"/>
                <w:szCs w:val="16"/>
                <w:lang w:eastAsia="tr-TR"/>
                <w14:ligatures w14:val="none"/>
              </w:rPr>
              <w:br/>
              <w:t xml:space="preserve"> 14-18 Aralık</w:t>
            </w:r>
          </w:p>
        </w:tc>
        <w:tc>
          <w:tcPr>
            <w:tcW w:w="164" w:type="pct"/>
            <w:vMerge w:val="restart"/>
            <w:shd w:val="clear" w:color="auto" w:fill="auto"/>
            <w:vAlign w:val="center"/>
            <w:hideMark/>
          </w:tcPr>
          <w:p w14:paraId="4DEF8082"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vMerge w:val="restart"/>
            <w:shd w:val="clear" w:color="auto" w:fill="auto"/>
            <w:noWrap/>
            <w:vAlign w:val="center"/>
            <w:hideMark/>
          </w:tcPr>
          <w:p w14:paraId="7821E985"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vMerge w:val="restart"/>
            <w:shd w:val="clear" w:color="auto" w:fill="auto"/>
            <w:noWrap/>
            <w:vAlign w:val="center"/>
            <w:hideMark/>
          </w:tcPr>
          <w:p w14:paraId="48087B8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 Yazısı</w:t>
            </w:r>
          </w:p>
        </w:tc>
        <w:tc>
          <w:tcPr>
            <w:tcW w:w="1062" w:type="pct"/>
            <w:vMerge w:val="restart"/>
            <w:shd w:val="clear" w:color="auto" w:fill="auto"/>
            <w:noWrap/>
            <w:vAlign w:val="bottom"/>
            <w:hideMark/>
          </w:tcPr>
          <w:p w14:paraId="08785073" w14:textId="4AC8F946"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6432" behindDoc="0" locked="0" layoutInCell="1" allowOverlap="1" wp14:anchorId="4461E147" wp14:editId="096D8D0E">
                      <wp:simplePos x="0" y="0"/>
                      <wp:positionH relativeFrom="column">
                        <wp:posOffset>1476375</wp:posOffset>
                      </wp:positionH>
                      <wp:positionV relativeFrom="paragraph">
                        <wp:posOffset>133350</wp:posOffset>
                      </wp:positionV>
                      <wp:extent cx="9525" cy="171450"/>
                      <wp:effectExtent l="0" t="0" r="0" b="0"/>
                      <wp:wrapNone/>
                      <wp:docPr id="10" name="Metin Kutusu 9">
                        <a:extLst xmlns:a="http://schemas.openxmlformats.org/drawingml/2006/main">
                          <a:ext uri="{FF2B5EF4-FFF2-40B4-BE49-F238E27FC236}">
                            <a16:creationId xmlns:a16="http://schemas.microsoft.com/office/drawing/2014/main" id="{00000000-0008-0000-0300-00000A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7204456" id="Metin Kutusu 9" o:spid="_x0000_s1026" type="#_x0000_t202" style="position:absolute;margin-left:116.25pt;margin-top:10.5pt;width:.75pt;height:13.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" filled="f" stroked="f">
                      <v:textbox style="mso-fit-shape-to-text:t" inset="0,0,0,0"/>
                    </v:shape>
                  </w:pict>
                </mc:Fallback>
              </mc:AlternateContent>
            </w: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9504" behindDoc="0" locked="0" layoutInCell="1" allowOverlap="1" wp14:anchorId="7A0C28CC" wp14:editId="03F002C9">
                      <wp:simplePos x="0" y="0"/>
                      <wp:positionH relativeFrom="column">
                        <wp:posOffset>1476375</wp:posOffset>
                      </wp:positionH>
                      <wp:positionV relativeFrom="paragraph">
                        <wp:posOffset>133350</wp:posOffset>
                      </wp:positionV>
                      <wp:extent cx="9525" cy="171450"/>
                      <wp:effectExtent l="0" t="0" r="0" b="0"/>
                      <wp:wrapNone/>
                      <wp:docPr id="13" name="Metin Kutusu 8">
                        <a:extLst xmlns:a="http://schemas.openxmlformats.org/drawingml/2006/main">
                          <a:ext uri="{FF2B5EF4-FFF2-40B4-BE49-F238E27FC236}">
                            <a16:creationId xmlns:a16="http://schemas.microsoft.com/office/drawing/2014/main" id="{00000000-0008-0000-0300-00000D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38FD358B" id="Metin Kutusu 8" o:spid="_x0000_s1026" type="#_x0000_t202" style="position:absolute;margin-left:116.25pt;margin-top:10.5pt;width:.75pt;height:13.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160"/>
            </w:tblGrid>
            <w:tr w:rsidR="004D49A8" w:rsidRPr="004D49A8" w14:paraId="13192E35" w14:textId="77777777" w:rsidTr="004D49A8">
              <w:trPr>
                <w:trHeight w:val="423"/>
                <w:tblCellSpacing w:w="0" w:type="dxa"/>
              </w:trPr>
              <w:tc>
                <w:tcPr>
                  <w:tcW w:w="6160" w:type="dxa"/>
                  <w:vMerge w:val="restart"/>
                  <w:tcBorders>
                    <w:top w:val="nil"/>
                    <w:left w:val="single" w:sz="4" w:space="0" w:color="auto"/>
                    <w:bottom w:val="single" w:sz="4" w:space="0" w:color="000000"/>
                    <w:right w:val="single" w:sz="4" w:space="0" w:color="auto"/>
                  </w:tcBorders>
                  <w:shd w:val="clear" w:color="auto" w:fill="auto"/>
                  <w:vAlign w:val="center"/>
                  <w:hideMark/>
                </w:tcPr>
                <w:p w14:paraId="0AB3142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lastRenderedPageBreak/>
                    <w:t>Mü.4.B.4. Öğrendiği seslerin temel özelliklerini ayırt eder.</w:t>
                  </w:r>
                </w:p>
              </w:tc>
            </w:tr>
            <w:tr w:rsidR="004D49A8" w:rsidRPr="004D49A8" w14:paraId="69D56870" w14:textId="77777777" w:rsidTr="004D49A8">
              <w:trPr>
                <w:trHeight w:val="423"/>
                <w:tblCellSpacing w:w="0" w:type="dxa"/>
              </w:trPr>
              <w:tc>
                <w:tcPr>
                  <w:tcW w:w="3079" w:type="dxa"/>
                  <w:vMerge/>
                  <w:tcBorders>
                    <w:top w:val="nil"/>
                    <w:left w:val="single" w:sz="4" w:space="0" w:color="auto"/>
                    <w:bottom w:val="single" w:sz="4" w:space="0" w:color="000000"/>
                    <w:right w:val="single" w:sz="4" w:space="0" w:color="auto"/>
                  </w:tcBorders>
                  <w:vAlign w:val="center"/>
                  <w:hideMark/>
                </w:tcPr>
                <w:p w14:paraId="480E5B67"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r>
          </w:tbl>
          <w:p w14:paraId="3B1491B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288" w:type="pct"/>
            <w:vMerge w:val="restart"/>
            <w:shd w:val="clear" w:color="auto" w:fill="auto"/>
            <w:vAlign w:val="center"/>
            <w:hideMark/>
          </w:tcPr>
          <w:p w14:paraId="1F26EB1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lastRenderedPageBreak/>
              <w:t xml:space="preserve">a) Öğrendiği seslerin (fa, sol, la), önce kısalık ve uzunluk, daha sonra ise incelik ve kalınlık özellikleri üzerinde durulmalıdır. </w:t>
            </w:r>
            <w:r w:rsidRPr="004D49A8">
              <w:rPr>
                <w:rFonts w:eastAsia="Times New Roman" w:cstheme="minorHAnsi"/>
                <w:color w:val="000000"/>
                <w:kern w:val="0"/>
                <w:sz w:val="16"/>
                <w:szCs w:val="16"/>
                <w:lang w:eastAsia="tr-TR"/>
                <w14:ligatures w14:val="none"/>
              </w:rPr>
              <w:br/>
              <w:t xml:space="preserve">b) Konu anlatımları oyunlaştırılarak verilmelidir. </w:t>
            </w:r>
            <w:r w:rsidRPr="004D49A8">
              <w:rPr>
                <w:rFonts w:eastAsia="Times New Roman" w:cstheme="minorHAnsi"/>
                <w:color w:val="000000"/>
                <w:kern w:val="0"/>
                <w:sz w:val="16"/>
                <w:szCs w:val="16"/>
                <w:lang w:eastAsia="tr-TR"/>
                <w14:ligatures w14:val="none"/>
              </w:rPr>
              <w:br/>
              <w:t xml:space="preserve">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 </w:t>
            </w:r>
            <w:r w:rsidRPr="004D49A8">
              <w:rPr>
                <w:rFonts w:eastAsia="Times New Roman" w:cstheme="minorHAnsi"/>
                <w:color w:val="000000"/>
                <w:kern w:val="0"/>
                <w:sz w:val="16"/>
                <w:szCs w:val="16"/>
                <w:lang w:eastAsia="tr-TR"/>
                <w14:ligatures w14:val="none"/>
              </w:rPr>
              <w:br/>
              <w:t>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279" w:type="pct"/>
            <w:vMerge/>
            <w:vAlign w:val="center"/>
            <w:hideMark/>
          </w:tcPr>
          <w:p w14:paraId="331530B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4EF9A24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vMerge w:val="restart"/>
            <w:shd w:val="clear" w:color="auto" w:fill="auto"/>
            <w:vAlign w:val="center"/>
            <w:hideMark/>
          </w:tcPr>
          <w:p w14:paraId="59D395E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Tutum, Yatırım ve Türk Malları Haftası (12-18 Aralık)</w:t>
            </w:r>
          </w:p>
        </w:tc>
        <w:tc>
          <w:tcPr>
            <w:tcW w:w="341" w:type="pct"/>
            <w:vMerge/>
            <w:vAlign w:val="center"/>
            <w:hideMark/>
          </w:tcPr>
          <w:p w14:paraId="252A680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4387059A" w14:textId="77777777" w:rsidTr="004D49A8">
        <w:trPr>
          <w:cantSplit/>
          <w:trHeight w:val="371"/>
        </w:trPr>
        <w:tc>
          <w:tcPr>
            <w:tcW w:w="124" w:type="pct"/>
            <w:vMerge/>
            <w:vAlign w:val="center"/>
            <w:hideMark/>
          </w:tcPr>
          <w:p w14:paraId="777C2397"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vMerge/>
            <w:vAlign w:val="center"/>
            <w:hideMark/>
          </w:tcPr>
          <w:p w14:paraId="706E3D3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64" w:type="pct"/>
            <w:vMerge/>
            <w:vAlign w:val="center"/>
            <w:hideMark/>
          </w:tcPr>
          <w:p w14:paraId="502FF77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673" w:type="pct"/>
            <w:vMerge/>
            <w:vAlign w:val="center"/>
            <w:hideMark/>
          </w:tcPr>
          <w:p w14:paraId="5B368EB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83" w:type="pct"/>
            <w:vMerge/>
            <w:vAlign w:val="center"/>
            <w:hideMark/>
          </w:tcPr>
          <w:p w14:paraId="570ECD1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062" w:type="pct"/>
            <w:vMerge/>
            <w:vAlign w:val="center"/>
            <w:hideMark/>
          </w:tcPr>
          <w:p w14:paraId="6DDDC7E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288" w:type="pct"/>
            <w:vMerge/>
            <w:vAlign w:val="center"/>
            <w:hideMark/>
          </w:tcPr>
          <w:p w14:paraId="704C15F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ign w:val="center"/>
            <w:hideMark/>
          </w:tcPr>
          <w:p w14:paraId="31F334D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5A3EF80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vMerge/>
            <w:vAlign w:val="center"/>
            <w:hideMark/>
          </w:tcPr>
          <w:p w14:paraId="3CBE92F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341" w:type="pct"/>
            <w:vMerge/>
            <w:vAlign w:val="center"/>
            <w:hideMark/>
          </w:tcPr>
          <w:p w14:paraId="7618E6D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046AF9E9" w14:textId="77777777" w:rsidTr="004D49A8">
        <w:trPr>
          <w:cantSplit/>
          <w:trHeight w:val="371"/>
        </w:trPr>
        <w:tc>
          <w:tcPr>
            <w:tcW w:w="124" w:type="pct"/>
            <w:vMerge/>
            <w:vAlign w:val="center"/>
            <w:hideMark/>
          </w:tcPr>
          <w:p w14:paraId="2DEEAF6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vMerge w:val="restart"/>
            <w:shd w:val="clear" w:color="000000" w:fill="E2EFDA"/>
            <w:vAlign w:val="center"/>
            <w:hideMark/>
          </w:tcPr>
          <w:p w14:paraId="38CCB13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14. Hafta:</w:t>
            </w:r>
            <w:r w:rsidRPr="004D49A8">
              <w:rPr>
                <w:rFonts w:eastAsia="Times New Roman" w:cstheme="minorHAnsi"/>
                <w:color w:val="000000"/>
                <w:kern w:val="0"/>
                <w:sz w:val="16"/>
                <w:szCs w:val="16"/>
                <w:lang w:eastAsia="tr-TR"/>
                <w14:ligatures w14:val="none"/>
              </w:rPr>
              <w:br/>
              <w:t xml:space="preserve"> 21-25 Aralık</w:t>
            </w:r>
          </w:p>
        </w:tc>
        <w:tc>
          <w:tcPr>
            <w:tcW w:w="164" w:type="pct"/>
            <w:vMerge w:val="restart"/>
            <w:shd w:val="clear" w:color="auto" w:fill="auto"/>
            <w:vAlign w:val="center"/>
            <w:hideMark/>
          </w:tcPr>
          <w:p w14:paraId="1FB6F21B"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vMerge w:val="restart"/>
            <w:shd w:val="clear" w:color="auto" w:fill="auto"/>
            <w:vAlign w:val="center"/>
            <w:hideMark/>
          </w:tcPr>
          <w:p w14:paraId="4872C3F5"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vMerge w:val="restart"/>
            <w:shd w:val="clear" w:color="auto" w:fill="auto"/>
            <w:vAlign w:val="center"/>
            <w:hideMark/>
          </w:tcPr>
          <w:p w14:paraId="75D4792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 Yazısı</w:t>
            </w:r>
          </w:p>
        </w:tc>
        <w:tc>
          <w:tcPr>
            <w:tcW w:w="1062" w:type="pct"/>
            <w:vMerge w:val="restart"/>
            <w:shd w:val="clear" w:color="auto" w:fill="auto"/>
            <w:noWrap/>
            <w:vAlign w:val="bottom"/>
            <w:hideMark/>
          </w:tcPr>
          <w:p w14:paraId="73389D43" w14:textId="1F7210A3"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2336" behindDoc="0" locked="0" layoutInCell="1" allowOverlap="1" wp14:anchorId="3F86094E" wp14:editId="40A89BE9">
                      <wp:simplePos x="0" y="0"/>
                      <wp:positionH relativeFrom="column">
                        <wp:posOffset>1476375</wp:posOffset>
                      </wp:positionH>
                      <wp:positionV relativeFrom="paragraph">
                        <wp:posOffset>171450</wp:posOffset>
                      </wp:positionV>
                      <wp:extent cx="9525" cy="171450"/>
                      <wp:effectExtent l="0" t="0" r="0" b="0"/>
                      <wp:wrapNone/>
                      <wp:docPr id="6" name="Metin Kutusu 7">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23060DCA" id="Metin Kutusu 7" o:spid="_x0000_s1026" type="#_x0000_t202" style="position:absolute;margin-left:116.25pt;margin-top:13.5pt;width:.75pt;height:13.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" filled="f" stroked="f">
                      <v:textbox style="mso-fit-shape-to-text:t" inset="0,0,0,0"/>
                    </v:shape>
                  </w:pict>
                </mc:Fallback>
              </mc:AlternateContent>
            </w: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70528" behindDoc="0" locked="0" layoutInCell="1" allowOverlap="1" wp14:anchorId="141FBE18" wp14:editId="375B634D">
                      <wp:simplePos x="0" y="0"/>
                      <wp:positionH relativeFrom="column">
                        <wp:posOffset>1476375</wp:posOffset>
                      </wp:positionH>
                      <wp:positionV relativeFrom="paragraph">
                        <wp:posOffset>171450</wp:posOffset>
                      </wp:positionV>
                      <wp:extent cx="9525" cy="171450"/>
                      <wp:effectExtent l="0" t="0" r="0" b="0"/>
                      <wp:wrapNone/>
                      <wp:docPr id="14" name="Metin Kutusu 6">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9D1AADC" id="Metin Kutusu 6" o:spid="_x0000_s1026" type="#_x0000_t202" style="position:absolute;margin-left:116.25pt;margin-top:13.5pt;width:.75pt;height:13.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160"/>
            </w:tblGrid>
            <w:tr w:rsidR="004D49A8" w:rsidRPr="004D49A8" w14:paraId="455B419B" w14:textId="77777777" w:rsidTr="004D49A8">
              <w:trPr>
                <w:trHeight w:val="423"/>
                <w:tblCellSpacing w:w="0" w:type="dxa"/>
              </w:trPr>
              <w:tc>
                <w:tcPr>
                  <w:tcW w:w="61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F61A4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Mü.4.B.4. Öğrendiği seslerin temel özelliklerini ayırt eder.</w:t>
                  </w:r>
                </w:p>
              </w:tc>
            </w:tr>
            <w:tr w:rsidR="004D49A8" w:rsidRPr="004D49A8" w14:paraId="21EBD175" w14:textId="77777777" w:rsidTr="004D49A8">
              <w:trPr>
                <w:trHeight w:val="423"/>
                <w:tblCellSpacing w:w="0" w:type="dxa"/>
              </w:trPr>
              <w:tc>
                <w:tcPr>
                  <w:tcW w:w="3079" w:type="dxa"/>
                  <w:vMerge/>
                  <w:tcBorders>
                    <w:top w:val="nil"/>
                    <w:left w:val="single" w:sz="4" w:space="0" w:color="auto"/>
                    <w:bottom w:val="single" w:sz="4" w:space="0" w:color="000000"/>
                    <w:right w:val="single" w:sz="4" w:space="0" w:color="auto"/>
                  </w:tcBorders>
                  <w:vAlign w:val="center"/>
                  <w:hideMark/>
                </w:tcPr>
                <w:p w14:paraId="58F09E0A"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r>
          </w:tbl>
          <w:p w14:paraId="6ECF379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288" w:type="pct"/>
            <w:vMerge w:val="restart"/>
            <w:shd w:val="clear" w:color="auto" w:fill="auto"/>
            <w:vAlign w:val="center"/>
            <w:hideMark/>
          </w:tcPr>
          <w:p w14:paraId="1E947DA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a) Öğrendiği seslerin (fa, sol, la), önce kısalık ve uzunluk, daha sonra ise incelik ve kalınlık özellikleri üzerinde durulmalıdır. </w:t>
            </w:r>
            <w:r w:rsidRPr="004D49A8">
              <w:rPr>
                <w:rFonts w:eastAsia="Times New Roman" w:cstheme="minorHAnsi"/>
                <w:color w:val="000000"/>
                <w:kern w:val="0"/>
                <w:sz w:val="16"/>
                <w:szCs w:val="16"/>
                <w:lang w:eastAsia="tr-TR"/>
                <w14:ligatures w14:val="none"/>
              </w:rPr>
              <w:br/>
              <w:t xml:space="preserve">b) Konu anlatımları oyunlaştırılarak verilmelidir. </w:t>
            </w:r>
            <w:r w:rsidRPr="004D49A8">
              <w:rPr>
                <w:rFonts w:eastAsia="Times New Roman" w:cstheme="minorHAnsi"/>
                <w:color w:val="000000"/>
                <w:kern w:val="0"/>
                <w:sz w:val="16"/>
                <w:szCs w:val="16"/>
                <w:lang w:eastAsia="tr-TR"/>
                <w14:ligatures w14:val="none"/>
              </w:rPr>
              <w:br/>
              <w:t xml:space="preserve">c) Öğrenciler, öğrendikleri ses sürelerini içeren sınıf düzeylerine uygun basit yapıda ezgilerin vuruşlarını belirler ve belirledikleri süreleri dizekte ikinci çizgi (sol çizgisi) ya da tek çizgi üzerinde gösterirler. Öğrencilerden, bu süreleri bedensel hareketlerle içselleştirmelerinin ardından, vücut hareketleri ve çeşitli ritim çalgıları ile de seslendirmeleri beklenir. </w:t>
            </w:r>
            <w:r w:rsidRPr="004D49A8">
              <w:rPr>
                <w:rFonts w:eastAsia="Times New Roman" w:cstheme="minorHAnsi"/>
                <w:color w:val="000000"/>
                <w:kern w:val="0"/>
                <w:sz w:val="16"/>
                <w:szCs w:val="16"/>
                <w:lang w:eastAsia="tr-TR"/>
                <w14:ligatures w14:val="none"/>
              </w:rPr>
              <w:br/>
              <w:t>ç) Öğrencilere, öğrendiği sesler arasındaki incelik ve kalınlığı fark ettirmek için ilgili sesleri içeren bir şarkı üzerinde çalışma yaptırılır. Örneğin öğrencilere hangi sesin diğerinden daha ince veya daha kalın olduğu buldurulur. Duydukları sesin incelik ve kalınlık özelliğine göre hareket oluşturmaları istenir. Daha sonra ise bu çalışma, şaşırtmalar yaptırılarak oyunlaştırılır.</w:t>
            </w:r>
          </w:p>
        </w:tc>
        <w:tc>
          <w:tcPr>
            <w:tcW w:w="279" w:type="pct"/>
            <w:vMerge/>
            <w:vAlign w:val="center"/>
            <w:hideMark/>
          </w:tcPr>
          <w:p w14:paraId="41A4B1B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664217E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vMerge w:val="restart"/>
            <w:shd w:val="clear" w:color="auto" w:fill="auto"/>
            <w:noWrap/>
            <w:vAlign w:val="center"/>
            <w:hideMark/>
          </w:tcPr>
          <w:p w14:paraId="109C3777"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5408805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5558D95C" w14:textId="77777777" w:rsidTr="004D49A8">
        <w:trPr>
          <w:cantSplit/>
          <w:trHeight w:val="371"/>
        </w:trPr>
        <w:tc>
          <w:tcPr>
            <w:tcW w:w="124" w:type="pct"/>
            <w:vMerge/>
            <w:vAlign w:val="center"/>
            <w:hideMark/>
          </w:tcPr>
          <w:p w14:paraId="17021D03"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vMerge/>
            <w:vAlign w:val="center"/>
            <w:hideMark/>
          </w:tcPr>
          <w:p w14:paraId="471FCCD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64" w:type="pct"/>
            <w:vMerge/>
            <w:vAlign w:val="center"/>
            <w:hideMark/>
          </w:tcPr>
          <w:p w14:paraId="2A030CC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673" w:type="pct"/>
            <w:vMerge/>
            <w:vAlign w:val="center"/>
            <w:hideMark/>
          </w:tcPr>
          <w:p w14:paraId="520E2DF8"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83" w:type="pct"/>
            <w:vMerge/>
            <w:vAlign w:val="center"/>
            <w:hideMark/>
          </w:tcPr>
          <w:p w14:paraId="050670B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062" w:type="pct"/>
            <w:vMerge/>
            <w:vAlign w:val="center"/>
            <w:hideMark/>
          </w:tcPr>
          <w:p w14:paraId="631EEC5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288" w:type="pct"/>
            <w:vMerge/>
            <w:vAlign w:val="center"/>
            <w:hideMark/>
          </w:tcPr>
          <w:p w14:paraId="345E2AA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ign w:val="center"/>
            <w:hideMark/>
          </w:tcPr>
          <w:p w14:paraId="1B9779C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1D28703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vMerge/>
            <w:vAlign w:val="center"/>
            <w:hideMark/>
          </w:tcPr>
          <w:p w14:paraId="3366819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341" w:type="pct"/>
            <w:vMerge/>
            <w:vAlign w:val="center"/>
            <w:hideMark/>
          </w:tcPr>
          <w:p w14:paraId="7E85745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2F656052" w14:textId="77777777" w:rsidTr="004D49A8">
        <w:trPr>
          <w:cantSplit/>
          <w:trHeight w:val="20"/>
        </w:trPr>
        <w:tc>
          <w:tcPr>
            <w:tcW w:w="124" w:type="pct"/>
            <w:vMerge/>
            <w:vAlign w:val="center"/>
            <w:hideMark/>
          </w:tcPr>
          <w:p w14:paraId="4C977AE2"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6A520F7C"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15. Hafta:</w:t>
            </w:r>
            <w:r w:rsidRPr="004D49A8">
              <w:rPr>
                <w:rFonts w:eastAsia="Times New Roman" w:cstheme="minorHAnsi"/>
                <w:color w:val="000000"/>
                <w:kern w:val="0"/>
                <w:sz w:val="16"/>
                <w:szCs w:val="16"/>
                <w:lang w:eastAsia="tr-TR"/>
                <w14:ligatures w14:val="none"/>
              </w:rPr>
              <w:br/>
              <w:t xml:space="preserve"> 28 Aralık-01 Ocak</w:t>
            </w:r>
          </w:p>
        </w:tc>
        <w:tc>
          <w:tcPr>
            <w:tcW w:w="164" w:type="pct"/>
            <w:shd w:val="clear" w:color="auto" w:fill="auto"/>
            <w:vAlign w:val="center"/>
            <w:hideMark/>
          </w:tcPr>
          <w:p w14:paraId="6928EAA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61BEE401"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733DE44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Müzikte Hız</w:t>
            </w:r>
          </w:p>
        </w:tc>
        <w:tc>
          <w:tcPr>
            <w:tcW w:w="1062" w:type="pct"/>
            <w:shd w:val="clear" w:color="auto" w:fill="auto"/>
            <w:vAlign w:val="center"/>
            <w:hideMark/>
          </w:tcPr>
          <w:p w14:paraId="286CA4C2"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Mü.4.B.3. Şarkı, türkü ve oyun müziklerinde hız değişikliklerini fark eder.</w:t>
            </w:r>
          </w:p>
        </w:tc>
        <w:tc>
          <w:tcPr>
            <w:tcW w:w="1288" w:type="pct"/>
            <w:shd w:val="clear" w:color="auto" w:fill="auto"/>
            <w:vAlign w:val="center"/>
            <w:hideMark/>
          </w:tcPr>
          <w:p w14:paraId="6AF97C4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“Giderek yavaşlama’’ ve ‘’giderek hızlanma’’ gibi hız değişiklikleri hissettirilmelidir.</w:t>
            </w:r>
          </w:p>
        </w:tc>
        <w:tc>
          <w:tcPr>
            <w:tcW w:w="279" w:type="pct"/>
            <w:vMerge/>
            <w:vAlign w:val="center"/>
            <w:hideMark/>
          </w:tcPr>
          <w:p w14:paraId="00213C1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160AC36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35F61A3C"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3D59484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76743CDD" w14:textId="77777777" w:rsidTr="004D49A8">
        <w:trPr>
          <w:cantSplit/>
          <w:trHeight w:val="20"/>
        </w:trPr>
        <w:tc>
          <w:tcPr>
            <w:tcW w:w="124" w:type="pct"/>
            <w:vMerge w:val="restart"/>
            <w:shd w:val="clear" w:color="auto" w:fill="auto"/>
            <w:textDirection w:val="btLr"/>
            <w:vAlign w:val="center"/>
            <w:hideMark/>
          </w:tcPr>
          <w:p w14:paraId="5F2CE68E"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OCAK</w:t>
            </w:r>
          </w:p>
        </w:tc>
        <w:tc>
          <w:tcPr>
            <w:tcW w:w="230" w:type="pct"/>
            <w:shd w:val="clear" w:color="000000" w:fill="E2EFDA"/>
            <w:vAlign w:val="center"/>
            <w:hideMark/>
          </w:tcPr>
          <w:p w14:paraId="5895BB5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16. Hafta:</w:t>
            </w:r>
            <w:r w:rsidRPr="004D49A8">
              <w:rPr>
                <w:rFonts w:eastAsia="Times New Roman" w:cstheme="minorHAnsi"/>
                <w:color w:val="000000"/>
                <w:kern w:val="0"/>
                <w:sz w:val="16"/>
                <w:szCs w:val="16"/>
                <w:lang w:eastAsia="tr-TR"/>
                <w14:ligatures w14:val="none"/>
              </w:rPr>
              <w:br/>
              <w:t xml:space="preserve"> 04-08 Ocak</w:t>
            </w:r>
          </w:p>
        </w:tc>
        <w:tc>
          <w:tcPr>
            <w:tcW w:w="164" w:type="pct"/>
            <w:shd w:val="clear" w:color="auto" w:fill="auto"/>
            <w:vAlign w:val="center"/>
            <w:hideMark/>
          </w:tcPr>
          <w:p w14:paraId="0340C5B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66ED8712"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4163A0F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Müzikte Gürlük</w:t>
            </w:r>
          </w:p>
        </w:tc>
        <w:tc>
          <w:tcPr>
            <w:tcW w:w="1062" w:type="pct"/>
            <w:shd w:val="clear" w:color="auto" w:fill="auto"/>
            <w:noWrap/>
            <w:vAlign w:val="bottom"/>
            <w:hideMark/>
          </w:tcPr>
          <w:p w14:paraId="26233C5C" w14:textId="0C08ACF0"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7456" behindDoc="0" locked="0" layoutInCell="1" allowOverlap="1" wp14:anchorId="20CC6082" wp14:editId="0341BD52">
                      <wp:simplePos x="0" y="0"/>
                      <wp:positionH relativeFrom="column">
                        <wp:posOffset>1476375</wp:posOffset>
                      </wp:positionH>
                      <wp:positionV relativeFrom="paragraph">
                        <wp:posOffset>190500</wp:posOffset>
                      </wp:positionV>
                      <wp:extent cx="9525" cy="171450"/>
                      <wp:effectExtent l="0" t="0" r="0" b="0"/>
                      <wp:wrapNone/>
                      <wp:docPr id="11" name="Metin Kutusu 5">
                        <a:extLst xmlns:a="http://schemas.openxmlformats.org/drawingml/2006/main">
                          <a:ext uri="{FF2B5EF4-FFF2-40B4-BE49-F238E27FC236}">
                            <a16:creationId xmlns:a16="http://schemas.microsoft.com/office/drawing/2014/main" id="{00000000-0008-0000-0300-00000B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1981E49" id="Metin Kutusu 5" o:spid="_x0000_s1026" type="#_x0000_t202" style="position:absolute;margin-left:116.25pt;margin-top:15pt;width:.75pt;height:13.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160"/>
            </w:tblGrid>
            <w:tr w:rsidR="004D49A8" w:rsidRPr="004D49A8" w14:paraId="20EF0EE2" w14:textId="77777777" w:rsidTr="004D49A8">
              <w:trPr>
                <w:trHeight w:val="1770"/>
                <w:tblCellSpacing w:w="0" w:type="dxa"/>
              </w:trPr>
              <w:tc>
                <w:tcPr>
                  <w:tcW w:w="6160" w:type="dxa"/>
                  <w:tcBorders>
                    <w:top w:val="nil"/>
                    <w:left w:val="nil"/>
                    <w:bottom w:val="single" w:sz="4" w:space="0" w:color="auto"/>
                    <w:right w:val="single" w:sz="4" w:space="0" w:color="auto"/>
                  </w:tcBorders>
                  <w:shd w:val="clear" w:color="000000" w:fill="FFFFFF"/>
                  <w:vAlign w:val="center"/>
                  <w:hideMark/>
                </w:tcPr>
                <w:p w14:paraId="30CF6F56"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Mü.4.B.2. Müzikteki ses yüksekliklerini grafikle gösterir.</w:t>
                  </w:r>
                </w:p>
              </w:tc>
            </w:tr>
          </w:tbl>
          <w:p w14:paraId="0E1AC96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288" w:type="pct"/>
            <w:shd w:val="clear" w:color="auto" w:fill="auto"/>
            <w:vAlign w:val="center"/>
            <w:hideMark/>
          </w:tcPr>
          <w:p w14:paraId="34AC101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Şarkının sözlerine karşılık gelen sesler, incelik ve kalınlığına göre grafiğe dönüştürülmelidir.</w:t>
            </w:r>
          </w:p>
        </w:tc>
        <w:tc>
          <w:tcPr>
            <w:tcW w:w="279" w:type="pct"/>
            <w:vMerge/>
            <w:vAlign w:val="center"/>
            <w:hideMark/>
          </w:tcPr>
          <w:p w14:paraId="47F2F0C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4E0B6CF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275F15F2"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05D9A7D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180F73E8" w14:textId="77777777" w:rsidTr="004D49A8">
        <w:trPr>
          <w:cantSplit/>
          <w:trHeight w:val="20"/>
        </w:trPr>
        <w:tc>
          <w:tcPr>
            <w:tcW w:w="124" w:type="pct"/>
            <w:vMerge/>
            <w:vAlign w:val="center"/>
            <w:hideMark/>
          </w:tcPr>
          <w:p w14:paraId="644FDF52"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67374280"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17. Hafta:</w:t>
            </w:r>
            <w:r w:rsidRPr="004D49A8">
              <w:rPr>
                <w:rFonts w:eastAsia="Times New Roman" w:cstheme="minorHAnsi"/>
                <w:color w:val="000000"/>
                <w:kern w:val="0"/>
                <w:sz w:val="16"/>
                <w:szCs w:val="16"/>
                <w:lang w:eastAsia="tr-TR"/>
                <w14:ligatures w14:val="none"/>
              </w:rPr>
              <w:br/>
              <w:t xml:space="preserve"> 11-15 Ocak</w:t>
            </w:r>
          </w:p>
        </w:tc>
        <w:tc>
          <w:tcPr>
            <w:tcW w:w="164" w:type="pct"/>
            <w:shd w:val="clear" w:color="auto" w:fill="auto"/>
            <w:vAlign w:val="center"/>
            <w:hideMark/>
          </w:tcPr>
          <w:p w14:paraId="4DFF100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4D179D9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1E06502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Müzikte Gürlük</w:t>
            </w:r>
          </w:p>
        </w:tc>
        <w:tc>
          <w:tcPr>
            <w:tcW w:w="1062" w:type="pct"/>
            <w:shd w:val="clear" w:color="auto" w:fill="auto"/>
            <w:vAlign w:val="center"/>
            <w:hideMark/>
          </w:tcPr>
          <w:p w14:paraId="733E9467"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Mü.4.B.5. Dinlediği müziklerdeki gürlük değişikliklerini fark eder.</w:t>
            </w:r>
          </w:p>
        </w:tc>
        <w:tc>
          <w:tcPr>
            <w:tcW w:w="1288" w:type="pct"/>
            <w:shd w:val="clear" w:color="auto" w:fill="auto"/>
            <w:vAlign w:val="center"/>
            <w:hideMark/>
          </w:tcPr>
          <w:p w14:paraId="42D02D40"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Gürlük değişikliklerinden, ‘’giderek kuvvetlenme’’ ve ‘’giderek hafifleme’’ oyunlaştırılarak verilmelidir.</w:t>
            </w:r>
          </w:p>
        </w:tc>
        <w:tc>
          <w:tcPr>
            <w:tcW w:w="279" w:type="pct"/>
            <w:vMerge/>
            <w:vAlign w:val="center"/>
            <w:hideMark/>
          </w:tcPr>
          <w:p w14:paraId="4764D79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02AF0EC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10D5A84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6FA48A8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635BA28B" w14:textId="77777777" w:rsidTr="004D49A8">
        <w:trPr>
          <w:cantSplit/>
          <w:trHeight w:val="371"/>
        </w:trPr>
        <w:tc>
          <w:tcPr>
            <w:tcW w:w="124" w:type="pct"/>
            <w:vMerge/>
            <w:vAlign w:val="center"/>
            <w:hideMark/>
          </w:tcPr>
          <w:p w14:paraId="23DE4C7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vMerge w:val="restart"/>
            <w:shd w:val="clear" w:color="000000" w:fill="E2EFDA"/>
            <w:vAlign w:val="center"/>
            <w:hideMark/>
          </w:tcPr>
          <w:p w14:paraId="2228727C"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18. Hafta:</w:t>
            </w:r>
            <w:r w:rsidRPr="004D49A8">
              <w:rPr>
                <w:rFonts w:eastAsia="Times New Roman" w:cstheme="minorHAnsi"/>
                <w:color w:val="000000"/>
                <w:kern w:val="0"/>
                <w:sz w:val="16"/>
                <w:szCs w:val="16"/>
                <w:lang w:eastAsia="tr-TR"/>
                <w14:ligatures w14:val="none"/>
              </w:rPr>
              <w:br/>
              <w:t xml:space="preserve"> 18-22 Ocak</w:t>
            </w:r>
          </w:p>
        </w:tc>
        <w:tc>
          <w:tcPr>
            <w:tcW w:w="164" w:type="pct"/>
            <w:vMerge w:val="restart"/>
            <w:shd w:val="clear" w:color="auto" w:fill="auto"/>
            <w:vAlign w:val="center"/>
            <w:hideMark/>
          </w:tcPr>
          <w:p w14:paraId="04BCBF30"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vMerge w:val="restart"/>
            <w:shd w:val="clear" w:color="auto" w:fill="auto"/>
            <w:vAlign w:val="center"/>
            <w:hideMark/>
          </w:tcPr>
          <w:p w14:paraId="57FF5A7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vMerge w:val="restart"/>
            <w:shd w:val="clear" w:color="auto" w:fill="auto"/>
            <w:vAlign w:val="center"/>
            <w:hideMark/>
          </w:tcPr>
          <w:p w14:paraId="7A3F8D9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Müzikte Gürlük</w:t>
            </w:r>
          </w:p>
        </w:tc>
        <w:tc>
          <w:tcPr>
            <w:tcW w:w="1062" w:type="pct"/>
            <w:vMerge w:val="restart"/>
            <w:shd w:val="clear" w:color="auto" w:fill="auto"/>
            <w:vAlign w:val="center"/>
            <w:hideMark/>
          </w:tcPr>
          <w:p w14:paraId="73285A7B"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Mü.4.B.5. Dinlediği müziklerdeki gürlük değişikliklerini fark eder.</w:t>
            </w:r>
          </w:p>
        </w:tc>
        <w:tc>
          <w:tcPr>
            <w:tcW w:w="1288" w:type="pct"/>
            <w:vMerge w:val="restart"/>
            <w:shd w:val="clear" w:color="auto" w:fill="auto"/>
            <w:vAlign w:val="center"/>
            <w:hideMark/>
          </w:tcPr>
          <w:p w14:paraId="6E242587"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Gürlük değişikliklerinden, ‘’giderek kuvvetlenme’’ ve ‘’giderek hafifleme’’ oyunlaştırılarak verilmelidir.</w:t>
            </w:r>
          </w:p>
        </w:tc>
        <w:tc>
          <w:tcPr>
            <w:tcW w:w="279" w:type="pct"/>
            <w:vMerge/>
            <w:vAlign w:val="center"/>
            <w:hideMark/>
          </w:tcPr>
          <w:p w14:paraId="7BC0AE3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29E77B4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vMerge w:val="restart"/>
            <w:shd w:val="clear" w:color="auto" w:fill="auto"/>
            <w:vAlign w:val="center"/>
            <w:hideMark/>
          </w:tcPr>
          <w:p w14:paraId="3070EE7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77783FD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49B0198E" w14:textId="77777777" w:rsidTr="004D49A8">
        <w:trPr>
          <w:cantSplit/>
          <w:trHeight w:val="371"/>
        </w:trPr>
        <w:tc>
          <w:tcPr>
            <w:tcW w:w="124" w:type="pct"/>
            <w:vMerge/>
            <w:vAlign w:val="center"/>
            <w:hideMark/>
          </w:tcPr>
          <w:p w14:paraId="4D77888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vMerge/>
            <w:vAlign w:val="center"/>
            <w:hideMark/>
          </w:tcPr>
          <w:p w14:paraId="7DBEBC8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64" w:type="pct"/>
            <w:vMerge/>
            <w:vAlign w:val="center"/>
            <w:hideMark/>
          </w:tcPr>
          <w:p w14:paraId="19535412"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673" w:type="pct"/>
            <w:vMerge/>
            <w:vAlign w:val="center"/>
            <w:hideMark/>
          </w:tcPr>
          <w:p w14:paraId="2CCD05E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83" w:type="pct"/>
            <w:vMerge/>
            <w:vAlign w:val="center"/>
            <w:hideMark/>
          </w:tcPr>
          <w:p w14:paraId="5067BD0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1062" w:type="pct"/>
            <w:vMerge/>
            <w:vAlign w:val="center"/>
            <w:hideMark/>
          </w:tcPr>
          <w:p w14:paraId="36CB1D58"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1288" w:type="pct"/>
            <w:vMerge/>
            <w:vAlign w:val="center"/>
            <w:hideMark/>
          </w:tcPr>
          <w:p w14:paraId="2931791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ign w:val="center"/>
            <w:hideMark/>
          </w:tcPr>
          <w:p w14:paraId="69FFED3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1A3CC3E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vMerge/>
            <w:vAlign w:val="center"/>
            <w:hideMark/>
          </w:tcPr>
          <w:p w14:paraId="28345C1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341" w:type="pct"/>
            <w:vMerge/>
            <w:vAlign w:val="center"/>
            <w:hideMark/>
          </w:tcPr>
          <w:p w14:paraId="7BBDE32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337044E3" w14:textId="77777777" w:rsidTr="004D49A8">
        <w:trPr>
          <w:cantSplit/>
          <w:trHeight w:val="20"/>
        </w:trPr>
        <w:tc>
          <w:tcPr>
            <w:tcW w:w="5000" w:type="pct"/>
            <w:gridSpan w:val="11"/>
            <w:shd w:val="clear" w:color="000000" w:fill="BDD7EE"/>
            <w:vAlign w:val="center"/>
            <w:hideMark/>
          </w:tcPr>
          <w:p w14:paraId="03D148A3"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YARIYIL TATİLİ: 25 Ocak - 05 Şubat 2027</w:t>
            </w:r>
          </w:p>
        </w:tc>
      </w:tr>
      <w:tr w:rsidR="004D49A8" w:rsidRPr="004D49A8" w14:paraId="42B4032C" w14:textId="77777777" w:rsidTr="004D49A8">
        <w:trPr>
          <w:cantSplit/>
          <w:trHeight w:val="20"/>
        </w:trPr>
        <w:tc>
          <w:tcPr>
            <w:tcW w:w="124" w:type="pct"/>
            <w:vMerge w:val="restart"/>
            <w:shd w:val="clear" w:color="auto" w:fill="auto"/>
            <w:textDirection w:val="btLr"/>
            <w:vAlign w:val="center"/>
            <w:hideMark/>
          </w:tcPr>
          <w:p w14:paraId="750F9500"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ŞUBAT</w:t>
            </w:r>
          </w:p>
        </w:tc>
        <w:tc>
          <w:tcPr>
            <w:tcW w:w="230" w:type="pct"/>
            <w:shd w:val="clear" w:color="000000" w:fill="E2EFDA"/>
            <w:vAlign w:val="center"/>
            <w:hideMark/>
          </w:tcPr>
          <w:p w14:paraId="71D40759"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19. Hafta:</w:t>
            </w:r>
            <w:r w:rsidRPr="004D49A8">
              <w:rPr>
                <w:rFonts w:eastAsia="Times New Roman" w:cstheme="minorHAnsi"/>
                <w:color w:val="000000"/>
                <w:kern w:val="0"/>
                <w:sz w:val="16"/>
                <w:szCs w:val="16"/>
                <w:lang w:eastAsia="tr-TR"/>
                <w14:ligatures w14:val="none"/>
              </w:rPr>
              <w:br w:type="page"/>
              <w:t>08-12 Şubat</w:t>
            </w:r>
          </w:p>
        </w:tc>
        <w:tc>
          <w:tcPr>
            <w:tcW w:w="164" w:type="pct"/>
            <w:shd w:val="clear" w:color="auto" w:fill="auto"/>
            <w:vAlign w:val="center"/>
            <w:hideMark/>
          </w:tcPr>
          <w:p w14:paraId="6E2AE65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7ED30E3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ALGI VE BİLGİLENME</w:t>
            </w:r>
          </w:p>
        </w:tc>
        <w:tc>
          <w:tcPr>
            <w:tcW w:w="283" w:type="pct"/>
            <w:shd w:val="clear" w:color="auto" w:fill="auto"/>
            <w:vAlign w:val="center"/>
            <w:hideMark/>
          </w:tcPr>
          <w:p w14:paraId="01D61F6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Müzikte Gürlük</w:t>
            </w:r>
          </w:p>
        </w:tc>
        <w:tc>
          <w:tcPr>
            <w:tcW w:w="1062" w:type="pct"/>
            <w:shd w:val="clear" w:color="auto" w:fill="auto"/>
            <w:vAlign w:val="center"/>
            <w:hideMark/>
          </w:tcPr>
          <w:p w14:paraId="0E7F0218"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Mü.4.B.6. Temel müzik yazı ve ögelerini (yükseklik, süre, hız, gürlük) bilişim destekli müzik teknolojilerini kullanarak ayırt eder.</w:t>
            </w:r>
          </w:p>
        </w:tc>
        <w:tc>
          <w:tcPr>
            <w:tcW w:w="1288" w:type="pct"/>
            <w:shd w:val="clear" w:color="auto" w:fill="auto"/>
            <w:vAlign w:val="center"/>
            <w:hideMark/>
          </w:tcPr>
          <w:p w14:paraId="3980002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 Kullanılacak  uygulama (müzik yazılımı) sınıf düzeyine uygun seçilmelidir.</w:t>
            </w:r>
            <w:r w:rsidRPr="004D49A8">
              <w:rPr>
                <w:rFonts w:eastAsia="Times New Roman" w:cstheme="minorHAnsi"/>
                <w:color w:val="000000"/>
                <w:kern w:val="0"/>
                <w:sz w:val="16"/>
                <w:szCs w:val="16"/>
                <w:lang w:eastAsia="tr-TR"/>
                <w14:ligatures w14:val="none"/>
              </w:rPr>
              <w:br w:type="page"/>
              <w:t xml:space="preserve"> b) Notaların isimleri ve dizekteki yerleri önce her seferinde renklerle eşleştirilerek verilmelidir. Öğrenciler renklerle eşleştirmelerde belli bir başarı elde ettikten sonra kademeli olarak bazen notalar renksiz olarak da dizek üzerindeki yerlerine eşleştirilmek üzere verilmelidir. Her çalışmanın sonunda ise notalar tamamen renksiz olarak dizek üzerinde verilerek eşleştirme çalışmaları yapılır ve notaların dizekteki yerleri hakkında öğrencilerde farkındalık sağlanır.</w:t>
            </w:r>
          </w:p>
        </w:tc>
        <w:tc>
          <w:tcPr>
            <w:tcW w:w="279" w:type="pct"/>
            <w:vMerge w:val="restart"/>
            <w:shd w:val="clear" w:color="auto" w:fill="auto"/>
            <w:vAlign w:val="center"/>
            <w:hideMark/>
          </w:tcPr>
          <w:p w14:paraId="7E91BF5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1.Anlatım</w:t>
            </w:r>
            <w:r w:rsidRPr="004D49A8">
              <w:rPr>
                <w:rFonts w:eastAsia="Times New Roman" w:cstheme="minorHAnsi"/>
                <w:color w:val="000000"/>
                <w:kern w:val="0"/>
                <w:sz w:val="16"/>
                <w:szCs w:val="16"/>
                <w:lang w:eastAsia="tr-TR"/>
                <w14:ligatures w14:val="none"/>
              </w:rPr>
              <w:br w:type="page"/>
              <w:t>2. Gösteri</w:t>
            </w:r>
            <w:r w:rsidRPr="004D49A8">
              <w:rPr>
                <w:rFonts w:eastAsia="Times New Roman" w:cstheme="minorHAnsi"/>
                <w:color w:val="000000"/>
                <w:kern w:val="0"/>
                <w:sz w:val="16"/>
                <w:szCs w:val="16"/>
                <w:lang w:eastAsia="tr-TR"/>
                <w14:ligatures w14:val="none"/>
              </w:rPr>
              <w:br w:type="page"/>
              <w:t>3. Grup çalışmaları</w:t>
            </w:r>
            <w:r w:rsidRPr="004D49A8">
              <w:rPr>
                <w:rFonts w:eastAsia="Times New Roman" w:cstheme="minorHAnsi"/>
                <w:color w:val="000000"/>
                <w:kern w:val="0"/>
                <w:sz w:val="16"/>
                <w:szCs w:val="16"/>
                <w:lang w:eastAsia="tr-TR"/>
                <w14:ligatures w14:val="none"/>
              </w:rPr>
              <w:br w:type="page"/>
              <w:t>4. Oyunlar</w:t>
            </w:r>
            <w:r w:rsidRPr="004D49A8">
              <w:rPr>
                <w:rFonts w:eastAsia="Times New Roman" w:cstheme="minorHAnsi"/>
                <w:color w:val="000000"/>
                <w:kern w:val="0"/>
                <w:sz w:val="16"/>
                <w:szCs w:val="16"/>
                <w:lang w:eastAsia="tr-TR"/>
                <w14:ligatures w14:val="none"/>
              </w:rPr>
              <w:br w:type="page"/>
              <w:t>5.Canlandırma</w:t>
            </w:r>
            <w:r w:rsidRPr="004D49A8">
              <w:rPr>
                <w:rFonts w:eastAsia="Times New Roman" w:cstheme="minorHAnsi"/>
                <w:color w:val="000000"/>
                <w:kern w:val="0"/>
                <w:sz w:val="16"/>
                <w:szCs w:val="16"/>
                <w:lang w:eastAsia="tr-TR"/>
                <w14:ligatures w14:val="none"/>
              </w:rPr>
              <w:br w:type="page"/>
            </w:r>
          </w:p>
        </w:tc>
        <w:tc>
          <w:tcPr>
            <w:tcW w:w="258" w:type="pct"/>
            <w:vMerge w:val="restart"/>
            <w:shd w:val="clear" w:color="auto" w:fill="auto"/>
            <w:vAlign w:val="center"/>
            <w:hideMark/>
          </w:tcPr>
          <w:p w14:paraId="38654B49"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Gözlem Formu</w:t>
            </w:r>
          </w:p>
        </w:tc>
        <w:tc>
          <w:tcPr>
            <w:tcW w:w="298" w:type="pct"/>
            <w:shd w:val="clear" w:color="auto" w:fill="auto"/>
            <w:vAlign w:val="center"/>
            <w:hideMark/>
          </w:tcPr>
          <w:p w14:paraId="210606AA"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restart"/>
            <w:shd w:val="clear" w:color="auto" w:fill="auto"/>
            <w:vAlign w:val="center"/>
            <w:hideMark/>
          </w:tcPr>
          <w:p w14:paraId="7F3A64B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Okul dışı öğrenme etkinlikleri, ders yılı başı okul zümre öğretmenleri toplantısında belirlenecektir.</w:t>
            </w:r>
          </w:p>
        </w:tc>
      </w:tr>
      <w:tr w:rsidR="004D49A8" w:rsidRPr="004D49A8" w14:paraId="37036754" w14:textId="77777777" w:rsidTr="004D49A8">
        <w:trPr>
          <w:cantSplit/>
          <w:trHeight w:val="20"/>
        </w:trPr>
        <w:tc>
          <w:tcPr>
            <w:tcW w:w="124" w:type="pct"/>
            <w:vMerge/>
            <w:vAlign w:val="center"/>
            <w:hideMark/>
          </w:tcPr>
          <w:p w14:paraId="0EEA8D7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5742104E"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20. Hafta:</w:t>
            </w:r>
            <w:r w:rsidRPr="004D49A8">
              <w:rPr>
                <w:rFonts w:eastAsia="Times New Roman" w:cstheme="minorHAnsi"/>
                <w:color w:val="000000"/>
                <w:kern w:val="0"/>
                <w:sz w:val="16"/>
                <w:szCs w:val="16"/>
                <w:lang w:eastAsia="tr-TR"/>
                <w14:ligatures w14:val="none"/>
              </w:rPr>
              <w:br/>
              <w:t xml:space="preserve"> 15-19 Şubat</w:t>
            </w:r>
          </w:p>
        </w:tc>
        <w:tc>
          <w:tcPr>
            <w:tcW w:w="164" w:type="pct"/>
            <w:shd w:val="clear" w:color="auto" w:fill="auto"/>
            <w:vAlign w:val="center"/>
            <w:hideMark/>
          </w:tcPr>
          <w:p w14:paraId="1C7866C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520B2C4B"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11AF10D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Farklı Ritimler</w:t>
            </w:r>
          </w:p>
        </w:tc>
        <w:tc>
          <w:tcPr>
            <w:tcW w:w="1062" w:type="pct"/>
            <w:shd w:val="clear" w:color="auto" w:fill="auto"/>
            <w:noWrap/>
            <w:vAlign w:val="center"/>
            <w:hideMark/>
          </w:tcPr>
          <w:p w14:paraId="0425C88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Mü.4.A.3. Farklı ritmik yapıdaki ezgileri seslendirir.</w:t>
            </w:r>
          </w:p>
        </w:tc>
        <w:tc>
          <w:tcPr>
            <w:tcW w:w="1288" w:type="pct"/>
            <w:shd w:val="clear" w:color="auto" w:fill="auto"/>
            <w:vAlign w:val="center"/>
            <w:hideMark/>
          </w:tcPr>
          <w:p w14:paraId="388B5E6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Öğrencilerin duymaya alışkın oldukları bir makamdan (örneğin kürdi makamı) 5/8’lik ölçüde olan şarkı ve türküler teorik olarak değil, kulaktan öğretilmelidir.</w:t>
            </w:r>
          </w:p>
        </w:tc>
        <w:tc>
          <w:tcPr>
            <w:tcW w:w="279" w:type="pct"/>
            <w:vMerge/>
            <w:vAlign w:val="center"/>
            <w:hideMark/>
          </w:tcPr>
          <w:p w14:paraId="55B264F2"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37D7809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616CF12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2B6D40C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520D91B6" w14:textId="77777777" w:rsidTr="004D49A8">
        <w:trPr>
          <w:cantSplit/>
          <w:trHeight w:val="20"/>
        </w:trPr>
        <w:tc>
          <w:tcPr>
            <w:tcW w:w="124" w:type="pct"/>
            <w:vMerge/>
            <w:vAlign w:val="center"/>
            <w:hideMark/>
          </w:tcPr>
          <w:p w14:paraId="189FC02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439B92A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21. Hafta:</w:t>
            </w:r>
            <w:r w:rsidRPr="004D49A8">
              <w:rPr>
                <w:rFonts w:eastAsia="Times New Roman" w:cstheme="minorHAnsi"/>
                <w:color w:val="000000"/>
                <w:kern w:val="0"/>
                <w:sz w:val="16"/>
                <w:szCs w:val="16"/>
                <w:lang w:eastAsia="tr-TR"/>
                <w14:ligatures w14:val="none"/>
              </w:rPr>
              <w:br/>
              <w:t xml:space="preserve"> 22-26 Şubat</w:t>
            </w:r>
          </w:p>
        </w:tc>
        <w:tc>
          <w:tcPr>
            <w:tcW w:w="164" w:type="pct"/>
            <w:shd w:val="clear" w:color="auto" w:fill="auto"/>
            <w:vAlign w:val="center"/>
            <w:hideMark/>
          </w:tcPr>
          <w:p w14:paraId="4256D003"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1776E2C7"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46E69E0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Farklı Ritimler</w:t>
            </w:r>
          </w:p>
        </w:tc>
        <w:tc>
          <w:tcPr>
            <w:tcW w:w="1062" w:type="pct"/>
            <w:shd w:val="clear" w:color="auto" w:fill="auto"/>
            <w:noWrap/>
            <w:vAlign w:val="center"/>
            <w:hideMark/>
          </w:tcPr>
          <w:p w14:paraId="1849FD37"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Mü.4.A.3. Farklı ritmik yapıdaki ezgileri seslendirir.</w:t>
            </w:r>
          </w:p>
        </w:tc>
        <w:tc>
          <w:tcPr>
            <w:tcW w:w="1288" w:type="pct"/>
            <w:shd w:val="clear" w:color="auto" w:fill="auto"/>
            <w:vAlign w:val="center"/>
            <w:hideMark/>
          </w:tcPr>
          <w:p w14:paraId="6983EC1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Öğrencilerin duymaya alışkın oldukları bir makamdan (örneğin kürdi makamı) 5/8’lik ölçüde olan şarkı ve türküler teorik olarak değil, kulaktan öğretilmelidir.</w:t>
            </w:r>
          </w:p>
        </w:tc>
        <w:tc>
          <w:tcPr>
            <w:tcW w:w="279" w:type="pct"/>
            <w:vMerge/>
            <w:vAlign w:val="center"/>
            <w:hideMark/>
          </w:tcPr>
          <w:p w14:paraId="05040DC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0791A80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noWrap/>
            <w:vAlign w:val="center"/>
            <w:hideMark/>
          </w:tcPr>
          <w:p w14:paraId="79E88788"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68A46EE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083E44CC" w14:textId="77777777" w:rsidTr="004D49A8">
        <w:trPr>
          <w:cantSplit/>
          <w:trHeight w:val="20"/>
        </w:trPr>
        <w:tc>
          <w:tcPr>
            <w:tcW w:w="124" w:type="pct"/>
            <w:shd w:val="clear" w:color="auto" w:fill="auto"/>
            <w:textDirection w:val="btLr"/>
            <w:vAlign w:val="center"/>
            <w:hideMark/>
          </w:tcPr>
          <w:p w14:paraId="6D9BC4B6"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MART</w:t>
            </w:r>
          </w:p>
        </w:tc>
        <w:tc>
          <w:tcPr>
            <w:tcW w:w="230" w:type="pct"/>
            <w:shd w:val="clear" w:color="000000" w:fill="E2EFDA"/>
            <w:vAlign w:val="center"/>
            <w:hideMark/>
          </w:tcPr>
          <w:p w14:paraId="0BD672E8"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22. Hafta:</w:t>
            </w:r>
            <w:r w:rsidRPr="004D49A8">
              <w:rPr>
                <w:rFonts w:eastAsia="Times New Roman" w:cstheme="minorHAnsi"/>
                <w:color w:val="000000"/>
                <w:kern w:val="0"/>
                <w:sz w:val="16"/>
                <w:szCs w:val="16"/>
                <w:lang w:eastAsia="tr-TR"/>
                <w14:ligatures w14:val="none"/>
              </w:rPr>
              <w:br/>
              <w:t xml:space="preserve"> 01-05 Mart</w:t>
            </w:r>
          </w:p>
        </w:tc>
        <w:tc>
          <w:tcPr>
            <w:tcW w:w="164" w:type="pct"/>
            <w:shd w:val="clear" w:color="auto" w:fill="auto"/>
            <w:vAlign w:val="center"/>
            <w:hideMark/>
          </w:tcPr>
          <w:p w14:paraId="3D02DA4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317C2E15"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YARATICILIK</w:t>
            </w:r>
          </w:p>
        </w:tc>
        <w:tc>
          <w:tcPr>
            <w:tcW w:w="283" w:type="pct"/>
            <w:shd w:val="clear" w:color="auto" w:fill="auto"/>
            <w:vAlign w:val="center"/>
            <w:hideMark/>
          </w:tcPr>
          <w:p w14:paraId="0400AB22"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Farklı Ritimler</w:t>
            </w:r>
          </w:p>
        </w:tc>
        <w:tc>
          <w:tcPr>
            <w:tcW w:w="1062" w:type="pct"/>
            <w:shd w:val="clear" w:color="auto" w:fill="auto"/>
            <w:vAlign w:val="center"/>
            <w:hideMark/>
          </w:tcPr>
          <w:p w14:paraId="28B1E01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Mü.4.C.4. Farklı ritmik yapıdaki ezgilere uygun hareket eder.</w:t>
            </w:r>
          </w:p>
        </w:tc>
        <w:tc>
          <w:tcPr>
            <w:tcW w:w="1288" w:type="pct"/>
            <w:shd w:val="clear" w:color="auto" w:fill="auto"/>
            <w:vAlign w:val="center"/>
            <w:hideMark/>
          </w:tcPr>
          <w:p w14:paraId="4AEF8B2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 müzik seçiminde özgür bırakılır, gerek duyuluyorsa basit ölçülerler sınırlandırılabilir.</w:t>
            </w:r>
          </w:p>
        </w:tc>
        <w:tc>
          <w:tcPr>
            <w:tcW w:w="279" w:type="pct"/>
            <w:vMerge/>
            <w:vAlign w:val="center"/>
            <w:hideMark/>
          </w:tcPr>
          <w:p w14:paraId="62BB4AF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4637A4B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5FB80402"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İstiklâl Marşı'nın Kabulü ve Mehmet Akif Ersoy'u Anma Günü (12 Mart)</w:t>
            </w:r>
          </w:p>
        </w:tc>
        <w:tc>
          <w:tcPr>
            <w:tcW w:w="341" w:type="pct"/>
            <w:vMerge/>
            <w:vAlign w:val="center"/>
            <w:hideMark/>
          </w:tcPr>
          <w:p w14:paraId="317EABA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03B51FEA" w14:textId="77777777" w:rsidTr="004D49A8">
        <w:trPr>
          <w:cantSplit/>
          <w:trHeight w:val="20"/>
        </w:trPr>
        <w:tc>
          <w:tcPr>
            <w:tcW w:w="5000" w:type="pct"/>
            <w:gridSpan w:val="11"/>
            <w:shd w:val="clear" w:color="000000" w:fill="BDD7EE"/>
            <w:vAlign w:val="center"/>
            <w:hideMark/>
          </w:tcPr>
          <w:p w14:paraId="57E1F6A9"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ARA TATİL-RAMAZAN BAYRAMI TATİLİ: 08-09-10-11-12 Mart 2027</w:t>
            </w:r>
          </w:p>
        </w:tc>
      </w:tr>
      <w:tr w:rsidR="004D49A8" w:rsidRPr="004D49A8" w14:paraId="2D37C768" w14:textId="77777777" w:rsidTr="004D49A8">
        <w:trPr>
          <w:cantSplit/>
          <w:trHeight w:val="20"/>
        </w:trPr>
        <w:tc>
          <w:tcPr>
            <w:tcW w:w="124" w:type="pct"/>
            <w:vMerge w:val="restart"/>
            <w:shd w:val="clear" w:color="auto" w:fill="auto"/>
            <w:textDirection w:val="btLr"/>
            <w:vAlign w:val="center"/>
            <w:hideMark/>
          </w:tcPr>
          <w:p w14:paraId="5696139F"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MART</w:t>
            </w:r>
          </w:p>
        </w:tc>
        <w:tc>
          <w:tcPr>
            <w:tcW w:w="230" w:type="pct"/>
            <w:shd w:val="clear" w:color="000000" w:fill="E2EFDA"/>
            <w:vAlign w:val="center"/>
            <w:hideMark/>
          </w:tcPr>
          <w:p w14:paraId="567B9CC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23. Hafta:</w:t>
            </w:r>
            <w:r w:rsidRPr="004D49A8">
              <w:rPr>
                <w:rFonts w:eastAsia="Times New Roman" w:cstheme="minorHAnsi"/>
                <w:color w:val="000000"/>
                <w:kern w:val="0"/>
                <w:sz w:val="16"/>
                <w:szCs w:val="16"/>
                <w:lang w:eastAsia="tr-TR"/>
                <w14:ligatures w14:val="none"/>
              </w:rPr>
              <w:br/>
              <w:t xml:space="preserve"> 15-19 Mart</w:t>
            </w:r>
          </w:p>
        </w:tc>
        <w:tc>
          <w:tcPr>
            <w:tcW w:w="164" w:type="pct"/>
            <w:shd w:val="clear" w:color="auto" w:fill="auto"/>
            <w:vAlign w:val="center"/>
            <w:hideMark/>
          </w:tcPr>
          <w:p w14:paraId="5F39FB8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4E7301D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YARATICILIK</w:t>
            </w:r>
          </w:p>
        </w:tc>
        <w:tc>
          <w:tcPr>
            <w:tcW w:w="283" w:type="pct"/>
            <w:shd w:val="clear" w:color="auto" w:fill="auto"/>
            <w:vAlign w:val="center"/>
            <w:hideMark/>
          </w:tcPr>
          <w:p w14:paraId="2D1B98B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Farklı Ritimler</w:t>
            </w:r>
          </w:p>
        </w:tc>
        <w:tc>
          <w:tcPr>
            <w:tcW w:w="1062" w:type="pct"/>
            <w:shd w:val="clear" w:color="auto" w:fill="auto"/>
            <w:vAlign w:val="center"/>
            <w:hideMark/>
          </w:tcPr>
          <w:p w14:paraId="16BE49A6"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Mü.4.C.4. Farklı ritmik yapıdaki ezgilere uygun hareket eder.</w:t>
            </w:r>
          </w:p>
        </w:tc>
        <w:tc>
          <w:tcPr>
            <w:tcW w:w="1288" w:type="pct"/>
            <w:shd w:val="clear" w:color="auto" w:fill="auto"/>
            <w:vAlign w:val="center"/>
            <w:hideMark/>
          </w:tcPr>
          <w:p w14:paraId="1D1C1C6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 müzik seçiminde özgür bırakılır, gerek duyuluyorsa basit ölçülerler sınırlandırılabilir.</w:t>
            </w:r>
          </w:p>
        </w:tc>
        <w:tc>
          <w:tcPr>
            <w:tcW w:w="279" w:type="pct"/>
            <w:vMerge w:val="restart"/>
            <w:shd w:val="clear" w:color="auto" w:fill="auto"/>
            <w:vAlign w:val="center"/>
            <w:hideMark/>
          </w:tcPr>
          <w:p w14:paraId="5A797C1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1.Anlatım</w:t>
            </w:r>
            <w:r w:rsidRPr="004D49A8">
              <w:rPr>
                <w:rFonts w:eastAsia="Times New Roman" w:cstheme="minorHAnsi"/>
                <w:color w:val="000000"/>
                <w:kern w:val="0"/>
                <w:sz w:val="16"/>
                <w:szCs w:val="16"/>
                <w:lang w:eastAsia="tr-TR"/>
                <w14:ligatures w14:val="none"/>
              </w:rPr>
              <w:br/>
              <w:t>2. Gösteri</w:t>
            </w:r>
            <w:r w:rsidRPr="004D49A8">
              <w:rPr>
                <w:rFonts w:eastAsia="Times New Roman" w:cstheme="minorHAnsi"/>
                <w:color w:val="000000"/>
                <w:kern w:val="0"/>
                <w:sz w:val="16"/>
                <w:szCs w:val="16"/>
                <w:lang w:eastAsia="tr-TR"/>
                <w14:ligatures w14:val="none"/>
              </w:rPr>
              <w:br/>
              <w:t>3. Grup çalışmaları</w:t>
            </w:r>
            <w:r w:rsidRPr="004D49A8">
              <w:rPr>
                <w:rFonts w:eastAsia="Times New Roman" w:cstheme="minorHAnsi"/>
                <w:color w:val="000000"/>
                <w:kern w:val="0"/>
                <w:sz w:val="16"/>
                <w:szCs w:val="16"/>
                <w:lang w:eastAsia="tr-TR"/>
                <w14:ligatures w14:val="none"/>
              </w:rPr>
              <w:br/>
              <w:t>4. Oyunlar</w:t>
            </w:r>
            <w:r w:rsidRPr="004D49A8">
              <w:rPr>
                <w:rFonts w:eastAsia="Times New Roman" w:cstheme="minorHAnsi"/>
                <w:color w:val="000000"/>
                <w:kern w:val="0"/>
                <w:sz w:val="16"/>
                <w:szCs w:val="16"/>
                <w:lang w:eastAsia="tr-TR"/>
                <w14:ligatures w14:val="none"/>
              </w:rPr>
              <w:br/>
              <w:t>5.Canlandırma</w:t>
            </w:r>
          </w:p>
        </w:tc>
        <w:tc>
          <w:tcPr>
            <w:tcW w:w="258" w:type="pct"/>
            <w:vMerge w:val="restart"/>
            <w:shd w:val="clear" w:color="auto" w:fill="auto"/>
            <w:vAlign w:val="center"/>
            <w:hideMark/>
          </w:tcPr>
          <w:p w14:paraId="019B84A9"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Gözlem Formu</w:t>
            </w:r>
          </w:p>
        </w:tc>
        <w:tc>
          <w:tcPr>
            <w:tcW w:w="298" w:type="pct"/>
            <w:shd w:val="clear" w:color="auto" w:fill="auto"/>
            <w:vAlign w:val="center"/>
            <w:hideMark/>
          </w:tcPr>
          <w:p w14:paraId="463D013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Şehitler Günü</w:t>
            </w:r>
            <w:r w:rsidRPr="004D49A8">
              <w:rPr>
                <w:rFonts w:eastAsia="Times New Roman" w:cstheme="minorHAnsi"/>
                <w:color w:val="000000"/>
                <w:kern w:val="0"/>
                <w:sz w:val="16"/>
                <w:szCs w:val="16"/>
                <w:lang w:eastAsia="tr-TR"/>
                <w14:ligatures w14:val="none"/>
              </w:rPr>
              <w:br/>
              <w:t xml:space="preserve"> (18 Mart)</w:t>
            </w:r>
            <w:r w:rsidRPr="004D49A8">
              <w:rPr>
                <w:rFonts w:eastAsia="Times New Roman" w:cstheme="minorHAnsi"/>
                <w:color w:val="000000"/>
                <w:kern w:val="0"/>
                <w:sz w:val="16"/>
                <w:szCs w:val="16"/>
                <w:lang w:eastAsia="tr-TR"/>
                <w14:ligatures w14:val="none"/>
              </w:rPr>
              <w:br/>
              <w:t xml:space="preserve">Türk Dünyası ve Toplulukları Haftası </w:t>
            </w:r>
          </w:p>
        </w:tc>
        <w:tc>
          <w:tcPr>
            <w:tcW w:w="341" w:type="pct"/>
            <w:vMerge w:val="restart"/>
            <w:shd w:val="clear" w:color="auto" w:fill="auto"/>
            <w:vAlign w:val="center"/>
            <w:hideMark/>
          </w:tcPr>
          <w:p w14:paraId="2D6563B2"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Okul dışı öğrenme etkinlikleri, ders yılı başı okul zümre öğretmenleri toplantısında </w:t>
            </w:r>
            <w:r w:rsidRPr="004D49A8">
              <w:rPr>
                <w:rFonts w:eastAsia="Times New Roman" w:cstheme="minorHAnsi"/>
                <w:color w:val="000000"/>
                <w:kern w:val="0"/>
                <w:sz w:val="16"/>
                <w:szCs w:val="16"/>
                <w:lang w:eastAsia="tr-TR"/>
                <w14:ligatures w14:val="none"/>
              </w:rPr>
              <w:lastRenderedPageBreak/>
              <w:t>belirlenecektir.</w:t>
            </w:r>
          </w:p>
        </w:tc>
      </w:tr>
      <w:tr w:rsidR="004D49A8" w:rsidRPr="004D49A8" w14:paraId="1A0079A9" w14:textId="77777777" w:rsidTr="004D49A8">
        <w:trPr>
          <w:cantSplit/>
          <w:trHeight w:val="20"/>
        </w:trPr>
        <w:tc>
          <w:tcPr>
            <w:tcW w:w="124" w:type="pct"/>
            <w:vMerge/>
            <w:vAlign w:val="center"/>
            <w:hideMark/>
          </w:tcPr>
          <w:p w14:paraId="4FE9A36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512E1F8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24. Hafta:</w:t>
            </w:r>
            <w:r w:rsidRPr="004D49A8">
              <w:rPr>
                <w:rFonts w:eastAsia="Times New Roman" w:cstheme="minorHAnsi"/>
                <w:color w:val="000000"/>
                <w:kern w:val="0"/>
                <w:sz w:val="16"/>
                <w:szCs w:val="16"/>
                <w:lang w:eastAsia="tr-TR"/>
                <w14:ligatures w14:val="none"/>
              </w:rPr>
              <w:br/>
              <w:t xml:space="preserve"> 22-26 Mart</w:t>
            </w:r>
          </w:p>
        </w:tc>
        <w:tc>
          <w:tcPr>
            <w:tcW w:w="164" w:type="pct"/>
            <w:shd w:val="clear" w:color="auto" w:fill="auto"/>
            <w:vAlign w:val="center"/>
            <w:hideMark/>
          </w:tcPr>
          <w:p w14:paraId="717C3C9B"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462DF9D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YARATICILIK</w:t>
            </w:r>
          </w:p>
        </w:tc>
        <w:tc>
          <w:tcPr>
            <w:tcW w:w="283" w:type="pct"/>
            <w:shd w:val="clear" w:color="auto" w:fill="auto"/>
            <w:vAlign w:val="center"/>
            <w:hideMark/>
          </w:tcPr>
          <w:p w14:paraId="6CD6D74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Dans Edelim</w:t>
            </w:r>
          </w:p>
        </w:tc>
        <w:tc>
          <w:tcPr>
            <w:tcW w:w="1062" w:type="pct"/>
            <w:shd w:val="clear" w:color="auto" w:fill="auto"/>
            <w:vAlign w:val="center"/>
            <w:hideMark/>
          </w:tcPr>
          <w:p w14:paraId="090D38F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Mü.4.C.5. Müziklerde aynı ve farklı ezgi cümlelerini dansa dönüştürür.</w:t>
            </w:r>
          </w:p>
        </w:tc>
        <w:tc>
          <w:tcPr>
            <w:tcW w:w="1288" w:type="pct"/>
            <w:shd w:val="clear" w:color="auto" w:fill="auto"/>
            <w:noWrap/>
            <w:vAlign w:val="bottom"/>
            <w:hideMark/>
          </w:tcPr>
          <w:p w14:paraId="5B4E95D2" w14:textId="77ACFFC1"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72576" behindDoc="0" locked="0" layoutInCell="1" allowOverlap="1" wp14:anchorId="5B9F2122" wp14:editId="72DBDCA8">
                      <wp:simplePos x="0" y="0"/>
                      <wp:positionH relativeFrom="column">
                        <wp:posOffset>904875</wp:posOffset>
                      </wp:positionH>
                      <wp:positionV relativeFrom="paragraph">
                        <wp:posOffset>1152525</wp:posOffset>
                      </wp:positionV>
                      <wp:extent cx="361950" cy="171450"/>
                      <wp:effectExtent l="0" t="0" r="0" b="0"/>
                      <wp:wrapNone/>
                      <wp:docPr id="16" name="Metin Kutusu 4">
                        <a:extLst xmlns:a="http://schemas.openxmlformats.org/drawingml/2006/main">
                          <a:ext uri="{FF2B5EF4-FFF2-40B4-BE49-F238E27FC236}">
                            <a16:creationId xmlns:a16="http://schemas.microsoft.com/office/drawing/2014/main" id="{00000000-0008-0000-0300-000010000000}"/>
                          </a:ext>
                        </a:extLst>
                      </wp:docPr>
                      <wp:cNvGraphicFramePr/>
                      <a:graphic xmlns:a="http://schemas.openxmlformats.org/drawingml/2006/main">
                        <a:graphicData uri="http://schemas.microsoft.com/office/word/2010/wordprocessingShape">
                          <wps:wsp>
                            <wps:cNvSpPr txBox="1"/>
                            <wps:spPr>
                              <a:xfrm>
                                <a:off x="0" y="0"/>
                                <a:ext cx="368300"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BF39BFE" id="Metin Kutusu 4" o:spid="_x0000_s1026" type="#_x0000_t202" style="position:absolute;margin-left:71.25pt;margin-top:90.75pt;width:28.5pt;height: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7680"/>
            </w:tblGrid>
            <w:tr w:rsidR="004D49A8" w:rsidRPr="004D49A8" w14:paraId="7116879C" w14:textId="77777777" w:rsidTr="004D49A8">
              <w:trPr>
                <w:trHeight w:val="3075"/>
                <w:tblCellSpacing w:w="0" w:type="dxa"/>
              </w:trPr>
              <w:tc>
                <w:tcPr>
                  <w:tcW w:w="7680" w:type="dxa"/>
                  <w:tcBorders>
                    <w:top w:val="nil"/>
                    <w:left w:val="nil"/>
                    <w:bottom w:val="single" w:sz="4" w:space="0" w:color="auto"/>
                    <w:right w:val="single" w:sz="4" w:space="0" w:color="auto"/>
                  </w:tcBorders>
                  <w:shd w:val="clear" w:color="auto" w:fill="auto"/>
                  <w:vAlign w:val="center"/>
                  <w:hideMark/>
                </w:tcPr>
                <w:p w14:paraId="70D6876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Söz kümelerine yönelik hareket oluştururken, tekrar eden sözlere aynı, değişen sözlere ise farklı hareket biçimleri kullanılmalıdır.</w:t>
                  </w:r>
                </w:p>
              </w:tc>
            </w:tr>
          </w:tbl>
          <w:p w14:paraId="085D673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ign w:val="center"/>
            <w:hideMark/>
          </w:tcPr>
          <w:p w14:paraId="024E0A2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06E7DA6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noWrap/>
            <w:vAlign w:val="center"/>
            <w:hideMark/>
          </w:tcPr>
          <w:p w14:paraId="07B2544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5F58BEE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087C2321" w14:textId="77777777" w:rsidTr="004D49A8">
        <w:trPr>
          <w:cantSplit/>
          <w:trHeight w:val="20"/>
        </w:trPr>
        <w:tc>
          <w:tcPr>
            <w:tcW w:w="124" w:type="pct"/>
            <w:vMerge/>
            <w:vAlign w:val="center"/>
            <w:hideMark/>
          </w:tcPr>
          <w:p w14:paraId="1F4805EA"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29179A5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25. Hafta:</w:t>
            </w:r>
            <w:r w:rsidRPr="004D49A8">
              <w:rPr>
                <w:rFonts w:eastAsia="Times New Roman" w:cstheme="minorHAnsi"/>
                <w:color w:val="000000"/>
                <w:kern w:val="0"/>
                <w:sz w:val="16"/>
                <w:szCs w:val="16"/>
                <w:lang w:eastAsia="tr-TR"/>
                <w14:ligatures w14:val="none"/>
              </w:rPr>
              <w:br/>
              <w:t xml:space="preserve"> 29 Mart-02 Nisan</w:t>
            </w:r>
          </w:p>
        </w:tc>
        <w:tc>
          <w:tcPr>
            <w:tcW w:w="164" w:type="pct"/>
            <w:shd w:val="clear" w:color="auto" w:fill="auto"/>
            <w:vAlign w:val="center"/>
            <w:hideMark/>
          </w:tcPr>
          <w:p w14:paraId="09895F5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761A5A20"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YARATICILIK</w:t>
            </w:r>
          </w:p>
        </w:tc>
        <w:tc>
          <w:tcPr>
            <w:tcW w:w="283" w:type="pct"/>
            <w:shd w:val="clear" w:color="auto" w:fill="auto"/>
            <w:vAlign w:val="center"/>
            <w:hideMark/>
          </w:tcPr>
          <w:p w14:paraId="6C00643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Dans Edelim</w:t>
            </w:r>
          </w:p>
        </w:tc>
        <w:tc>
          <w:tcPr>
            <w:tcW w:w="1062" w:type="pct"/>
            <w:shd w:val="clear" w:color="auto" w:fill="auto"/>
            <w:vAlign w:val="center"/>
            <w:hideMark/>
          </w:tcPr>
          <w:p w14:paraId="6610EBF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Mü.4.C.5. Müziklerde aynı ve farklı ezgi cümlelerini dansa dönüştürür.</w:t>
            </w:r>
          </w:p>
        </w:tc>
        <w:tc>
          <w:tcPr>
            <w:tcW w:w="1288" w:type="pct"/>
            <w:shd w:val="clear" w:color="auto" w:fill="auto"/>
            <w:vAlign w:val="center"/>
            <w:hideMark/>
          </w:tcPr>
          <w:p w14:paraId="323A45A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Söz kümelerine yönelik hareket oluştururken, tekrar eden sözlere aynı, değişen sözlere ise farklı hareket biçimleri kullanılmalıdır.</w:t>
            </w:r>
          </w:p>
        </w:tc>
        <w:tc>
          <w:tcPr>
            <w:tcW w:w="279" w:type="pct"/>
            <w:vMerge/>
            <w:vAlign w:val="center"/>
            <w:hideMark/>
          </w:tcPr>
          <w:p w14:paraId="008F752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1A8E56A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noWrap/>
            <w:vAlign w:val="center"/>
            <w:hideMark/>
          </w:tcPr>
          <w:p w14:paraId="619FE7D7"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4E8E02E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7D0E3FF6" w14:textId="77777777" w:rsidTr="004D49A8">
        <w:trPr>
          <w:cantSplit/>
          <w:trHeight w:val="20"/>
        </w:trPr>
        <w:tc>
          <w:tcPr>
            <w:tcW w:w="124" w:type="pct"/>
            <w:vMerge w:val="restart"/>
            <w:shd w:val="clear" w:color="auto" w:fill="auto"/>
            <w:textDirection w:val="btLr"/>
            <w:vAlign w:val="center"/>
            <w:hideMark/>
          </w:tcPr>
          <w:p w14:paraId="1D5C5965"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NİSAN</w:t>
            </w:r>
          </w:p>
        </w:tc>
        <w:tc>
          <w:tcPr>
            <w:tcW w:w="230" w:type="pct"/>
            <w:shd w:val="clear" w:color="000000" w:fill="E2EFDA"/>
            <w:vAlign w:val="center"/>
            <w:hideMark/>
          </w:tcPr>
          <w:p w14:paraId="7ADE383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26. Hafta:</w:t>
            </w:r>
            <w:r w:rsidRPr="004D49A8">
              <w:rPr>
                <w:rFonts w:eastAsia="Times New Roman" w:cstheme="minorHAnsi"/>
                <w:color w:val="000000"/>
                <w:kern w:val="0"/>
                <w:sz w:val="16"/>
                <w:szCs w:val="16"/>
                <w:lang w:eastAsia="tr-TR"/>
                <w14:ligatures w14:val="none"/>
              </w:rPr>
              <w:br/>
              <w:t xml:space="preserve"> 05-09 Nisan</w:t>
            </w:r>
          </w:p>
        </w:tc>
        <w:tc>
          <w:tcPr>
            <w:tcW w:w="164" w:type="pct"/>
            <w:shd w:val="clear" w:color="auto" w:fill="auto"/>
            <w:vAlign w:val="center"/>
            <w:hideMark/>
          </w:tcPr>
          <w:p w14:paraId="3A1F0BCA"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5414299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YARATICILIK</w:t>
            </w:r>
          </w:p>
        </w:tc>
        <w:tc>
          <w:tcPr>
            <w:tcW w:w="283" w:type="pct"/>
            <w:shd w:val="clear" w:color="auto" w:fill="auto"/>
            <w:vAlign w:val="center"/>
            <w:hideMark/>
          </w:tcPr>
          <w:p w14:paraId="248D2EB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Dans Edelim</w:t>
            </w:r>
          </w:p>
        </w:tc>
        <w:tc>
          <w:tcPr>
            <w:tcW w:w="1062" w:type="pct"/>
            <w:shd w:val="clear" w:color="auto" w:fill="auto"/>
            <w:vAlign w:val="center"/>
            <w:hideMark/>
          </w:tcPr>
          <w:p w14:paraId="57463C02"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Mü.4.C.2. Müziklere kendi oluşturduğu ritim kalıpları ile eşlik eder.</w:t>
            </w:r>
          </w:p>
        </w:tc>
        <w:tc>
          <w:tcPr>
            <w:tcW w:w="1288" w:type="pct"/>
            <w:shd w:val="clear" w:color="auto" w:fill="auto"/>
            <w:noWrap/>
            <w:vAlign w:val="bottom"/>
            <w:hideMark/>
          </w:tcPr>
          <w:p w14:paraId="3C78F989" w14:textId="316FFF59"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3360" behindDoc="0" locked="0" layoutInCell="1" allowOverlap="1" wp14:anchorId="02C70141" wp14:editId="136C0106">
                      <wp:simplePos x="0" y="0"/>
                      <wp:positionH relativeFrom="column">
                        <wp:posOffset>904875</wp:posOffset>
                      </wp:positionH>
                      <wp:positionV relativeFrom="paragraph">
                        <wp:posOffset>38100</wp:posOffset>
                      </wp:positionV>
                      <wp:extent cx="361950" cy="171450"/>
                      <wp:effectExtent l="0" t="0" r="0" b="0"/>
                      <wp:wrapNone/>
                      <wp:docPr id="7" name="Metin Kutusu 3">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microsoft.com/office/word/2010/wordprocessingShape">
                          <wps:wsp>
                            <wps:cNvSpPr txBox="1"/>
                            <wps:spPr>
                              <a:xfrm>
                                <a:off x="0" y="0"/>
                                <a:ext cx="368300"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D3B723C" id="Metin Kutusu 3" o:spid="_x0000_s1026" type="#_x0000_t202" style="position:absolute;margin-left:71.25pt;margin-top:3pt;width:28.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7680"/>
            </w:tblGrid>
            <w:tr w:rsidR="004D49A8" w:rsidRPr="004D49A8" w14:paraId="7AA3858D" w14:textId="77777777" w:rsidTr="004D49A8">
              <w:trPr>
                <w:trHeight w:val="1530"/>
                <w:tblCellSpacing w:w="0" w:type="dxa"/>
              </w:trPr>
              <w:tc>
                <w:tcPr>
                  <w:tcW w:w="7680" w:type="dxa"/>
                  <w:tcBorders>
                    <w:top w:val="nil"/>
                    <w:left w:val="nil"/>
                    <w:bottom w:val="single" w:sz="4" w:space="0" w:color="auto"/>
                    <w:right w:val="single" w:sz="4" w:space="0" w:color="auto"/>
                  </w:tcBorders>
                  <w:shd w:val="clear" w:color="auto" w:fill="auto"/>
                  <w:vAlign w:val="center"/>
                  <w:hideMark/>
                </w:tcPr>
                <w:p w14:paraId="0809CA5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 müzik seçiminde özgür bırakılır, gerek duyuluyorsa basit ölçülerler sınırlandırılabilir.</w:t>
                  </w:r>
                </w:p>
              </w:tc>
            </w:tr>
          </w:tbl>
          <w:p w14:paraId="6E47634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ign w:val="center"/>
            <w:hideMark/>
          </w:tcPr>
          <w:p w14:paraId="43B8EB7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282E2F7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0EE0A089"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5A7B5E3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5D3E34D9" w14:textId="77777777" w:rsidTr="004D49A8">
        <w:trPr>
          <w:cantSplit/>
          <w:trHeight w:val="20"/>
        </w:trPr>
        <w:tc>
          <w:tcPr>
            <w:tcW w:w="124" w:type="pct"/>
            <w:vMerge/>
            <w:vAlign w:val="center"/>
            <w:hideMark/>
          </w:tcPr>
          <w:p w14:paraId="26B8C3F1"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1941CCE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27. Hafta:</w:t>
            </w:r>
            <w:r w:rsidRPr="004D49A8">
              <w:rPr>
                <w:rFonts w:eastAsia="Times New Roman" w:cstheme="minorHAnsi"/>
                <w:color w:val="000000"/>
                <w:kern w:val="0"/>
                <w:sz w:val="16"/>
                <w:szCs w:val="16"/>
                <w:lang w:eastAsia="tr-TR"/>
                <w14:ligatures w14:val="none"/>
              </w:rPr>
              <w:br/>
              <w:t xml:space="preserve"> 12-16 Nisan</w:t>
            </w:r>
          </w:p>
        </w:tc>
        <w:tc>
          <w:tcPr>
            <w:tcW w:w="164" w:type="pct"/>
            <w:shd w:val="clear" w:color="auto" w:fill="auto"/>
            <w:vAlign w:val="center"/>
            <w:hideMark/>
          </w:tcPr>
          <w:p w14:paraId="0C5E2697"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12FB279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YARATICILIK</w:t>
            </w:r>
          </w:p>
        </w:tc>
        <w:tc>
          <w:tcPr>
            <w:tcW w:w="283" w:type="pct"/>
            <w:shd w:val="clear" w:color="auto" w:fill="auto"/>
            <w:vAlign w:val="center"/>
            <w:hideMark/>
          </w:tcPr>
          <w:p w14:paraId="482A1F7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Dans Edelim</w:t>
            </w:r>
          </w:p>
        </w:tc>
        <w:tc>
          <w:tcPr>
            <w:tcW w:w="1062" w:type="pct"/>
            <w:shd w:val="clear" w:color="auto" w:fill="auto"/>
            <w:vAlign w:val="center"/>
            <w:hideMark/>
          </w:tcPr>
          <w:p w14:paraId="130736F6"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Mü.4.C.3. Kendi oluşturduğu ezgileri seslendirir.</w:t>
            </w:r>
          </w:p>
        </w:tc>
        <w:tc>
          <w:tcPr>
            <w:tcW w:w="1288" w:type="pct"/>
            <w:shd w:val="clear" w:color="auto" w:fill="auto"/>
            <w:noWrap/>
            <w:vAlign w:val="bottom"/>
            <w:hideMark/>
          </w:tcPr>
          <w:p w14:paraId="16D43D75" w14:textId="16830545"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71552" behindDoc="0" locked="0" layoutInCell="1" allowOverlap="1" wp14:anchorId="2787BD4F" wp14:editId="2D043C1E">
                      <wp:simplePos x="0" y="0"/>
                      <wp:positionH relativeFrom="column">
                        <wp:posOffset>904875</wp:posOffset>
                      </wp:positionH>
                      <wp:positionV relativeFrom="paragraph">
                        <wp:posOffset>171450</wp:posOffset>
                      </wp:positionV>
                      <wp:extent cx="361950" cy="171450"/>
                      <wp:effectExtent l="0" t="0" r="0" b="0"/>
                      <wp:wrapNone/>
                      <wp:docPr id="15" name="Metin Kutusu 2">
                        <a:extLst xmlns:a="http://schemas.openxmlformats.org/drawingml/2006/main">
                          <a:ext uri="{FF2B5EF4-FFF2-40B4-BE49-F238E27FC236}">
                            <a16:creationId xmlns:a16="http://schemas.microsoft.com/office/drawing/2014/main" id="{00000000-0008-0000-0300-00000F000000}"/>
                          </a:ext>
                        </a:extLst>
                      </wp:docPr>
                      <wp:cNvGraphicFramePr/>
                      <a:graphic xmlns:a="http://schemas.openxmlformats.org/drawingml/2006/main">
                        <a:graphicData uri="http://schemas.microsoft.com/office/word/2010/wordprocessingShape">
                          <wps:wsp>
                            <wps:cNvSpPr txBox="1"/>
                            <wps:spPr>
                              <a:xfrm>
                                <a:off x="0" y="0"/>
                                <a:ext cx="368300"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52468A0" id="Metin Kutusu 2" o:spid="_x0000_s1026" type="#_x0000_t202" style="position:absolute;margin-left:71.25pt;margin-top:13.5pt;width:28.5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7680"/>
            </w:tblGrid>
            <w:tr w:rsidR="004D49A8" w:rsidRPr="004D49A8" w14:paraId="13CD7526" w14:textId="77777777" w:rsidTr="004D49A8">
              <w:trPr>
                <w:trHeight w:val="1373"/>
                <w:tblCellSpacing w:w="0" w:type="dxa"/>
              </w:trPr>
              <w:tc>
                <w:tcPr>
                  <w:tcW w:w="7680" w:type="dxa"/>
                  <w:tcBorders>
                    <w:top w:val="nil"/>
                    <w:left w:val="nil"/>
                    <w:bottom w:val="single" w:sz="4" w:space="0" w:color="auto"/>
                    <w:right w:val="single" w:sz="4" w:space="0" w:color="auto"/>
                  </w:tcBorders>
                  <w:shd w:val="clear" w:color="auto" w:fill="auto"/>
                  <w:vAlign w:val="center"/>
                  <w:hideMark/>
                </w:tcPr>
                <w:p w14:paraId="67466CE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 müzik seçiminde özgür bırakılır, gerek duyuluyorsa basit ölçülerler sınırlandırılabilir.</w:t>
                  </w:r>
                </w:p>
              </w:tc>
            </w:tr>
          </w:tbl>
          <w:p w14:paraId="4C13FD5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ign w:val="center"/>
            <w:hideMark/>
          </w:tcPr>
          <w:p w14:paraId="35EB81F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26E6E9B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03A1797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64BD652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5C465642" w14:textId="77777777" w:rsidTr="004D49A8">
        <w:trPr>
          <w:cantSplit/>
          <w:trHeight w:val="20"/>
        </w:trPr>
        <w:tc>
          <w:tcPr>
            <w:tcW w:w="124" w:type="pct"/>
            <w:vMerge/>
            <w:vAlign w:val="center"/>
            <w:hideMark/>
          </w:tcPr>
          <w:p w14:paraId="367E55A1"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27A7D170"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28. Hafta:</w:t>
            </w:r>
            <w:r w:rsidRPr="004D49A8">
              <w:rPr>
                <w:rFonts w:eastAsia="Times New Roman" w:cstheme="minorHAnsi"/>
                <w:color w:val="000000"/>
                <w:kern w:val="0"/>
                <w:sz w:val="16"/>
                <w:szCs w:val="16"/>
                <w:lang w:eastAsia="tr-TR"/>
                <w14:ligatures w14:val="none"/>
              </w:rPr>
              <w:br/>
              <w:t xml:space="preserve"> 19-23 Nisan</w:t>
            </w:r>
          </w:p>
        </w:tc>
        <w:tc>
          <w:tcPr>
            <w:tcW w:w="164" w:type="pct"/>
            <w:shd w:val="clear" w:color="auto" w:fill="auto"/>
            <w:vAlign w:val="center"/>
            <w:hideMark/>
          </w:tcPr>
          <w:p w14:paraId="6C1A8842"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50EA2C42"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42B0C98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Belirli Gün ve Haftalar</w:t>
            </w:r>
          </w:p>
        </w:tc>
        <w:tc>
          <w:tcPr>
            <w:tcW w:w="1062" w:type="pct"/>
            <w:shd w:val="clear" w:color="auto" w:fill="auto"/>
            <w:vAlign w:val="center"/>
            <w:hideMark/>
          </w:tcPr>
          <w:p w14:paraId="1330FD71"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Mü.4.A.4. Belirli gün ve haftaların anlamına uygun müzikler söyler.</w:t>
            </w:r>
          </w:p>
        </w:tc>
        <w:tc>
          <w:tcPr>
            <w:tcW w:w="1288" w:type="pct"/>
            <w:shd w:val="clear" w:color="auto" w:fill="auto"/>
            <w:noWrap/>
            <w:vAlign w:val="bottom"/>
            <w:hideMark/>
          </w:tcPr>
          <w:p w14:paraId="59779C02" w14:textId="7587C851"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68480" behindDoc="0" locked="0" layoutInCell="1" allowOverlap="1" wp14:anchorId="1D763700" wp14:editId="466D98B2">
                      <wp:simplePos x="0" y="0"/>
                      <wp:positionH relativeFrom="column">
                        <wp:posOffset>904875</wp:posOffset>
                      </wp:positionH>
                      <wp:positionV relativeFrom="paragraph">
                        <wp:posOffset>285750</wp:posOffset>
                      </wp:positionV>
                      <wp:extent cx="361950" cy="171450"/>
                      <wp:effectExtent l="0" t="0" r="0" b="0"/>
                      <wp:wrapNone/>
                      <wp:docPr id="12" name="Metin Kutusu 1">
                        <a:extLst xmlns:a="http://schemas.openxmlformats.org/drawingml/2006/main">
                          <a:ext uri="{FF2B5EF4-FFF2-40B4-BE49-F238E27FC236}">
                            <a16:creationId xmlns:a16="http://schemas.microsoft.com/office/drawing/2014/main" id="{00000000-0008-0000-0300-00000C000000}"/>
                          </a:ext>
                        </a:extLst>
                      </wp:docPr>
                      <wp:cNvGraphicFramePr/>
                      <a:graphic xmlns:a="http://schemas.openxmlformats.org/drawingml/2006/main">
                        <a:graphicData uri="http://schemas.microsoft.com/office/word/2010/wordprocessingShape">
                          <wps:wsp>
                            <wps:cNvSpPr txBox="1"/>
                            <wps:spPr>
                              <a:xfrm>
                                <a:off x="0" y="0"/>
                                <a:ext cx="368300"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43171B45" id="Metin Kutusu 1" o:spid="_x0000_s1026" type="#_x0000_t202" style="position:absolute;margin-left:71.25pt;margin-top:22.5pt;width:28.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" filled="f" stroked="f">
                      <v:textbox style="mso-fit-shape-to-text:t" inset="0,0,0,0"/>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7680"/>
            </w:tblGrid>
            <w:tr w:rsidR="004D49A8" w:rsidRPr="004D49A8" w14:paraId="57EFC4D1" w14:textId="77777777" w:rsidTr="004D49A8">
              <w:trPr>
                <w:trHeight w:val="4118"/>
                <w:tblCellSpacing w:w="0" w:type="dxa"/>
              </w:trPr>
              <w:tc>
                <w:tcPr>
                  <w:tcW w:w="7680" w:type="dxa"/>
                  <w:tcBorders>
                    <w:top w:val="nil"/>
                    <w:left w:val="nil"/>
                    <w:bottom w:val="nil"/>
                    <w:right w:val="nil"/>
                  </w:tcBorders>
                  <w:shd w:val="clear" w:color="auto" w:fill="auto"/>
                  <w:vAlign w:val="center"/>
                  <w:hideMark/>
                </w:tcPr>
                <w:p w14:paraId="5CA8EF4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 Millî, dinî ve manevi günler ile belirli gün ve haftalarda bu kazanıma yer verilmelidir.</w:t>
                  </w:r>
                  <w:r w:rsidRPr="004D49A8">
                    <w:rPr>
                      <w:rFonts w:eastAsia="Times New Roman" w:cstheme="minorHAnsi"/>
                      <w:color w:val="000000"/>
                      <w:kern w:val="0"/>
                      <w:sz w:val="16"/>
                      <w:szCs w:val="16"/>
                      <w:lang w:eastAsia="tr-TR"/>
                      <w14:ligatures w14:val="none"/>
                    </w:rPr>
                    <w:br/>
                    <w:t xml:space="preserve"> b) Milli bayramlar (29 Ekim Cumhuriyet Bayramı, 23 Nisan Ulusal Egemenlik ve Çocuk Bayramı vb.) ile ilgili etkinliklere yer verilir. </w:t>
                  </w:r>
                  <w:r w:rsidRPr="004D49A8">
                    <w:rPr>
                      <w:rFonts w:eastAsia="Times New Roman" w:cstheme="minorHAnsi"/>
                      <w:color w:val="000000"/>
                      <w:kern w:val="0"/>
                      <w:sz w:val="16"/>
                      <w:szCs w:val="16"/>
                      <w:lang w:eastAsia="tr-TR"/>
                      <w14:ligatures w14:val="none"/>
                    </w:rPr>
                    <w:br/>
                    <w:t>c) Öğrencilerin önemli gün ve haftalar dolayısıyla düzenlenecek Atatürk ile ilgili müzik etkinliklerine katılmaları için gerekli yönlendirmeler yapılır. Örneğin Atatürk ile ilgili şarkıları anlamlarına uygun söylemeleri sağlanır.</w:t>
                  </w:r>
                </w:p>
              </w:tc>
            </w:tr>
          </w:tbl>
          <w:p w14:paraId="245E59D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79" w:type="pct"/>
            <w:vMerge/>
            <w:vAlign w:val="center"/>
            <w:hideMark/>
          </w:tcPr>
          <w:p w14:paraId="52A99E1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5022C46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60D57A68"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23 Nisan Ulusal Egemenlik ve Çocuk Bayramı</w:t>
            </w:r>
          </w:p>
        </w:tc>
        <w:tc>
          <w:tcPr>
            <w:tcW w:w="341" w:type="pct"/>
            <w:vMerge/>
            <w:vAlign w:val="center"/>
            <w:hideMark/>
          </w:tcPr>
          <w:p w14:paraId="78C5E38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41029642" w14:textId="77777777" w:rsidTr="004D49A8">
        <w:trPr>
          <w:cantSplit/>
          <w:trHeight w:val="20"/>
        </w:trPr>
        <w:tc>
          <w:tcPr>
            <w:tcW w:w="124" w:type="pct"/>
            <w:vMerge/>
            <w:vAlign w:val="center"/>
            <w:hideMark/>
          </w:tcPr>
          <w:p w14:paraId="1168076F"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5EF1DE8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29. Hafta:</w:t>
            </w:r>
            <w:r w:rsidRPr="004D49A8">
              <w:rPr>
                <w:rFonts w:eastAsia="Times New Roman" w:cstheme="minorHAnsi"/>
                <w:color w:val="000000"/>
                <w:kern w:val="0"/>
                <w:sz w:val="16"/>
                <w:szCs w:val="16"/>
                <w:lang w:eastAsia="tr-TR"/>
                <w14:ligatures w14:val="none"/>
              </w:rPr>
              <w:br/>
              <w:t xml:space="preserve"> 26-30 Nisan</w:t>
            </w:r>
          </w:p>
        </w:tc>
        <w:tc>
          <w:tcPr>
            <w:tcW w:w="164" w:type="pct"/>
            <w:shd w:val="clear" w:color="auto" w:fill="auto"/>
            <w:vAlign w:val="center"/>
            <w:hideMark/>
          </w:tcPr>
          <w:p w14:paraId="7FF3AE0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4267FE1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2A8C6199"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Belirli Gün ve Haftalar</w:t>
            </w:r>
          </w:p>
        </w:tc>
        <w:tc>
          <w:tcPr>
            <w:tcW w:w="1062" w:type="pct"/>
            <w:shd w:val="clear" w:color="auto" w:fill="auto"/>
            <w:vAlign w:val="center"/>
            <w:hideMark/>
          </w:tcPr>
          <w:p w14:paraId="6688F3D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Mü.4.A.4. Belirli gün ve haftaların anlamına uygun müzikler söyler.</w:t>
            </w:r>
          </w:p>
        </w:tc>
        <w:tc>
          <w:tcPr>
            <w:tcW w:w="1288" w:type="pct"/>
            <w:shd w:val="clear" w:color="auto" w:fill="auto"/>
            <w:vAlign w:val="center"/>
            <w:hideMark/>
          </w:tcPr>
          <w:p w14:paraId="2F00317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 Millî, dinî ve manevi günler ile belirli gün ve haftalarda bu kazanıma yer verilmelidir.</w:t>
            </w:r>
            <w:r w:rsidRPr="004D49A8">
              <w:rPr>
                <w:rFonts w:eastAsia="Times New Roman" w:cstheme="minorHAnsi"/>
                <w:color w:val="000000"/>
                <w:kern w:val="0"/>
                <w:sz w:val="16"/>
                <w:szCs w:val="16"/>
                <w:lang w:eastAsia="tr-TR"/>
                <w14:ligatures w14:val="none"/>
              </w:rPr>
              <w:br/>
              <w:t xml:space="preserve"> b) Milli bayramlar (29 Ekim Cumhuriyet Bayramı, 23 Nisan Ulusal Egemenlik ve Çocuk Bayramı vb.) ile ilgili etkinliklere yer verilir. </w:t>
            </w:r>
            <w:r w:rsidRPr="004D49A8">
              <w:rPr>
                <w:rFonts w:eastAsia="Times New Roman" w:cstheme="minorHAnsi"/>
                <w:color w:val="000000"/>
                <w:kern w:val="0"/>
                <w:sz w:val="16"/>
                <w:szCs w:val="16"/>
                <w:lang w:eastAsia="tr-TR"/>
                <w14:ligatures w14:val="none"/>
              </w:rPr>
              <w:br/>
              <w:t>c) Öğrencilerin önemli gün ve haftalar dolayısıyla düzenlenecek Atatürk ile ilgili müzik etkinliklerine katılmaları için gerekli yönlendirmeler yapılır. Örneğin Atatürk ile ilgili şarkıları anlamlarına uygun söylemeleri sağlanır.</w:t>
            </w:r>
          </w:p>
        </w:tc>
        <w:tc>
          <w:tcPr>
            <w:tcW w:w="279" w:type="pct"/>
            <w:vMerge/>
            <w:vAlign w:val="center"/>
            <w:hideMark/>
          </w:tcPr>
          <w:p w14:paraId="357757D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3E7174E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219E7253"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29 Nisan Kût'ül Amâre Zaferi               </w:t>
            </w:r>
            <w:r w:rsidRPr="004D49A8">
              <w:rPr>
                <w:rFonts w:eastAsia="Times New Roman" w:cstheme="minorHAnsi"/>
                <w:color w:val="000000"/>
                <w:kern w:val="0"/>
                <w:sz w:val="16"/>
                <w:szCs w:val="16"/>
                <w:lang w:eastAsia="tr-TR"/>
                <w14:ligatures w14:val="none"/>
              </w:rPr>
              <w:br/>
              <w:t xml:space="preserve"> 1 Mayıs Emek ve Dayanışma Günü</w:t>
            </w:r>
          </w:p>
        </w:tc>
        <w:tc>
          <w:tcPr>
            <w:tcW w:w="341" w:type="pct"/>
            <w:vMerge/>
            <w:vAlign w:val="center"/>
            <w:hideMark/>
          </w:tcPr>
          <w:p w14:paraId="56949AA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6FCA811B" w14:textId="77777777" w:rsidTr="004D49A8">
        <w:trPr>
          <w:cantSplit/>
          <w:trHeight w:val="20"/>
        </w:trPr>
        <w:tc>
          <w:tcPr>
            <w:tcW w:w="124" w:type="pct"/>
            <w:vMerge w:val="restart"/>
            <w:shd w:val="clear" w:color="auto" w:fill="auto"/>
            <w:textDirection w:val="btLr"/>
            <w:vAlign w:val="center"/>
            <w:hideMark/>
          </w:tcPr>
          <w:p w14:paraId="1B4B4B07"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MAYIS</w:t>
            </w:r>
          </w:p>
        </w:tc>
        <w:tc>
          <w:tcPr>
            <w:tcW w:w="230" w:type="pct"/>
            <w:shd w:val="clear" w:color="000000" w:fill="E2EFDA"/>
            <w:vAlign w:val="center"/>
            <w:hideMark/>
          </w:tcPr>
          <w:p w14:paraId="328A1858"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30. Hafta:</w:t>
            </w:r>
            <w:r w:rsidRPr="004D49A8">
              <w:rPr>
                <w:rFonts w:eastAsia="Times New Roman" w:cstheme="minorHAnsi"/>
                <w:color w:val="000000"/>
                <w:kern w:val="0"/>
                <w:sz w:val="16"/>
                <w:szCs w:val="16"/>
                <w:lang w:eastAsia="tr-TR"/>
                <w14:ligatures w14:val="none"/>
              </w:rPr>
              <w:br/>
              <w:t xml:space="preserve"> 03-07 Mayıs</w:t>
            </w:r>
          </w:p>
        </w:tc>
        <w:tc>
          <w:tcPr>
            <w:tcW w:w="164" w:type="pct"/>
            <w:shd w:val="clear" w:color="auto" w:fill="auto"/>
            <w:vAlign w:val="center"/>
            <w:hideMark/>
          </w:tcPr>
          <w:p w14:paraId="76D4C8C6"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5C2747D8"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 KÜLTÜRÜ</w:t>
            </w:r>
          </w:p>
        </w:tc>
        <w:tc>
          <w:tcPr>
            <w:tcW w:w="283" w:type="pct"/>
            <w:shd w:val="clear" w:color="auto" w:fill="auto"/>
            <w:vAlign w:val="center"/>
            <w:hideMark/>
          </w:tcPr>
          <w:p w14:paraId="69FC034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Geleneksel Müziğimiz</w:t>
            </w:r>
          </w:p>
        </w:tc>
        <w:tc>
          <w:tcPr>
            <w:tcW w:w="1062" w:type="pct"/>
            <w:shd w:val="clear" w:color="auto" w:fill="auto"/>
            <w:vAlign w:val="center"/>
            <w:hideMark/>
          </w:tcPr>
          <w:p w14:paraId="0417BF60"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Mü.4.D.3. Farklı türlerdeki müzikleri dinleyerek müzik kültürünü geliştirir.</w:t>
            </w:r>
          </w:p>
        </w:tc>
        <w:tc>
          <w:tcPr>
            <w:tcW w:w="1288" w:type="pct"/>
            <w:shd w:val="clear" w:color="auto" w:fill="auto"/>
            <w:vAlign w:val="center"/>
            <w:hideMark/>
          </w:tcPr>
          <w:p w14:paraId="1E1578E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Geleneksel müzik kültürümüzden örneklere yer verilmelidir.</w:t>
            </w:r>
          </w:p>
        </w:tc>
        <w:tc>
          <w:tcPr>
            <w:tcW w:w="279" w:type="pct"/>
            <w:vMerge/>
            <w:vAlign w:val="center"/>
            <w:hideMark/>
          </w:tcPr>
          <w:p w14:paraId="38CC042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05C7CB3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noWrap/>
            <w:vAlign w:val="center"/>
            <w:hideMark/>
          </w:tcPr>
          <w:p w14:paraId="5CCB092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341" w:type="pct"/>
            <w:vMerge/>
            <w:vAlign w:val="center"/>
            <w:hideMark/>
          </w:tcPr>
          <w:p w14:paraId="742A8AF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5E6388E5" w14:textId="77777777" w:rsidTr="004D49A8">
        <w:trPr>
          <w:cantSplit/>
          <w:trHeight w:val="20"/>
        </w:trPr>
        <w:tc>
          <w:tcPr>
            <w:tcW w:w="124" w:type="pct"/>
            <w:vMerge/>
            <w:vAlign w:val="center"/>
            <w:hideMark/>
          </w:tcPr>
          <w:p w14:paraId="46C7DA40"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7C0CA36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31. Hafta:</w:t>
            </w:r>
            <w:r w:rsidRPr="004D49A8">
              <w:rPr>
                <w:rFonts w:eastAsia="Times New Roman" w:cstheme="minorHAnsi"/>
                <w:color w:val="000000"/>
                <w:kern w:val="0"/>
                <w:sz w:val="16"/>
                <w:szCs w:val="16"/>
                <w:lang w:eastAsia="tr-TR"/>
                <w14:ligatures w14:val="none"/>
              </w:rPr>
              <w:br/>
              <w:t xml:space="preserve"> 10-14 Mayıs</w:t>
            </w:r>
          </w:p>
        </w:tc>
        <w:tc>
          <w:tcPr>
            <w:tcW w:w="164" w:type="pct"/>
            <w:shd w:val="clear" w:color="auto" w:fill="auto"/>
            <w:vAlign w:val="center"/>
            <w:hideMark/>
          </w:tcPr>
          <w:p w14:paraId="0BE4FA83"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6A6B3CA5"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MÜZİKSEL YARATICILIK</w:t>
            </w:r>
          </w:p>
        </w:tc>
        <w:tc>
          <w:tcPr>
            <w:tcW w:w="283" w:type="pct"/>
            <w:shd w:val="clear" w:color="auto" w:fill="auto"/>
            <w:vAlign w:val="center"/>
            <w:hideMark/>
          </w:tcPr>
          <w:p w14:paraId="2F02639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Geleneksel Müziğimiz</w:t>
            </w:r>
          </w:p>
        </w:tc>
        <w:tc>
          <w:tcPr>
            <w:tcW w:w="1062" w:type="pct"/>
            <w:shd w:val="clear" w:color="auto" w:fill="auto"/>
            <w:vAlign w:val="center"/>
            <w:hideMark/>
          </w:tcPr>
          <w:p w14:paraId="09B3E6B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Mü.4.C.1. Dinlediği müziklerle ilgili duygu ve düşüncelerini ifade eder.</w:t>
            </w:r>
          </w:p>
        </w:tc>
        <w:tc>
          <w:tcPr>
            <w:tcW w:w="1288" w:type="pct"/>
            <w:shd w:val="clear" w:color="auto" w:fill="auto"/>
            <w:vAlign w:val="center"/>
            <w:hideMark/>
          </w:tcPr>
          <w:p w14:paraId="55A7815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Öğrencinin tercihine bağlı olarak resim yapma, yazılı ve sözlü anlatım, drama ve dans gibi farklı anlatım yolları kullanılabilir.</w:t>
            </w:r>
          </w:p>
        </w:tc>
        <w:tc>
          <w:tcPr>
            <w:tcW w:w="279" w:type="pct"/>
            <w:vMerge/>
            <w:vAlign w:val="center"/>
            <w:hideMark/>
          </w:tcPr>
          <w:p w14:paraId="161954D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64D8E0C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6F34D563"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58EB2AA7"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1A6C01A7" w14:textId="77777777" w:rsidTr="004D49A8">
        <w:trPr>
          <w:cantSplit/>
          <w:trHeight w:val="20"/>
        </w:trPr>
        <w:tc>
          <w:tcPr>
            <w:tcW w:w="124" w:type="pct"/>
            <w:vMerge/>
            <w:vAlign w:val="center"/>
            <w:hideMark/>
          </w:tcPr>
          <w:p w14:paraId="2B87959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4876" w:type="pct"/>
            <w:gridSpan w:val="10"/>
            <w:shd w:val="clear" w:color="000000" w:fill="BDD7EE"/>
            <w:vAlign w:val="center"/>
            <w:hideMark/>
          </w:tcPr>
          <w:p w14:paraId="0B82272F"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KURBAN BAYRAMI TATİLİ 16-17-18-19 MAYIS</w:t>
            </w:r>
            <w:r w:rsidRPr="004D49A8">
              <w:rPr>
                <w:rFonts w:eastAsia="Times New Roman" w:cstheme="minorHAnsi"/>
                <w:b/>
                <w:bCs/>
                <w:color w:val="000000"/>
                <w:kern w:val="0"/>
                <w:sz w:val="16"/>
                <w:szCs w:val="16"/>
                <w:lang w:eastAsia="tr-TR"/>
                <w14:ligatures w14:val="none"/>
              </w:rPr>
              <w:br/>
              <w:t>19 MAYIS ATATÜRK'Ü ANMA, GENÇLİK VE SPOR BAYRAMI</w:t>
            </w:r>
          </w:p>
        </w:tc>
      </w:tr>
      <w:tr w:rsidR="004D49A8" w:rsidRPr="004D49A8" w14:paraId="66E4900E" w14:textId="77777777" w:rsidTr="004D49A8">
        <w:trPr>
          <w:cantSplit/>
          <w:trHeight w:val="20"/>
        </w:trPr>
        <w:tc>
          <w:tcPr>
            <w:tcW w:w="124" w:type="pct"/>
            <w:vMerge/>
            <w:vAlign w:val="center"/>
            <w:hideMark/>
          </w:tcPr>
          <w:p w14:paraId="3C882AC7"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4EDDD63B"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32. Hafta:</w:t>
            </w:r>
            <w:r w:rsidRPr="004D49A8">
              <w:rPr>
                <w:rFonts w:eastAsia="Times New Roman" w:cstheme="minorHAnsi"/>
                <w:color w:val="000000"/>
                <w:kern w:val="0"/>
                <w:sz w:val="16"/>
                <w:szCs w:val="16"/>
                <w:lang w:eastAsia="tr-TR"/>
                <w14:ligatures w14:val="none"/>
              </w:rPr>
              <w:br/>
              <w:t xml:space="preserve">   17-21 Mayıs</w:t>
            </w:r>
          </w:p>
        </w:tc>
        <w:tc>
          <w:tcPr>
            <w:tcW w:w="164" w:type="pct"/>
            <w:shd w:val="clear" w:color="auto" w:fill="auto"/>
            <w:vAlign w:val="center"/>
            <w:hideMark/>
          </w:tcPr>
          <w:p w14:paraId="2F706948"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0683AC74"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047B819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Geleneksel Müziğimiz</w:t>
            </w:r>
          </w:p>
        </w:tc>
        <w:tc>
          <w:tcPr>
            <w:tcW w:w="1062" w:type="pct"/>
            <w:shd w:val="clear" w:color="auto" w:fill="auto"/>
            <w:vAlign w:val="center"/>
            <w:hideMark/>
          </w:tcPr>
          <w:p w14:paraId="112707C0"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Mü.4.A.5. Müzik çalışmalarını sergiler.</w:t>
            </w:r>
          </w:p>
        </w:tc>
        <w:tc>
          <w:tcPr>
            <w:tcW w:w="1288" w:type="pct"/>
            <w:shd w:val="clear" w:color="auto" w:fill="auto"/>
            <w:vAlign w:val="center"/>
            <w:hideMark/>
          </w:tcPr>
          <w:p w14:paraId="2161035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Öğrenciler, bireysel veya grup olarak hazırladıkları müziksel çalışmalarını sergileyecekleri ortamlar oluşturulur.   </w:t>
            </w:r>
          </w:p>
        </w:tc>
        <w:tc>
          <w:tcPr>
            <w:tcW w:w="279" w:type="pct"/>
            <w:vMerge w:val="restart"/>
            <w:shd w:val="clear" w:color="000000" w:fill="FFFFFF"/>
            <w:vAlign w:val="center"/>
            <w:hideMark/>
          </w:tcPr>
          <w:p w14:paraId="21C9784C"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1.Anlatım</w:t>
            </w:r>
            <w:r w:rsidRPr="004D49A8">
              <w:rPr>
                <w:rFonts w:eastAsia="Times New Roman" w:cstheme="minorHAnsi"/>
                <w:color w:val="000000"/>
                <w:kern w:val="0"/>
                <w:sz w:val="16"/>
                <w:szCs w:val="16"/>
                <w:lang w:eastAsia="tr-TR"/>
                <w14:ligatures w14:val="none"/>
              </w:rPr>
              <w:br/>
              <w:t>2. Gösteri</w:t>
            </w:r>
            <w:r w:rsidRPr="004D49A8">
              <w:rPr>
                <w:rFonts w:eastAsia="Times New Roman" w:cstheme="minorHAnsi"/>
                <w:color w:val="000000"/>
                <w:kern w:val="0"/>
                <w:sz w:val="16"/>
                <w:szCs w:val="16"/>
                <w:lang w:eastAsia="tr-TR"/>
                <w14:ligatures w14:val="none"/>
              </w:rPr>
              <w:br/>
              <w:t>3. Grup çalışmaları</w:t>
            </w:r>
            <w:r w:rsidRPr="004D49A8">
              <w:rPr>
                <w:rFonts w:eastAsia="Times New Roman" w:cstheme="minorHAnsi"/>
                <w:color w:val="000000"/>
                <w:kern w:val="0"/>
                <w:sz w:val="16"/>
                <w:szCs w:val="16"/>
                <w:lang w:eastAsia="tr-TR"/>
                <w14:ligatures w14:val="none"/>
              </w:rPr>
              <w:br/>
              <w:t>4. Oyunlar</w:t>
            </w:r>
            <w:r w:rsidRPr="004D49A8">
              <w:rPr>
                <w:rFonts w:eastAsia="Times New Roman" w:cstheme="minorHAnsi"/>
                <w:color w:val="000000"/>
                <w:kern w:val="0"/>
                <w:sz w:val="16"/>
                <w:szCs w:val="16"/>
                <w:lang w:eastAsia="tr-TR"/>
                <w14:ligatures w14:val="none"/>
              </w:rPr>
              <w:br/>
              <w:t>5.Canlandırma</w:t>
            </w:r>
          </w:p>
        </w:tc>
        <w:tc>
          <w:tcPr>
            <w:tcW w:w="258" w:type="pct"/>
            <w:vMerge w:val="restart"/>
            <w:shd w:val="clear" w:color="auto" w:fill="auto"/>
            <w:vAlign w:val="center"/>
            <w:hideMark/>
          </w:tcPr>
          <w:p w14:paraId="4918B9BA"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Gözlem Formu</w:t>
            </w:r>
          </w:p>
        </w:tc>
        <w:tc>
          <w:tcPr>
            <w:tcW w:w="298" w:type="pct"/>
            <w:shd w:val="clear" w:color="auto" w:fill="auto"/>
            <w:vAlign w:val="center"/>
            <w:hideMark/>
          </w:tcPr>
          <w:p w14:paraId="5499DE4C"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restart"/>
            <w:shd w:val="clear" w:color="auto" w:fill="auto"/>
            <w:vAlign w:val="center"/>
            <w:hideMark/>
          </w:tcPr>
          <w:p w14:paraId="2DF1FF9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Okul dışı öğrenme etkinlikleri, ders yılı başı okul zümre öğretmenleri toplantısında </w:t>
            </w:r>
            <w:r w:rsidRPr="004D49A8">
              <w:rPr>
                <w:rFonts w:eastAsia="Times New Roman" w:cstheme="minorHAnsi"/>
                <w:color w:val="000000"/>
                <w:kern w:val="0"/>
                <w:sz w:val="16"/>
                <w:szCs w:val="16"/>
                <w:lang w:eastAsia="tr-TR"/>
                <w14:ligatures w14:val="none"/>
              </w:rPr>
              <w:lastRenderedPageBreak/>
              <w:t>belirlenecektir.</w:t>
            </w:r>
          </w:p>
        </w:tc>
      </w:tr>
      <w:tr w:rsidR="004D49A8" w:rsidRPr="004D49A8" w14:paraId="5A369A3F" w14:textId="77777777" w:rsidTr="004D49A8">
        <w:trPr>
          <w:cantSplit/>
          <w:trHeight w:val="20"/>
        </w:trPr>
        <w:tc>
          <w:tcPr>
            <w:tcW w:w="124" w:type="pct"/>
            <w:vMerge/>
            <w:vAlign w:val="center"/>
            <w:hideMark/>
          </w:tcPr>
          <w:p w14:paraId="69775116"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216E9754"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33. Hafta:</w:t>
            </w:r>
            <w:r w:rsidRPr="004D49A8">
              <w:rPr>
                <w:rFonts w:eastAsia="Times New Roman" w:cstheme="minorHAnsi"/>
                <w:color w:val="000000"/>
                <w:kern w:val="0"/>
                <w:sz w:val="16"/>
                <w:szCs w:val="16"/>
                <w:lang w:eastAsia="tr-TR"/>
                <w14:ligatures w14:val="none"/>
              </w:rPr>
              <w:br/>
              <w:t xml:space="preserve"> 24-28 Mayıs</w:t>
            </w:r>
          </w:p>
        </w:tc>
        <w:tc>
          <w:tcPr>
            <w:tcW w:w="164" w:type="pct"/>
            <w:shd w:val="clear" w:color="auto" w:fill="auto"/>
            <w:vAlign w:val="center"/>
            <w:hideMark/>
          </w:tcPr>
          <w:p w14:paraId="2AB03F4B"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673" w:type="pct"/>
            <w:shd w:val="clear" w:color="auto" w:fill="auto"/>
            <w:vAlign w:val="center"/>
            <w:hideMark/>
          </w:tcPr>
          <w:p w14:paraId="4678E88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277E4DEE"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Geleneksel Müziğimiz</w:t>
            </w:r>
          </w:p>
        </w:tc>
        <w:tc>
          <w:tcPr>
            <w:tcW w:w="1062" w:type="pct"/>
            <w:shd w:val="clear" w:color="auto" w:fill="auto"/>
            <w:vAlign w:val="center"/>
            <w:hideMark/>
          </w:tcPr>
          <w:p w14:paraId="33805BB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Mü.4.A.5. Müzik çalışmalarını sergiler.</w:t>
            </w:r>
          </w:p>
        </w:tc>
        <w:tc>
          <w:tcPr>
            <w:tcW w:w="1288" w:type="pct"/>
            <w:shd w:val="clear" w:color="auto" w:fill="auto"/>
            <w:vAlign w:val="center"/>
            <w:hideMark/>
          </w:tcPr>
          <w:p w14:paraId="5E4BFE95"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Öğrenciler, bireysel veya grup olarak hazırladıkları müziksel çalışmalarını sergileyecekleri ortamlar oluşturulur.   </w:t>
            </w:r>
          </w:p>
        </w:tc>
        <w:tc>
          <w:tcPr>
            <w:tcW w:w="279" w:type="pct"/>
            <w:vMerge/>
            <w:vAlign w:val="center"/>
            <w:hideMark/>
          </w:tcPr>
          <w:p w14:paraId="2472785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567E7B43"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4D4BB040"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İstanbul'un Fethi </w:t>
            </w:r>
            <w:r w:rsidRPr="004D49A8">
              <w:rPr>
                <w:rFonts w:eastAsia="Times New Roman" w:cstheme="minorHAnsi"/>
                <w:color w:val="000000"/>
                <w:kern w:val="0"/>
                <w:sz w:val="16"/>
                <w:szCs w:val="16"/>
                <w:lang w:eastAsia="tr-TR"/>
                <w14:ligatures w14:val="none"/>
              </w:rPr>
              <w:br/>
              <w:t>(29 Mayıs)</w:t>
            </w:r>
          </w:p>
        </w:tc>
        <w:tc>
          <w:tcPr>
            <w:tcW w:w="341" w:type="pct"/>
            <w:vMerge/>
            <w:vAlign w:val="center"/>
            <w:hideMark/>
          </w:tcPr>
          <w:p w14:paraId="6BB56B34"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3C03621D" w14:textId="77777777" w:rsidTr="004D49A8">
        <w:trPr>
          <w:cantSplit/>
          <w:trHeight w:val="20"/>
        </w:trPr>
        <w:tc>
          <w:tcPr>
            <w:tcW w:w="124" w:type="pct"/>
            <w:vMerge/>
            <w:vAlign w:val="center"/>
            <w:hideMark/>
          </w:tcPr>
          <w:p w14:paraId="7BC8444A"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4CF0D02E"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34. Hafta:</w:t>
            </w:r>
            <w:r w:rsidRPr="004D49A8">
              <w:rPr>
                <w:rFonts w:eastAsia="Times New Roman" w:cstheme="minorHAnsi"/>
                <w:color w:val="000000"/>
                <w:kern w:val="0"/>
                <w:sz w:val="16"/>
                <w:szCs w:val="16"/>
                <w:lang w:eastAsia="tr-TR"/>
                <w14:ligatures w14:val="none"/>
              </w:rPr>
              <w:br/>
              <w:t xml:space="preserve"> 31 Mayıs- 04 Haziran</w:t>
            </w:r>
          </w:p>
        </w:tc>
        <w:tc>
          <w:tcPr>
            <w:tcW w:w="164" w:type="pct"/>
            <w:shd w:val="clear" w:color="auto" w:fill="auto"/>
            <w:vAlign w:val="center"/>
            <w:hideMark/>
          </w:tcPr>
          <w:p w14:paraId="4D6F53F2"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42F43F95"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 KÜLTÜRÜ</w:t>
            </w:r>
          </w:p>
        </w:tc>
        <w:tc>
          <w:tcPr>
            <w:tcW w:w="283" w:type="pct"/>
            <w:shd w:val="clear" w:color="auto" w:fill="auto"/>
            <w:vAlign w:val="center"/>
            <w:hideMark/>
          </w:tcPr>
          <w:p w14:paraId="2F381AB6"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Arşiv Oluşturalım</w:t>
            </w:r>
          </w:p>
        </w:tc>
        <w:tc>
          <w:tcPr>
            <w:tcW w:w="1062" w:type="pct"/>
            <w:shd w:val="clear" w:color="auto" w:fill="auto"/>
            <w:vAlign w:val="center"/>
            <w:hideMark/>
          </w:tcPr>
          <w:p w14:paraId="16657AF5"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Mü.4.D.1. Müzik arşivi oluşturmanın önemini fark eder.</w:t>
            </w:r>
          </w:p>
        </w:tc>
        <w:tc>
          <w:tcPr>
            <w:tcW w:w="1288" w:type="pct"/>
            <w:shd w:val="clear" w:color="auto" w:fill="auto"/>
            <w:vAlign w:val="center"/>
            <w:hideMark/>
          </w:tcPr>
          <w:p w14:paraId="4E2ABD6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Arşiv hazırlanırken destan, öykü, şiir vb. türlerden esinlenilerek oluşturulmuş örneklerden yararlanılır.</w:t>
            </w:r>
          </w:p>
        </w:tc>
        <w:tc>
          <w:tcPr>
            <w:tcW w:w="279" w:type="pct"/>
            <w:vMerge/>
            <w:vAlign w:val="center"/>
            <w:hideMark/>
          </w:tcPr>
          <w:p w14:paraId="58B00AC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749B4F22"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noWrap/>
            <w:vAlign w:val="center"/>
            <w:hideMark/>
          </w:tcPr>
          <w:p w14:paraId="0537C471"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341" w:type="pct"/>
            <w:vMerge/>
            <w:vAlign w:val="center"/>
            <w:hideMark/>
          </w:tcPr>
          <w:p w14:paraId="4777C48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4CE37BD1" w14:textId="77777777" w:rsidTr="004D49A8">
        <w:trPr>
          <w:cantSplit/>
          <w:trHeight w:val="20"/>
        </w:trPr>
        <w:tc>
          <w:tcPr>
            <w:tcW w:w="124" w:type="pct"/>
            <w:vMerge w:val="restart"/>
            <w:shd w:val="clear" w:color="auto" w:fill="auto"/>
            <w:textDirection w:val="btLr"/>
            <w:vAlign w:val="center"/>
            <w:hideMark/>
          </w:tcPr>
          <w:p w14:paraId="68D7B392"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HAZİRAN</w:t>
            </w:r>
          </w:p>
        </w:tc>
        <w:tc>
          <w:tcPr>
            <w:tcW w:w="230" w:type="pct"/>
            <w:shd w:val="clear" w:color="000000" w:fill="E2EFDA"/>
            <w:vAlign w:val="center"/>
            <w:hideMark/>
          </w:tcPr>
          <w:p w14:paraId="3610DB5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35. Hafta:</w:t>
            </w:r>
            <w:r w:rsidRPr="004D49A8">
              <w:rPr>
                <w:rFonts w:eastAsia="Times New Roman" w:cstheme="minorHAnsi"/>
                <w:color w:val="000000"/>
                <w:kern w:val="0"/>
                <w:sz w:val="16"/>
                <w:szCs w:val="16"/>
                <w:lang w:eastAsia="tr-TR"/>
                <w14:ligatures w14:val="none"/>
              </w:rPr>
              <w:br/>
              <w:t xml:space="preserve"> 07-11 Haziran</w:t>
            </w:r>
          </w:p>
        </w:tc>
        <w:tc>
          <w:tcPr>
            <w:tcW w:w="164" w:type="pct"/>
            <w:shd w:val="clear" w:color="auto" w:fill="auto"/>
            <w:vAlign w:val="center"/>
            <w:hideMark/>
          </w:tcPr>
          <w:p w14:paraId="3FBBFA7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2983865C"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MÜZİK KÜLTÜRÜ</w:t>
            </w:r>
          </w:p>
        </w:tc>
        <w:tc>
          <w:tcPr>
            <w:tcW w:w="283" w:type="pct"/>
            <w:shd w:val="clear" w:color="auto" w:fill="auto"/>
            <w:vAlign w:val="center"/>
            <w:hideMark/>
          </w:tcPr>
          <w:p w14:paraId="35C651F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Arşiv Oluşturalım</w:t>
            </w:r>
          </w:p>
        </w:tc>
        <w:tc>
          <w:tcPr>
            <w:tcW w:w="1062" w:type="pct"/>
            <w:shd w:val="clear" w:color="auto" w:fill="auto"/>
            <w:vAlign w:val="center"/>
            <w:hideMark/>
          </w:tcPr>
          <w:p w14:paraId="144227DA"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Mü.4.D.2. Sınıfça ortak müzik arşivi oluşturur.</w:t>
            </w:r>
          </w:p>
        </w:tc>
        <w:tc>
          <w:tcPr>
            <w:tcW w:w="1288" w:type="pct"/>
            <w:shd w:val="clear" w:color="auto" w:fill="auto"/>
            <w:vAlign w:val="center"/>
            <w:hideMark/>
          </w:tcPr>
          <w:p w14:paraId="48FF8A7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 Öğrencilerin müzik alanı ile ilgili edindikleri veya ürettikleri her türlü çalışmayı (eser ses kayıtları, nota yazıları vb.) sınıflandırıp çeşitli bilişim teknolojisi gereçlerinin (bilgisayar, çeşitli bellek birimleri vb.) desteğiyle gerek yazılı gerek sayısal (dijital) veri olarak bir müzik arşivi oluşturmaları sağlanır.</w:t>
            </w:r>
            <w:r w:rsidRPr="004D49A8">
              <w:rPr>
                <w:rFonts w:eastAsia="Times New Roman" w:cstheme="minorHAnsi"/>
                <w:color w:val="000000"/>
                <w:kern w:val="0"/>
                <w:sz w:val="16"/>
                <w:szCs w:val="16"/>
                <w:lang w:eastAsia="tr-TR"/>
                <w14:ligatures w14:val="none"/>
              </w:rPr>
              <w:br/>
              <w:t xml:space="preserve"> b) İnternet ortamında müzik dinlerken siber güvenliğe ve etik kurallara dikkat edilmesi gerekliliği hatırlatılır.</w:t>
            </w:r>
          </w:p>
        </w:tc>
        <w:tc>
          <w:tcPr>
            <w:tcW w:w="279" w:type="pct"/>
            <w:vMerge/>
            <w:vAlign w:val="center"/>
            <w:hideMark/>
          </w:tcPr>
          <w:p w14:paraId="0E70FBB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1F762DB8"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13C4BE31"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7DC1292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3F6CAB86" w14:textId="77777777" w:rsidTr="004D49A8">
        <w:trPr>
          <w:cantSplit/>
          <w:trHeight w:val="20"/>
        </w:trPr>
        <w:tc>
          <w:tcPr>
            <w:tcW w:w="124" w:type="pct"/>
            <w:vMerge/>
            <w:vAlign w:val="center"/>
            <w:hideMark/>
          </w:tcPr>
          <w:p w14:paraId="4E11DA9D"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1DFCA323"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xml:space="preserve">36. Hafta     </w:t>
            </w:r>
            <w:r w:rsidRPr="004D49A8">
              <w:rPr>
                <w:rFonts w:eastAsia="Times New Roman" w:cstheme="minorHAnsi"/>
                <w:color w:val="000000"/>
                <w:kern w:val="0"/>
                <w:sz w:val="16"/>
                <w:szCs w:val="16"/>
                <w:lang w:eastAsia="tr-TR"/>
                <w14:ligatures w14:val="none"/>
              </w:rPr>
              <w:br/>
              <w:t xml:space="preserve">   14-18 Haziran</w:t>
            </w:r>
          </w:p>
        </w:tc>
        <w:tc>
          <w:tcPr>
            <w:tcW w:w="164" w:type="pct"/>
            <w:shd w:val="clear" w:color="auto" w:fill="auto"/>
            <w:vAlign w:val="center"/>
            <w:hideMark/>
          </w:tcPr>
          <w:p w14:paraId="000B30FD"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1</w:t>
            </w:r>
          </w:p>
        </w:tc>
        <w:tc>
          <w:tcPr>
            <w:tcW w:w="673" w:type="pct"/>
            <w:shd w:val="clear" w:color="auto" w:fill="auto"/>
            <w:vAlign w:val="center"/>
            <w:hideMark/>
          </w:tcPr>
          <w:p w14:paraId="48630106"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DİNLEME-SÖYLEME</w:t>
            </w:r>
          </w:p>
        </w:tc>
        <w:tc>
          <w:tcPr>
            <w:tcW w:w="283" w:type="pct"/>
            <w:shd w:val="clear" w:color="auto" w:fill="auto"/>
            <w:vAlign w:val="center"/>
            <w:hideMark/>
          </w:tcPr>
          <w:p w14:paraId="192B15F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Belirli Gün ve Haftalar</w:t>
            </w:r>
          </w:p>
        </w:tc>
        <w:tc>
          <w:tcPr>
            <w:tcW w:w="1062" w:type="pct"/>
            <w:shd w:val="clear" w:color="auto" w:fill="auto"/>
            <w:vAlign w:val="center"/>
            <w:hideMark/>
          </w:tcPr>
          <w:p w14:paraId="24F6F449"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Mü.4.A.4. Belirli gün ve haftaların anlamına uygun müzikler söyler.</w:t>
            </w:r>
          </w:p>
        </w:tc>
        <w:tc>
          <w:tcPr>
            <w:tcW w:w="1288" w:type="pct"/>
            <w:shd w:val="clear" w:color="auto" w:fill="auto"/>
            <w:vAlign w:val="center"/>
            <w:hideMark/>
          </w:tcPr>
          <w:p w14:paraId="31064D8B"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a) Millî, dinî ve manevi günler ile belirli gün ve haftalarda bu kazanıma yer verilmelidir.</w:t>
            </w:r>
            <w:r w:rsidRPr="004D49A8">
              <w:rPr>
                <w:rFonts w:eastAsia="Times New Roman" w:cstheme="minorHAnsi"/>
                <w:color w:val="000000"/>
                <w:kern w:val="0"/>
                <w:sz w:val="16"/>
                <w:szCs w:val="16"/>
                <w:lang w:eastAsia="tr-TR"/>
                <w14:ligatures w14:val="none"/>
              </w:rPr>
              <w:br/>
              <w:t xml:space="preserve"> b) Milli bayramlar (29 Ekim Cumhuriyet Bayramı, 23 Nisan Ulusal Egemenlik ve Çocuk Bayramı vb.) ile ilgili etkinliklere yer verilir. </w:t>
            </w:r>
            <w:r w:rsidRPr="004D49A8">
              <w:rPr>
                <w:rFonts w:eastAsia="Times New Roman" w:cstheme="minorHAnsi"/>
                <w:color w:val="000000"/>
                <w:kern w:val="0"/>
                <w:sz w:val="16"/>
                <w:szCs w:val="16"/>
                <w:lang w:eastAsia="tr-TR"/>
                <w14:ligatures w14:val="none"/>
              </w:rPr>
              <w:br/>
              <w:t>c) Öğrencilerin önemli gün ve haftalar dolayısıyla düzenlenecek Atatürk ile ilgili müzik etkinliklerine katılmaları için gerekli yönlendirmeler yapılır. Örneğin Atatürk ile ilgili şarkıları anlamlarına uygun söylemeleri sağlanır.</w:t>
            </w:r>
          </w:p>
        </w:tc>
        <w:tc>
          <w:tcPr>
            <w:tcW w:w="279" w:type="pct"/>
            <w:vMerge/>
            <w:vAlign w:val="center"/>
            <w:hideMark/>
          </w:tcPr>
          <w:p w14:paraId="59D989BD"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58" w:type="pct"/>
            <w:vMerge/>
            <w:vAlign w:val="center"/>
            <w:hideMark/>
          </w:tcPr>
          <w:p w14:paraId="0985F300"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c>
          <w:tcPr>
            <w:tcW w:w="298" w:type="pct"/>
            <w:shd w:val="clear" w:color="auto" w:fill="auto"/>
            <w:vAlign w:val="center"/>
            <w:hideMark/>
          </w:tcPr>
          <w:p w14:paraId="72C80A95"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 </w:t>
            </w:r>
          </w:p>
        </w:tc>
        <w:tc>
          <w:tcPr>
            <w:tcW w:w="341" w:type="pct"/>
            <w:vMerge/>
            <w:vAlign w:val="center"/>
            <w:hideMark/>
          </w:tcPr>
          <w:p w14:paraId="7F4AF02F" w14:textId="77777777" w:rsidR="004D49A8" w:rsidRPr="004D49A8" w:rsidRDefault="004D49A8" w:rsidP="004D49A8">
            <w:pPr>
              <w:spacing w:after="0" w:line="240" w:lineRule="auto"/>
              <w:rPr>
                <w:rFonts w:eastAsia="Times New Roman" w:cstheme="minorHAnsi"/>
                <w:color w:val="000000"/>
                <w:kern w:val="0"/>
                <w:sz w:val="16"/>
                <w:szCs w:val="16"/>
                <w:lang w:eastAsia="tr-TR"/>
                <w14:ligatures w14:val="none"/>
              </w:rPr>
            </w:pPr>
          </w:p>
        </w:tc>
      </w:tr>
      <w:tr w:rsidR="004D49A8" w:rsidRPr="004D49A8" w14:paraId="73B3F3FB" w14:textId="77777777" w:rsidTr="004D49A8">
        <w:trPr>
          <w:cantSplit/>
          <w:trHeight w:val="20"/>
        </w:trPr>
        <w:tc>
          <w:tcPr>
            <w:tcW w:w="124" w:type="pct"/>
            <w:vMerge/>
            <w:vAlign w:val="center"/>
            <w:hideMark/>
          </w:tcPr>
          <w:p w14:paraId="46FD0C78" w14:textId="77777777" w:rsidR="004D49A8" w:rsidRPr="004D49A8" w:rsidRDefault="004D49A8" w:rsidP="004D49A8">
            <w:pPr>
              <w:spacing w:after="0" w:line="240" w:lineRule="auto"/>
              <w:rPr>
                <w:rFonts w:eastAsia="Times New Roman" w:cstheme="minorHAnsi"/>
                <w:b/>
                <w:bCs/>
                <w:color w:val="000000"/>
                <w:kern w:val="0"/>
                <w:sz w:val="16"/>
                <w:szCs w:val="16"/>
                <w:lang w:eastAsia="tr-TR"/>
                <w14:ligatures w14:val="none"/>
              </w:rPr>
            </w:pPr>
          </w:p>
        </w:tc>
        <w:tc>
          <w:tcPr>
            <w:tcW w:w="230" w:type="pct"/>
            <w:shd w:val="clear" w:color="000000" w:fill="E2EFDA"/>
            <w:vAlign w:val="center"/>
            <w:hideMark/>
          </w:tcPr>
          <w:p w14:paraId="74D43ACC" w14:textId="77777777" w:rsidR="004D49A8" w:rsidRPr="004D49A8" w:rsidRDefault="004D49A8" w:rsidP="004D49A8">
            <w:pPr>
              <w:spacing w:after="0" w:line="240" w:lineRule="auto"/>
              <w:jc w:val="center"/>
              <w:rPr>
                <w:rFonts w:eastAsia="Times New Roman" w:cstheme="minorHAnsi"/>
                <w:color w:val="000000"/>
                <w:kern w:val="0"/>
                <w:sz w:val="16"/>
                <w:szCs w:val="16"/>
                <w:lang w:eastAsia="tr-TR"/>
                <w14:ligatures w14:val="none"/>
              </w:rPr>
            </w:pPr>
            <w:r w:rsidRPr="004D49A8">
              <w:rPr>
                <w:rFonts w:eastAsia="Times New Roman" w:cstheme="minorHAnsi"/>
                <w:color w:val="000000"/>
                <w:kern w:val="0"/>
                <w:sz w:val="16"/>
                <w:szCs w:val="16"/>
                <w:lang w:eastAsia="tr-TR"/>
                <w14:ligatures w14:val="none"/>
              </w:rPr>
              <w:t>37. Hafta:</w:t>
            </w:r>
            <w:r w:rsidRPr="004D49A8">
              <w:rPr>
                <w:rFonts w:eastAsia="Times New Roman" w:cstheme="minorHAnsi"/>
                <w:color w:val="000000"/>
                <w:kern w:val="0"/>
                <w:sz w:val="16"/>
                <w:szCs w:val="16"/>
                <w:lang w:eastAsia="tr-TR"/>
                <w14:ligatures w14:val="none"/>
              </w:rPr>
              <w:br/>
              <w:t xml:space="preserve"> 21-25 Haziran</w:t>
            </w:r>
          </w:p>
        </w:tc>
        <w:tc>
          <w:tcPr>
            <w:tcW w:w="4646" w:type="pct"/>
            <w:gridSpan w:val="9"/>
            <w:shd w:val="clear" w:color="000000" w:fill="FFE699"/>
            <w:vAlign w:val="center"/>
            <w:hideMark/>
          </w:tcPr>
          <w:p w14:paraId="0CE090D5" w14:textId="77777777" w:rsidR="004D49A8" w:rsidRPr="004D49A8" w:rsidRDefault="004D49A8" w:rsidP="004D49A8">
            <w:pPr>
              <w:spacing w:after="0" w:line="240" w:lineRule="auto"/>
              <w:jc w:val="center"/>
              <w:rPr>
                <w:rFonts w:eastAsia="Times New Roman" w:cstheme="minorHAnsi"/>
                <w:b/>
                <w:bCs/>
                <w:color w:val="000000"/>
                <w:kern w:val="0"/>
                <w:sz w:val="16"/>
                <w:szCs w:val="16"/>
                <w:lang w:eastAsia="tr-TR"/>
                <w14:ligatures w14:val="none"/>
              </w:rPr>
            </w:pPr>
            <w:r w:rsidRPr="004D49A8">
              <w:rPr>
                <w:rFonts w:eastAsia="Times New Roman" w:cstheme="minorHAnsi"/>
                <w:b/>
                <w:bCs/>
                <w:color w:val="000000"/>
                <w:kern w:val="0"/>
                <w:sz w:val="16"/>
                <w:szCs w:val="16"/>
                <w:lang w:eastAsia="tr-TR"/>
                <w14:ligatures w14:val="none"/>
              </w:rPr>
              <w:t>SOSYAL ETKİNLİK</w:t>
            </w:r>
          </w:p>
        </w:tc>
      </w:tr>
    </w:tbl>
    <w:p w14:paraId="15B96323" w14:textId="77777777" w:rsidR="008F7895" w:rsidRDefault="008F7895"/>
    <w:sectPr w:rsidR="008F7895" w:rsidSect="00F670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B9"/>
    <w:rsid w:val="001C66B9"/>
    <w:rsid w:val="004D49A8"/>
    <w:rsid w:val="008F7895"/>
    <w:rsid w:val="00F67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EFACD"/>
  <w15:chartTrackingRefBased/>
  <w15:docId w15:val="{3DBF2A3D-407E-47C1-9F5A-AFBB06E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236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2247</Words>
  <Characters>12811</Characters>
  <Application>Microsoft Office Word</Application>
  <DocSecurity>0</DocSecurity>
  <Lines>106</Lines>
  <Paragraphs>30</Paragraphs>
  <ScaleCrop>false</ScaleCrop>
  <Company>Silentall Unattended Installer</Company>
  <LinksUpToDate>false</LinksUpToDate>
  <CharactersWithSpaces>15028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2026-09-12T23:10:00Z</dcterms:created>
  <dcterms:modified xsi:type="dcterms:W3CDTF">2026-09-12T23:10:00Z</dcterms:modified>
</cp:coreProperties>
</file>