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oKlavuzu"/>
        <w:tblpPr w:leftFromText="141" w:rightFromText="141" w:vertAnchor="page" w:horzAnchor="margin" w:tblpY="1006"/>
        <w:tblW w:w="9838" w:type="dxa"/>
        <w:tblLook w:val="04A0" w:firstRow="1" w:lastRow="0" w:firstColumn="1" w:lastColumn="0" w:noHBand="0" w:noVBand="1"/>
      </w:tblPr>
      <w:tblGrid>
        <w:gridCol w:w="1838"/>
        <w:gridCol w:w="8000"/>
      </w:tblGrid>
      <w:tr w:rsidR="00096A4E" w14:paraId="54E1571A" w14:textId="77777777" w:rsidTr="0023545C">
        <w:trPr>
          <w:trHeight w:val="274"/>
        </w:trPr>
        <w:tc>
          <w:tcPr>
            <w:tcW w:w="1838" w:type="dxa"/>
            <w:vAlign w:val="center"/>
          </w:tcPr>
          <w:p w14:paraId="172F5A62" w14:textId="1CDD7A9C" w:rsidR="00096A4E" w:rsidRPr="00985D39" w:rsidRDefault="00353491" w:rsidP="0023545C">
            <w:r w:rsidRPr="00985D39">
              <w:t>Öğrenme Alanı</w:t>
            </w:r>
          </w:p>
        </w:tc>
        <w:tc>
          <w:tcPr>
            <w:tcW w:w="8000" w:type="dxa"/>
            <w:vAlign w:val="center"/>
          </w:tcPr>
          <w:p w14:paraId="0EAB18C1" w14:textId="3BEFADD9" w:rsidR="00096A4E" w:rsidRPr="00985D39" w:rsidRDefault="00C56A29" w:rsidP="0023545C">
            <w:r>
              <w:t>MÜZİK DİLİ</w:t>
            </w:r>
          </w:p>
        </w:tc>
      </w:tr>
      <w:tr w:rsidR="00096A4E" w14:paraId="7B05704B" w14:textId="77777777" w:rsidTr="0023545C">
        <w:trPr>
          <w:trHeight w:val="268"/>
        </w:trPr>
        <w:tc>
          <w:tcPr>
            <w:tcW w:w="1838" w:type="dxa"/>
            <w:vAlign w:val="center"/>
          </w:tcPr>
          <w:p w14:paraId="63D75E5E" w14:textId="4B86F7DE" w:rsidR="00096A4E" w:rsidRPr="00985D39" w:rsidRDefault="00096A4E" w:rsidP="0023545C">
            <w:r w:rsidRPr="00985D39">
              <w:t>Süre</w:t>
            </w:r>
          </w:p>
        </w:tc>
        <w:tc>
          <w:tcPr>
            <w:tcW w:w="8000" w:type="dxa"/>
            <w:vAlign w:val="center"/>
          </w:tcPr>
          <w:p w14:paraId="584C1D1B" w14:textId="4A8842AD" w:rsidR="00096A4E" w:rsidRPr="00985D39" w:rsidRDefault="00DD1491" w:rsidP="0023545C">
            <w:r>
              <w:t>1</w:t>
            </w:r>
            <w:r w:rsidR="00C823A4" w:rsidRPr="00985D39">
              <w:t xml:space="preserve"> Ders Saati</w:t>
            </w:r>
          </w:p>
        </w:tc>
      </w:tr>
      <w:tr w:rsidR="00571CFA" w14:paraId="0EC1BC28" w14:textId="77777777" w:rsidTr="0023545C">
        <w:trPr>
          <w:trHeight w:val="268"/>
        </w:trPr>
        <w:tc>
          <w:tcPr>
            <w:tcW w:w="1838" w:type="dxa"/>
            <w:vAlign w:val="center"/>
          </w:tcPr>
          <w:p w14:paraId="23903350" w14:textId="5181C051" w:rsidR="00571CFA" w:rsidRPr="00985D39" w:rsidRDefault="00571CFA" w:rsidP="0023545C">
            <w:r>
              <w:t>Alan Becerileri</w:t>
            </w:r>
          </w:p>
        </w:tc>
        <w:tc>
          <w:tcPr>
            <w:tcW w:w="8000" w:type="dxa"/>
            <w:vAlign w:val="center"/>
          </w:tcPr>
          <w:p w14:paraId="6E0D494B" w14:textId="10491310" w:rsidR="00571CFA" w:rsidRPr="00C56A29" w:rsidRDefault="00C56A29" w:rsidP="00C56A29">
            <w:r w:rsidRPr="00C56A29">
              <w:t>SAB10. Müziksel Söyleme Becerisi, SAB13. Müziksel Hareket Becerisi</w:t>
            </w:r>
          </w:p>
        </w:tc>
      </w:tr>
      <w:tr w:rsidR="00C56A29" w14:paraId="7524E43D" w14:textId="77777777" w:rsidTr="0023545C">
        <w:trPr>
          <w:trHeight w:val="268"/>
        </w:trPr>
        <w:tc>
          <w:tcPr>
            <w:tcW w:w="1838" w:type="dxa"/>
            <w:vAlign w:val="center"/>
          </w:tcPr>
          <w:p w14:paraId="25815017" w14:textId="2642360C" w:rsidR="00C56A29" w:rsidRDefault="00C56A29" w:rsidP="0023545C">
            <w:r>
              <w:t>Kavramsal Beceriler</w:t>
            </w:r>
          </w:p>
        </w:tc>
        <w:tc>
          <w:tcPr>
            <w:tcW w:w="8000" w:type="dxa"/>
            <w:vAlign w:val="center"/>
          </w:tcPr>
          <w:p w14:paraId="6CEA5752" w14:textId="5DD5485B" w:rsidR="00C56A29" w:rsidRPr="00C56A29" w:rsidRDefault="00C56A29" w:rsidP="00C56A29">
            <w:r w:rsidRPr="00C56A29">
              <w:t>KB2.7. Karşılaştırma Becerisi, KB2.14. Yorumlama Becerisi</w:t>
            </w:r>
          </w:p>
        </w:tc>
      </w:tr>
      <w:tr w:rsidR="00096A4E" w14:paraId="42033E02" w14:textId="77777777" w:rsidTr="0023545C">
        <w:trPr>
          <w:trHeight w:val="370"/>
        </w:trPr>
        <w:tc>
          <w:tcPr>
            <w:tcW w:w="1838" w:type="dxa"/>
            <w:vAlign w:val="center"/>
          </w:tcPr>
          <w:p w14:paraId="7AE05754" w14:textId="5D5DB2DD" w:rsidR="00096A4E" w:rsidRPr="00985D39" w:rsidRDefault="00096A4E" w:rsidP="0023545C">
            <w:r w:rsidRPr="00985D39">
              <w:t>Eğilimler</w:t>
            </w:r>
          </w:p>
        </w:tc>
        <w:tc>
          <w:tcPr>
            <w:tcW w:w="8000" w:type="dxa"/>
            <w:vAlign w:val="center"/>
          </w:tcPr>
          <w:p w14:paraId="0B832A87" w14:textId="21245143" w:rsidR="00096A4E" w:rsidRPr="00C56A29" w:rsidRDefault="00C56A29" w:rsidP="00C56A29">
            <w:r w:rsidRPr="00C56A29">
              <w:t>E1.1. Merak, E1.4. Kendine İnanma (Öz Yeterlilik), E1.5. Kendine Güvenme (Öz Güven), E3.2. Odaklanma</w:t>
            </w:r>
          </w:p>
        </w:tc>
      </w:tr>
      <w:tr w:rsidR="00096A4E" w14:paraId="296C7AB3" w14:textId="77777777" w:rsidTr="0023545C">
        <w:trPr>
          <w:trHeight w:val="135"/>
        </w:trPr>
        <w:tc>
          <w:tcPr>
            <w:tcW w:w="9838" w:type="dxa"/>
            <w:gridSpan w:val="2"/>
            <w:shd w:val="clear" w:color="auto" w:fill="9CC2E5" w:themeFill="accent1" w:themeFillTint="99"/>
            <w:vAlign w:val="center"/>
          </w:tcPr>
          <w:p w14:paraId="5AE54A9E" w14:textId="083E899C" w:rsidR="00096A4E" w:rsidRPr="00597C65" w:rsidRDefault="00096A4E" w:rsidP="0023545C">
            <w:pPr>
              <w:jc w:val="center"/>
              <w:rPr>
                <w:b/>
                <w:bCs/>
              </w:rPr>
            </w:pPr>
            <w:r w:rsidRPr="00597C65">
              <w:rPr>
                <w:b/>
                <w:bCs/>
              </w:rPr>
              <w:t>PROGRAMLAR ARASI BİLEŞENLER</w:t>
            </w:r>
          </w:p>
        </w:tc>
      </w:tr>
      <w:tr w:rsidR="00096A4E" w14:paraId="713EF109" w14:textId="77777777" w:rsidTr="0023545C">
        <w:trPr>
          <w:trHeight w:val="499"/>
        </w:trPr>
        <w:tc>
          <w:tcPr>
            <w:tcW w:w="1838" w:type="dxa"/>
            <w:shd w:val="clear" w:color="auto" w:fill="FFFFFF" w:themeFill="background1"/>
            <w:vAlign w:val="center"/>
          </w:tcPr>
          <w:p w14:paraId="41ABDCB3" w14:textId="33A7FE37" w:rsidR="00096A4E" w:rsidRPr="00985D39" w:rsidRDefault="00096A4E" w:rsidP="0023545C">
            <w:r w:rsidRPr="00985D39">
              <w:t>Sosyal-Duygusal Öğrenme Becerileri</w:t>
            </w:r>
          </w:p>
        </w:tc>
        <w:tc>
          <w:tcPr>
            <w:tcW w:w="8000" w:type="dxa"/>
            <w:vAlign w:val="center"/>
          </w:tcPr>
          <w:p w14:paraId="793E974A" w14:textId="5DDCC168" w:rsidR="00096A4E" w:rsidRPr="00C56A29" w:rsidRDefault="00C56A29" w:rsidP="00C56A29">
            <w:r w:rsidRPr="00C56A29">
              <w:t>SDB2.1. İletişim Becerisi, SDB2.2. İş Birliği Becerisi</w:t>
            </w:r>
          </w:p>
        </w:tc>
      </w:tr>
      <w:tr w:rsidR="00096A4E" w14:paraId="09C80CF5" w14:textId="77777777" w:rsidTr="0023545C">
        <w:trPr>
          <w:trHeight w:val="276"/>
        </w:trPr>
        <w:tc>
          <w:tcPr>
            <w:tcW w:w="1838" w:type="dxa"/>
            <w:shd w:val="clear" w:color="auto" w:fill="FFFFFF" w:themeFill="background1"/>
            <w:vAlign w:val="center"/>
          </w:tcPr>
          <w:p w14:paraId="16B1C98D" w14:textId="6CD775AD" w:rsidR="00096A4E" w:rsidRPr="00985D39" w:rsidRDefault="00096A4E" w:rsidP="0023545C">
            <w:r w:rsidRPr="00985D39">
              <w:t>Değerler</w:t>
            </w:r>
          </w:p>
        </w:tc>
        <w:tc>
          <w:tcPr>
            <w:tcW w:w="8000" w:type="dxa"/>
            <w:vAlign w:val="center"/>
          </w:tcPr>
          <w:p w14:paraId="3D8DF3A0" w14:textId="292363E3" w:rsidR="00096A4E" w:rsidRPr="00C56A29" w:rsidRDefault="00C56A29" w:rsidP="00C56A29">
            <w:r w:rsidRPr="00C56A29">
              <w:t>D3. Çalışkanlık, D4. Dostluk, D11. Özgürlük, D13. Sağlıklı Yaşam, D14. Saygı, D15. Sevgi, D19. Vatanseverlik</w:t>
            </w:r>
          </w:p>
        </w:tc>
      </w:tr>
      <w:tr w:rsidR="00096A4E" w14:paraId="40FD2482" w14:textId="77777777" w:rsidTr="0023545C">
        <w:trPr>
          <w:trHeight w:val="472"/>
        </w:trPr>
        <w:tc>
          <w:tcPr>
            <w:tcW w:w="1838" w:type="dxa"/>
            <w:shd w:val="clear" w:color="auto" w:fill="FFFFFF" w:themeFill="background1"/>
            <w:vAlign w:val="center"/>
          </w:tcPr>
          <w:p w14:paraId="5AA5BF96" w14:textId="76C3E2E7" w:rsidR="00096A4E" w:rsidRPr="00985D39" w:rsidRDefault="00096A4E" w:rsidP="0023545C">
            <w:r w:rsidRPr="00985D39">
              <w:t>Okuryazarlık Becerileri</w:t>
            </w:r>
          </w:p>
        </w:tc>
        <w:tc>
          <w:tcPr>
            <w:tcW w:w="8000" w:type="dxa"/>
            <w:vAlign w:val="center"/>
          </w:tcPr>
          <w:p w14:paraId="23B3BA41" w14:textId="68FCA405" w:rsidR="00096A4E" w:rsidRPr="00C56A29" w:rsidRDefault="00C56A29" w:rsidP="00C56A29">
            <w:r w:rsidRPr="00C56A29">
              <w:t>OB1. Bilgi Okuryazarlığı, OB2. Dijital Okuryazarlık, OB9. Sanat Okuryazarlığı</w:t>
            </w:r>
          </w:p>
        </w:tc>
      </w:tr>
      <w:tr w:rsidR="00096A4E" w14:paraId="2470FD7C" w14:textId="77777777" w:rsidTr="0023545C">
        <w:trPr>
          <w:trHeight w:val="499"/>
        </w:trPr>
        <w:tc>
          <w:tcPr>
            <w:tcW w:w="1838" w:type="dxa"/>
            <w:shd w:val="clear" w:color="auto" w:fill="FFFFFF" w:themeFill="background1"/>
            <w:vAlign w:val="center"/>
          </w:tcPr>
          <w:p w14:paraId="4A6E6159" w14:textId="335537D4" w:rsidR="00096A4E" w:rsidRPr="00985D39" w:rsidRDefault="00096A4E" w:rsidP="0023545C">
            <w:r w:rsidRPr="00985D39">
              <w:t>Disiplinler Arası İlişkiler</w:t>
            </w:r>
          </w:p>
        </w:tc>
        <w:tc>
          <w:tcPr>
            <w:tcW w:w="8000" w:type="dxa"/>
            <w:vAlign w:val="center"/>
          </w:tcPr>
          <w:p w14:paraId="0799702C" w14:textId="6948F406" w:rsidR="00096A4E" w:rsidRPr="00C56A29" w:rsidRDefault="00C56A29" w:rsidP="00C56A29">
            <w:r w:rsidRPr="00C56A29">
              <w:t>Türkçe, Hayat Bilgisi, Beden Eğitimi</w:t>
            </w:r>
          </w:p>
        </w:tc>
      </w:tr>
      <w:tr w:rsidR="00353491" w14:paraId="781B079C" w14:textId="77777777" w:rsidTr="0023545C">
        <w:trPr>
          <w:trHeight w:val="499"/>
        </w:trPr>
        <w:tc>
          <w:tcPr>
            <w:tcW w:w="1838" w:type="dxa"/>
            <w:shd w:val="clear" w:color="auto" w:fill="FFFFFF" w:themeFill="background1"/>
            <w:vAlign w:val="center"/>
          </w:tcPr>
          <w:p w14:paraId="2CEF6EC9" w14:textId="312DDACD" w:rsidR="00353491" w:rsidRPr="00985D39" w:rsidRDefault="00353491" w:rsidP="0023545C">
            <w:r w:rsidRPr="00985D39">
              <w:t>Beceriler Arası İlişkiler</w:t>
            </w:r>
          </w:p>
        </w:tc>
        <w:tc>
          <w:tcPr>
            <w:tcW w:w="8000" w:type="dxa"/>
            <w:vAlign w:val="center"/>
          </w:tcPr>
          <w:p w14:paraId="7879EA36" w14:textId="18D337E7" w:rsidR="00353491" w:rsidRPr="00C56A29" w:rsidRDefault="00C56A29" w:rsidP="00C56A29">
            <w:r w:rsidRPr="00C56A29">
              <w:t>SAB9. Müziksel Dinleme Becerisi, KB2.13. Yapılandırma Becerisi</w:t>
            </w:r>
          </w:p>
        </w:tc>
      </w:tr>
      <w:tr w:rsidR="00096A4E" w14:paraId="7424CA60" w14:textId="77777777" w:rsidTr="0023545C">
        <w:trPr>
          <w:trHeight w:val="472"/>
        </w:trPr>
        <w:tc>
          <w:tcPr>
            <w:tcW w:w="1838" w:type="dxa"/>
            <w:shd w:val="clear" w:color="auto" w:fill="FFFFFF" w:themeFill="background1"/>
            <w:vAlign w:val="center"/>
          </w:tcPr>
          <w:p w14:paraId="1DB94C0D" w14:textId="6776F041" w:rsidR="00096A4E" w:rsidRPr="00985D39" w:rsidRDefault="00096A4E" w:rsidP="0023545C">
            <w:r w:rsidRPr="00985D39">
              <w:t>Öğrenme Çıktıları ve Süreç Bileşenleri</w:t>
            </w:r>
          </w:p>
        </w:tc>
        <w:tc>
          <w:tcPr>
            <w:tcW w:w="8000" w:type="dxa"/>
            <w:vAlign w:val="center"/>
          </w:tcPr>
          <w:p w14:paraId="1CB9BD8A" w14:textId="77777777" w:rsidR="00C56A29" w:rsidRPr="00C56A29" w:rsidRDefault="00C56A29" w:rsidP="00C56A29">
            <w:r w:rsidRPr="00C56A29">
              <w:t>MÜZ.2.1.1. İstiklâl Marşı’nın sözcüklerini yorumlayabilme</w:t>
            </w:r>
          </w:p>
          <w:p w14:paraId="1CA90704" w14:textId="77777777" w:rsidR="00C56A29" w:rsidRPr="00C56A29" w:rsidRDefault="00C56A29" w:rsidP="00C56A29">
            <w:r w:rsidRPr="00C56A29">
              <w:t>a) İstiklâl Marşı’nı oluşturan sözcükleri ve heceleri inceler.</w:t>
            </w:r>
          </w:p>
          <w:p w14:paraId="1B7EDA8E" w14:textId="77777777" w:rsidR="00C56A29" w:rsidRPr="00C56A29" w:rsidRDefault="00C56A29" w:rsidP="00C56A29">
            <w:r w:rsidRPr="00C56A29">
              <w:t>b) İstiklâl Marşı’nı oluşturan heceleri bağlamdan kopmadan birleştirerek sözcüklere dönüştürür.</w:t>
            </w:r>
          </w:p>
          <w:p w14:paraId="68A74591" w14:textId="18B946F0" w:rsidR="00353491" w:rsidRPr="00C56A29" w:rsidRDefault="00C56A29" w:rsidP="00C56A29">
            <w:r w:rsidRPr="00C56A29">
              <w:t>c) İstiklâl Marşı’nın sözcüklerini ritmine uygun olarak yeniden sözlü olarak ifade eder.</w:t>
            </w:r>
          </w:p>
        </w:tc>
      </w:tr>
      <w:tr w:rsidR="00096A4E" w14:paraId="2EAF7AAF" w14:textId="77777777" w:rsidTr="0023545C">
        <w:trPr>
          <w:trHeight w:val="499"/>
        </w:trPr>
        <w:tc>
          <w:tcPr>
            <w:tcW w:w="1838" w:type="dxa"/>
            <w:shd w:val="clear" w:color="auto" w:fill="FFFFFF" w:themeFill="background1"/>
            <w:vAlign w:val="center"/>
          </w:tcPr>
          <w:p w14:paraId="4274CAFF" w14:textId="6E915D49" w:rsidR="00096A4E" w:rsidRPr="00985D39" w:rsidRDefault="00096A4E" w:rsidP="0023545C">
            <w:r w:rsidRPr="00985D39">
              <w:t>İçerik Çerçevesi</w:t>
            </w:r>
          </w:p>
        </w:tc>
        <w:tc>
          <w:tcPr>
            <w:tcW w:w="8000" w:type="dxa"/>
            <w:vAlign w:val="center"/>
          </w:tcPr>
          <w:p w14:paraId="159C77E0" w14:textId="752B05F7" w:rsidR="00096A4E" w:rsidRPr="00C56A29" w:rsidRDefault="00C56A29" w:rsidP="00C56A29">
            <w:r w:rsidRPr="00C56A29">
              <w:t>İstiklâl Marşı</w:t>
            </w:r>
          </w:p>
        </w:tc>
      </w:tr>
      <w:tr w:rsidR="00096A4E" w14:paraId="10996CDF" w14:textId="77777777" w:rsidTr="0023545C">
        <w:trPr>
          <w:trHeight w:val="472"/>
        </w:trPr>
        <w:tc>
          <w:tcPr>
            <w:tcW w:w="1838" w:type="dxa"/>
            <w:shd w:val="clear" w:color="auto" w:fill="FFFFFF" w:themeFill="background1"/>
            <w:vAlign w:val="center"/>
          </w:tcPr>
          <w:p w14:paraId="1D0248CB" w14:textId="30DCDDF1" w:rsidR="00096A4E" w:rsidRPr="00985D39" w:rsidRDefault="00096A4E" w:rsidP="0023545C">
            <w:r w:rsidRPr="00985D39">
              <w:t>Anahtar Kavramlar</w:t>
            </w:r>
          </w:p>
        </w:tc>
        <w:tc>
          <w:tcPr>
            <w:tcW w:w="8000" w:type="dxa"/>
            <w:vAlign w:val="center"/>
          </w:tcPr>
          <w:p w14:paraId="7BAF5694" w14:textId="41BB2CE5" w:rsidR="00096A4E" w:rsidRPr="00C56A29" w:rsidRDefault="00C56A29" w:rsidP="00C56A29">
            <w:r w:rsidRPr="00C56A29">
              <w:t>Ses yüksekliği</w:t>
            </w:r>
          </w:p>
        </w:tc>
      </w:tr>
      <w:tr w:rsidR="00096A4E" w14:paraId="38C843C5" w14:textId="77777777" w:rsidTr="0023545C">
        <w:trPr>
          <w:trHeight w:val="499"/>
        </w:trPr>
        <w:tc>
          <w:tcPr>
            <w:tcW w:w="1838" w:type="dxa"/>
            <w:shd w:val="clear" w:color="auto" w:fill="FFFFFF" w:themeFill="background1"/>
            <w:vAlign w:val="center"/>
          </w:tcPr>
          <w:p w14:paraId="68F25949" w14:textId="117B4ECB" w:rsidR="00096A4E" w:rsidRPr="00985D39" w:rsidRDefault="00096A4E" w:rsidP="0023545C">
            <w:r w:rsidRPr="00985D39">
              <w:t>Öğrenme Kanıtları (Ölçme ve Değerlendirme)</w:t>
            </w:r>
          </w:p>
        </w:tc>
        <w:tc>
          <w:tcPr>
            <w:tcW w:w="8000" w:type="dxa"/>
            <w:vAlign w:val="center"/>
          </w:tcPr>
          <w:p w14:paraId="34584127" w14:textId="32DC5F77" w:rsidR="00353491" w:rsidRPr="00C56A29" w:rsidRDefault="00C56A29" w:rsidP="00C56A29">
            <w:r w:rsidRPr="00C56A29">
              <w:t>İstiklâl Marşı’nın sözcük ve hecelerini analiz yapabilmelerine, seslerin incelik-kalınlık özelliklerine göre karşılaştırabilmelerine, müzik eserlerine bedensel hareketlerle eşlik edebilmelerine yönelik performans görevi verilebilir.</w:t>
            </w:r>
          </w:p>
        </w:tc>
      </w:tr>
      <w:tr w:rsidR="00096A4E" w14:paraId="37BF584D" w14:textId="77777777" w:rsidTr="0023545C">
        <w:trPr>
          <w:trHeight w:val="256"/>
        </w:trPr>
        <w:tc>
          <w:tcPr>
            <w:tcW w:w="9838" w:type="dxa"/>
            <w:gridSpan w:val="2"/>
            <w:shd w:val="clear" w:color="auto" w:fill="F7CAAC" w:themeFill="accent2" w:themeFillTint="66"/>
            <w:vAlign w:val="center"/>
          </w:tcPr>
          <w:p w14:paraId="2CAB03D9" w14:textId="0B44BFA6" w:rsidR="00096A4E" w:rsidRPr="00597C65" w:rsidRDefault="00096A4E" w:rsidP="0023545C">
            <w:pPr>
              <w:jc w:val="center"/>
              <w:rPr>
                <w:b/>
                <w:bCs/>
                <w:color w:val="000000" w:themeColor="text1"/>
              </w:rPr>
            </w:pPr>
            <w:r w:rsidRPr="00597C65">
              <w:rPr>
                <w:b/>
                <w:bCs/>
                <w:color w:val="000000" w:themeColor="text1"/>
              </w:rPr>
              <w:t>ÖĞRENME-ÖĞRETME YAŞANTILARI</w:t>
            </w:r>
          </w:p>
        </w:tc>
      </w:tr>
      <w:tr w:rsidR="00096A4E" w14:paraId="00C2187B" w14:textId="77777777" w:rsidTr="0023545C">
        <w:trPr>
          <w:trHeight w:val="472"/>
        </w:trPr>
        <w:tc>
          <w:tcPr>
            <w:tcW w:w="1838" w:type="dxa"/>
            <w:vAlign w:val="center"/>
          </w:tcPr>
          <w:p w14:paraId="42AB4BDA" w14:textId="571A405C" w:rsidR="00096A4E" w:rsidRPr="00985D39" w:rsidRDefault="00096A4E" w:rsidP="0023545C">
            <w:r w:rsidRPr="00985D39">
              <w:t>Temel Kabuller</w:t>
            </w:r>
          </w:p>
        </w:tc>
        <w:tc>
          <w:tcPr>
            <w:tcW w:w="8000" w:type="dxa"/>
            <w:vAlign w:val="center"/>
          </w:tcPr>
          <w:p w14:paraId="4089C7C8" w14:textId="1B95BF99" w:rsidR="00096A4E" w:rsidRPr="00C56A29" w:rsidRDefault="00C56A29" w:rsidP="00C56A29">
            <w:r w:rsidRPr="00C56A29">
              <w:t xml:space="preserve">Öğrencilerin önceden İstiklâl Marşı’nı fiziksel ve dijital ortamlarda duydukları, okuma becerisine sahip oldukları </w:t>
            </w:r>
            <w:r w:rsidR="00DD1491" w:rsidRPr="00C56A29">
              <w:t>kabul edilmektedir.</w:t>
            </w:r>
          </w:p>
        </w:tc>
      </w:tr>
      <w:tr w:rsidR="00096A4E" w14:paraId="67B714FF" w14:textId="77777777" w:rsidTr="0023545C">
        <w:trPr>
          <w:trHeight w:val="499"/>
        </w:trPr>
        <w:tc>
          <w:tcPr>
            <w:tcW w:w="1838" w:type="dxa"/>
            <w:vAlign w:val="center"/>
          </w:tcPr>
          <w:p w14:paraId="3131CB7A" w14:textId="00CC78C4" w:rsidR="00096A4E" w:rsidRPr="00985D39" w:rsidRDefault="00096A4E" w:rsidP="0023545C">
            <w:r w:rsidRPr="00985D39">
              <w:t>Ön Değerlendirme Süreci</w:t>
            </w:r>
          </w:p>
        </w:tc>
        <w:tc>
          <w:tcPr>
            <w:tcW w:w="8000" w:type="dxa"/>
            <w:vAlign w:val="center"/>
          </w:tcPr>
          <w:p w14:paraId="5E57C1EA" w14:textId="4B338A0F" w:rsidR="00985D39" w:rsidRPr="00C56A29" w:rsidRDefault="00C56A29" w:rsidP="00C56A29">
            <w:r w:rsidRPr="00C56A29">
              <w:t>Öğrencilerin duydukları seslerin incelik-kalınlık özelliklerine ilişkin, İstiklâl Marşı’nın sözlerini okuma durumlarına</w:t>
            </w:r>
            <w:r>
              <w:t xml:space="preserve"> yönelik beceriler gözlemlenerek ölçülebilir.</w:t>
            </w:r>
          </w:p>
        </w:tc>
      </w:tr>
      <w:tr w:rsidR="00096A4E" w:rsidRPr="00597C65" w14:paraId="38B11B72" w14:textId="77777777" w:rsidTr="0023545C">
        <w:trPr>
          <w:trHeight w:val="472"/>
        </w:trPr>
        <w:tc>
          <w:tcPr>
            <w:tcW w:w="1838" w:type="dxa"/>
            <w:vAlign w:val="center"/>
          </w:tcPr>
          <w:p w14:paraId="75AD5AD7" w14:textId="59E83E5C" w:rsidR="00096A4E" w:rsidRPr="00985D39" w:rsidRDefault="00096A4E" w:rsidP="0023545C">
            <w:r w:rsidRPr="00985D39">
              <w:t>Köprü Kurma</w:t>
            </w:r>
          </w:p>
        </w:tc>
        <w:tc>
          <w:tcPr>
            <w:tcW w:w="8000" w:type="dxa"/>
            <w:vAlign w:val="center"/>
          </w:tcPr>
          <w:p w14:paraId="1682F301" w14:textId="208C75CD" w:rsidR="00096A4E" w:rsidRPr="00C56A29" w:rsidRDefault="00C56A29" w:rsidP="00C56A29">
            <w:r w:rsidRPr="00C56A29">
              <w:t>İstiklâl Marşı’nın sözlerini okuyabildiklerine, farklı türdeki eserlere ve bazı temel bedensel hareketlere yönelik becerileri kendi yaşantılarından ve deneyimlerinden yararlanarak ifade etmeleri istenebilir.</w:t>
            </w:r>
          </w:p>
        </w:tc>
      </w:tr>
      <w:tr w:rsidR="00096A4E" w14:paraId="0B094947" w14:textId="77777777" w:rsidTr="0023545C">
        <w:trPr>
          <w:trHeight w:val="499"/>
        </w:trPr>
        <w:tc>
          <w:tcPr>
            <w:tcW w:w="1838" w:type="dxa"/>
            <w:vAlign w:val="center"/>
          </w:tcPr>
          <w:p w14:paraId="7D76B316" w14:textId="1D42B883" w:rsidR="00096A4E" w:rsidRPr="00985D39" w:rsidRDefault="00096A4E" w:rsidP="0023545C">
            <w:r w:rsidRPr="00985D39">
              <w:t>Öğrenme-Öğretme Uygulamaları</w:t>
            </w:r>
          </w:p>
        </w:tc>
        <w:tc>
          <w:tcPr>
            <w:tcW w:w="8000" w:type="dxa"/>
            <w:vAlign w:val="center"/>
          </w:tcPr>
          <w:p w14:paraId="738F4BAF" w14:textId="77777777" w:rsidR="0023545C" w:rsidRDefault="00C56A29" w:rsidP="00C56A29">
            <w:r w:rsidRPr="00C56A29">
              <w:t>İstiklâl Marşı’nın ilk iki kıtasını oluşturan sözcükler incelenir. İncelenen her bir sözcük hecelerine ayrılır. Sözcükler öğrenciler tarafından dikkatlice hecelenerek söylenir (E3.2). Daha sonra bu heceler tartımlarına uygun bir şekilde öğretmen tarafından ritmik olarak hecelenerek seslendirilir ve öğrencilerden tekrar etmeleri istenir (örneğin “Kork-</w:t>
            </w:r>
            <w:proofErr w:type="spellStart"/>
            <w:r w:rsidRPr="00C56A29">
              <w:t>ma</w:t>
            </w:r>
            <w:proofErr w:type="spellEnd"/>
            <w:r w:rsidRPr="00C56A29">
              <w:t>” sözcüğünün iki hecesini ritmik olarak seslendirmek için iki defa el çırpma, eliyle dizine vurma vb. hareketler kullanılabilir). Öğretmen tarafından ritmik olarak tek tek hecelenen sözcükler, İstiklâl Marşı’nın sözcük bütünlüğü ve ritmik yapısı bozulmadan kıtanın tamamı el çırpma vb. yöntemler kullanılarak ifade edilir ve öğrenciler tarafından bireysel ve topluca yapılması beklenir (SDB2.1, SDB2.2). İstiklâl Marşı’nın sözcükleri, heceleri ve bu hecelerle ilgili ritmik ögeler arasındaki ilişkileri ayrı ayrı ifade etmeleri istenir (KB2.13). Seslendirme yapılırken öğrencilerin iş birliği içinde olmaları sağlanır (D4.1).</w:t>
            </w:r>
          </w:p>
          <w:p w14:paraId="42CA5E2F" w14:textId="77777777" w:rsidR="00C56A29" w:rsidRDefault="00C56A29" w:rsidP="00C56A29"/>
          <w:p w14:paraId="4DC1488E" w14:textId="7B8B7E56" w:rsidR="00C56A29" w:rsidRPr="00C56A29" w:rsidRDefault="00C56A29" w:rsidP="00C56A29"/>
        </w:tc>
      </w:tr>
      <w:tr w:rsidR="00096A4E" w14:paraId="68F73265" w14:textId="77777777" w:rsidTr="0023545C">
        <w:trPr>
          <w:trHeight w:val="346"/>
        </w:trPr>
        <w:tc>
          <w:tcPr>
            <w:tcW w:w="9838" w:type="dxa"/>
            <w:gridSpan w:val="2"/>
            <w:shd w:val="clear" w:color="auto" w:fill="DBDBDB" w:themeFill="accent3" w:themeFillTint="66"/>
            <w:vAlign w:val="center"/>
          </w:tcPr>
          <w:p w14:paraId="681AD8AC" w14:textId="4E2C020D" w:rsidR="00096A4E" w:rsidRPr="00597C65" w:rsidRDefault="00096A4E" w:rsidP="0023545C">
            <w:pPr>
              <w:jc w:val="center"/>
              <w:rPr>
                <w:b/>
                <w:bCs/>
              </w:rPr>
            </w:pPr>
            <w:r w:rsidRPr="00597C65">
              <w:rPr>
                <w:b/>
                <w:bCs/>
              </w:rPr>
              <w:t>FARKLILAŞTIRMA</w:t>
            </w:r>
          </w:p>
        </w:tc>
      </w:tr>
      <w:tr w:rsidR="00096A4E" w14:paraId="5A2793DC" w14:textId="77777777" w:rsidTr="0023545C">
        <w:trPr>
          <w:trHeight w:val="499"/>
        </w:trPr>
        <w:tc>
          <w:tcPr>
            <w:tcW w:w="1838" w:type="dxa"/>
            <w:vAlign w:val="center"/>
          </w:tcPr>
          <w:p w14:paraId="6E554CD1" w14:textId="74C18F3E" w:rsidR="00096A4E" w:rsidRPr="00985D39" w:rsidRDefault="00096A4E" w:rsidP="0023545C">
            <w:r w:rsidRPr="00985D39">
              <w:lastRenderedPageBreak/>
              <w:t>Zenginleştirme</w:t>
            </w:r>
          </w:p>
        </w:tc>
        <w:tc>
          <w:tcPr>
            <w:tcW w:w="8000" w:type="dxa"/>
            <w:vAlign w:val="center"/>
          </w:tcPr>
          <w:p w14:paraId="5970DEFE" w14:textId="6A097E22" w:rsidR="00096A4E" w:rsidRPr="00C56A29" w:rsidRDefault="00C56A29" w:rsidP="00C56A29">
            <w:r w:rsidRPr="00C56A29">
              <w:t>Öğrencilerden İstiklâl Marşı’nın sözcüklerini ve hecelerini anlatan kısa videolar, animasyonlar veya dijital projeler hazırlamaları istenebilir</w:t>
            </w:r>
          </w:p>
        </w:tc>
      </w:tr>
      <w:tr w:rsidR="00096A4E" w14:paraId="4A585E4E" w14:textId="77777777" w:rsidTr="0023545C">
        <w:trPr>
          <w:trHeight w:val="499"/>
        </w:trPr>
        <w:tc>
          <w:tcPr>
            <w:tcW w:w="1838" w:type="dxa"/>
            <w:vAlign w:val="center"/>
          </w:tcPr>
          <w:p w14:paraId="3B6033BE" w14:textId="52AE3A95" w:rsidR="00096A4E" w:rsidRPr="00985D39" w:rsidRDefault="00096A4E" w:rsidP="0023545C">
            <w:r w:rsidRPr="00985D39">
              <w:t>Destekleme</w:t>
            </w:r>
          </w:p>
        </w:tc>
        <w:tc>
          <w:tcPr>
            <w:tcW w:w="8000" w:type="dxa"/>
            <w:vAlign w:val="center"/>
          </w:tcPr>
          <w:p w14:paraId="74ADCB2C" w14:textId="3129ED03" w:rsidR="00096A4E" w:rsidRPr="00C56A29" w:rsidRDefault="00C56A29" w:rsidP="00C56A29">
            <w:r w:rsidRPr="00C56A29">
              <w:t>İstiklâl Marşı’nın sözcüklerini oluşturan heceleri, ritmik yapıya uygun olarak ifade edebilmeleri için sınıftaki öğrencilerden, iş birlikli öğrenme doğrultusunda akranlarına yardımcı olmaları istenebilir.</w:t>
            </w:r>
          </w:p>
        </w:tc>
      </w:tr>
      <w:tr w:rsidR="00096A4E" w14:paraId="00730696" w14:textId="77777777" w:rsidTr="0023545C">
        <w:trPr>
          <w:trHeight w:val="961"/>
        </w:trPr>
        <w:tc>
          <w:tcPr>
            <w:tcW w:w="1838" w:type="dxa"/>
            <w:vAlign w:val="center"/>
          </w:tcPr>
          <w:p w14:paraId="3B26B1F9" w14:textId="30D58F4D" w:rsidR="00597C65" w:rsidRPr="00985D39" w:rsidRDefault="00096A4E" w:rsidP="0023545C">
            <w:r w:rsidRPr="00985D39">
              <w:t>Öğretmen Yansıtmaları</w:t>
            </w:r>
          </w:p>
        </w:tc>
        <w:tc>
          <w:tcPr>
            <w:tcW w:w="8000" w:type="dxa"/>
            <w:vAlign w:val="center"/>
          </w:tcPr>
          <w:p w14:paraId="56867CEA" w14:textId="77777777" w:rsidR="00096A4E" w:rsidRPr="00985D39" w:rsidRDefault="00096A4E" w:rsidP="0023545C"/>
        </w:tc>
      </w:tr>
    </w:tbl>
    <w:p w14:paraId="797890B7" w14:textId="417840E3" w:rsidR="00096A4E" w:rsidRDefault="00096A4E" w:rsidP="000D19D6"/>
    <w:p w14:paraId="38C20261" w14:textId="77777777" w:rsidR="00A9056D" w:rsidRDefault="00A9056D" w:rsidP="00597C65">
      <w:pPr>
        <w:jc w:val="center"/>
      </w:pPr>
    </w:p>
    <w:p w14:paraId="5017A7B4" w14:textId="77777777" w:rsidR="00A9056D" w:rsidRDefault="00A9056D" w:rsidP="00597C65">
      <w:pPr>
        <w:jc w:val="center"/>
      </w:pPr>
    </w:p>
    <w:p w14:paraId="52D39994" w14:textId="77777777" w:rsidR="00A9056D" w:rsidRDefault="00A9056D" w:rsidP="00597C65">
      <w:pPr>
        <w:jc w:val="center"/>
      </w:pPr>
    </w:p>
    <w:p w14:paraId="14F66A55" w14:textId="77777777" w:rsidR="00A9056D" w:rsidRDefault="00A9056D" w:rsidP="00597C65">
      <w:pPr>
        <w:jc w:val="center"/>
      </w:pPr>
    </w:p>
    <w:p w14:paraId="3F3BBE85" w14:textId="4DBDBBAB" w:rsidR="00A9056D" w:rsidRDefault="00A9056D" w:rsidP="007B6F3D"/>
    <w:p w14:paraId="589FD1C5" w14:textId="77777777" w:rsidR="00A9056D" w:rsidRDefault="00A9056D" w:rsidP="00597C65">
      <w:pPr>
        <w:jc w:val="center"/>
      </w:pPr>
    </w:p>
    <w:p w14:paraId="457A026B" w14:textId="77777777" w:rsidR="00A9056D" w:rsidRDefault="00A9056D" w:rsidP="00597C65">
      <w:pPr>
        <w:jc w:val="center"/>
      </w:pPr>
    </w:p>
    <w:p w14:paraId="5D357B41" w14:textId="77777777" w:rsidR="00A9056D" w:rsidRDefault="00A9056D" w:rsidP="00597C65">
      <w:pPr>
        <w:jc w:val="center"/>
      </w:pPr>
    </w:p>
    <w:p w14:paraId="3BF4288A" w14:textId="77777777" w:rsidR="00A9056D" w:rsidRDefault="00A9056D" w:rsidP="00597C65">
      <w:pPr>
        <w:jc w:val="center"/>
      </w:pPr>
    </w:p>
    <w:p w14:paraId="1A32F153" w14:textId="77777777" w:rsidR="00A9056D" w:rsidRDefault="00A9056D" w:rsidP="00597C65">
      <w:pPr>
        <w:jc w:val="center"/>
      </w:pPr>
    </w:p>
    <w:p w14:paraId="2698960F" w14:textId="73B69C11" w:rsidR="008A677E" w:rsidRDefault="004E5E39" w:rsidP="00DA617B">
      <w:pPr>
        <w:pStyle w:val="AralkYok"/>
      </w:pPr>
      <w:bookmarkStart w:id="0" w:name="_Hlk208499879"/>
      <w:r>
        <w:tab/>
      </w:r>
      <w:r>
        <w:tab/>
      </w:r>
      <w:r>
        <w:tab/>
      </w:r>
      <w:r w:rsidR="00DA617B">
        <w:tab/>
      </w:r>
      <w:r w:rsidR="00DA617B">
        <w:tab/>
      </w:r>
      <w:r w:rsidR="00DA617B">
        <w:tab/>
      </w:r>
      <w:r w:rsidR="00DA617B">
        <w:tab/>
      </w:r>
      <w:r w:rsidR="00DA617B">
        <w:tab/>
      </w:r>
      <w:r w:rsidR="00DA617B">
        <w:tab/>
      </w:r>
      <w:r w:rsidR="00DA617B">
        <w:tab/>
      </w:r>
      <w:r w:rsidR="00DA617B">
        <w:tab/>
      </w:r>
      <w:r>
        <w:t xml:space="preserve">         </w:t>
      </w:r>
      <w:r w:rsidR="002C0E7D">
        <w:t>21</w:t>
      </w:r>
      <w:r w:rsidR="008A677E">
        <w:t>/09/202</w:t>
      </w:r>
      <w:r>
        <w:t>6</w:t>
      </w:r>
    </w:p>
    <w:p w14:paraId="62B62DC1" w14:textId="08DA8727" w:rsidR="00A9056D" w:rsidRDefault="008951A5" w:rsidP="008A677E">
      <w:pPr>
        <w:jc w:val="center"/>
      </w:pPr>
      <w:r>
        <w:t xml:space="preserve">              </w:t>
      </w:r>
      <w:r w:rsidR="008A677E">
        <w:t>Sınıf Öğretmeni</w:t>
      </w:r>
      <w:r w:rsidR="008A677E">
        <w:tab/>
      </w:r>
      <w:r>
        <w:tab/>
      </w:r>
      <w:r>
        <w:tab/>
      </w:r>
      <w:r>
        <w:tab/>
      </w:r>
      <w:r>
        <w:tab/>
      </w:r>
      <w:r>
        <w:tab/>
      </w:r>
      <w:r>
        <w:tab/>
      </w:r>
      <w:r>
        <w:tab/>
        <w:t xml:space="preserve">               </w:t>
      </w:r>
      <w:r w:rsidR="008A677E">
        <w:tab/>
      </w:r>
      <w:r w:rsidR="008A677E">
        <w:tab/>
      </w:r>
      <w:r w:rsidR="008A677E">
        <w:tab/>
      </w:r>
      <w:r w:rsidR="008A677E">
        <w:tab/>
      </w:r>
      <w:r w:rsidR="008A677E">
        <w:tab/>
      </w:r>
      <w:r w:rsidR="008A677E">
        <w:tab/>
      </w:r>
      <w:r w:rsidR="008A677E">
        <w:tab/>
      </w:r>
      <w:r w:rsidR="008A677E">
        <w:tab/>
      </w:r>
      <w:r w:rsidR="008A677E">
        <w:tab/>
      </w:r>
      <w:r>
        <w:t xml:space="preserve">                                 </w:t>
      </w:r>
      <w:r w:rsidR="004E5E39">
        <w:tab/>
      </w:r>
      <w:r w:rsidR="004E5E39">
        <w:tab/>
      </w:r>
      <w:r>
        <w:t xml:space="preserve"> </w:t>
      </w:r>
      <w:r w:rsidR="008A677E">
        <w:t>Okul Müdürü</w:t>
      </w:r>
      <w:bookmarkEnd w:id="0"/>
    </w:p>
    <w:sectPr w:rsidR="00A9056D" w:rsidSect="0023545C">
      <w:headerReference w:type="default" r:id="rId7"/>
      <w:pgSz w:w="11906" w:h="16838"/>
      <w:pgMar w:top="510" w:right="720" w:bottom="720" w:left="737" w:header="283"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D26AA12" w14:textId="77777777" w:rsidR="007147F5" w:rsidRDefault="007147F5" w:rsidP="00096A4E">
      <w:pPr>
        <w:spacing w:after="0" w:line="240" w:lineRule="auto"/>
      </w:pPr>
      <w:r>
        <w:separator/>
      </w:r>
    </w:p>
  </w:endnote>
  <w:endnote w:type="continuationSeparator" w:id="0">
    <w:p w14:paraId="35B9B624" w14:textId="77777777" w:rsidR="007147F5" w:rsidRDefault="007147F5" w:rsidP="00096A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9101658" w14:textId="77777777" w:rsidR="007147F5" w:rsidRDefault="007147F5" w:rsidP="00096A4E">
      <w:pPr>
        <w:spacing w:after="0" w:line="240" w:lineRule="auto"/>
      </w:pPr>
      <w:r>
        <w:separator/>
      </w:r>
    </w:p>
  </w:footnote>
  <w:footnote w:type="continuationSeparator" w:id="0">
    <w:p w14:paraId="6A93EDD3" w14:textId="77777777" w:rsidR="007147F5" w:rsidRDefault="007147F5" w:rsidP="00096A4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6612E02" w14:textId="02AAEA17" w:rsidR="00096A4E" w:rsidRPr="00096A4E" w:rsidRDefault="002C0E7D" w:rsidP="00985D39">
    <w:pPr>
      <w:pStyle w:val="stBilgi"/>
      <w:jc w:val="right"/>
      <w:rPr>
        <w:rFonts w:cstheme="minorHAnsi"/>
        <w:sz w:val="20"/>
        <w:szCs w:val="20"/>
      </w:rPr>
    </w:pPr>
    <w:r>
      <w:rPr>
        <w:rFonts w:cstheme="minorHAnsi"/>
        <w:sz w:val="20"/>
        <w:szCs w:val="20"/>
      </w:rPr>
      <w:t>2</w:t>
    </w:r>
    <w:r w:rsidR="00096A4E" w:rsidRPr="00096A4E">
      <w:rPr>
        <w:rFonts w:cstheme="minorHAnsi"/>
        <w:sz w:val="20"/>
        <w:szCs w:val="20"/>
      </w:rPr>
      <w:t>. HAFTA</w:t>
    </w:r>
  </w:p>
  <w:p w14:paraId="356F0B35" w14:textId="085AC85C" w:rsidR="00096A4E" w:rsidRDefault="0023545C" w:rsidP="0023545C">
    <w:pPr>
      <w:pStyle w:val="stBilgi"/>
      <w:jc w:val="center"/>
    </w:pPr>
    <w:r>
      <w:t xml:space="preserve">2/C SINIFI </w:t>
    </w:r>
    <w:r w:rsidR="00C56A29">
      <w:t>MÜZİK</w:t>
    </w:r>
    <w:r>
      <w:t xml:space="preserve"> DERSİ GÜNLÜK PLANI</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62A64B93"/>
    <w:multiLevelType w:val="hybridMultilevel"/>
    <w:tmpl w:val="3C1ED32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6D437D54"/>
    <w:multiLevelType w:val="hybridMultilevel"/>
    <w:tmpl w:val="B2E2FB66"/>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hint="default"/>
      </w:rPr>
    </w:lvl>
    <w:lvl w:ilvl="3" w:tplc="041F0001">
      <w:start w:val="1"/>
      <w:numFmt w:val="bullet"/>
      <w:lvlText w:val=""/>
      <w:lvlJc w:val="left"/>
      <w:pPr>
        <w:ind w:left="2880" w:hanging="360"/>
      </w:pPr>
      <w:rPr>
        <w:rFonts w:ascii="Symbol" w:hAnsi="Symbol" w:hint="default"/>
      </w:rPr>
    </w:lvl>
    <w:lvl w:ilvl="4" w:tplc="041F0003">
      <w:start w:val="1"/>
      <w:numFmt w:val="bullet"/>
      <w:lvlText w:val="o"/>
      <w:lvlJc w:val="left"/>
      <w:pPr>
        <w:ind w:left="3600" w:hanging="360"/>
      </w:pPr>
      <w:rPr>
        <w:rFonts w:ascii="Courier New" w:hAnsi="Courier New" w:cs="Courier New" w:hint="default"/>
      </w:rPr>
    </w:lvl>
    <w:lvl w:ilvl="5" w:tplc="041F0005">
      <w:start w:val="1"/>
      <w:numFmt w:val="bullet"/>
      <w:lvlText w:val=""/>
      <w:lvlJc w:val="left"/>
      <w:pPr>
        <w:ind w:left="4320" w:hanging="360"/>
      </w:pPr>
      <w:rPr>
        <w:rFonts w:ascii="Wingdings" w:hAnsi="Wingdings" w:hint="default"/>
      </w:rPr>
    </w:lvl>
    <w:lvl w:ilvl="6" w:tplc="041F0001">
      <w:start w:val="1"/>
      <w:numFmt w:val="bullet"/>
      <w:lvlText w:val=""/>
      <w:lvlJc w:val="left"/>
      <w:pPr>
        <w:ind w:left="5040" w:hanging="360"/>
      </w:pPr>
      <w:rPr>
        <w:rFonts w:ascii="Symbol" w:hAnsi="Symbol" w:hint="default"/>
      </w:rPr>
    </w:lvl>
    <w:lvl w:ilvl="7" w:tplc="041F0003">
      <w:start w:val="1"/>
      <w:numFmt w:val="bullet"/>
      <w:lvlText w:val="o"/>
      <w:lvlJc w:val="left"/>
      <w:pPr>
        <w:ind w:left="5760" w:hanging="360"/>
      </w:pPr>
      <w:rPr>
        <w:rFonts w:ascii="Courier New" w:hAnsi="Courier New" w:cs="Courier New" w:hint="default"/>
      </w:rPr>
    </w:lvl>
    <w:lvl w:ilvl="8" w:tplc="041F0005">
      <w:start w:val="1"/>
      <w:numFmt w:val="bullet"/>
      <w:lvlText w:val=""/>
      <w:lvlJc w:val="left"/>
      <w:pPr>
        <w:ind w:left="6480" w:hanging="360"/>
      </w:pPr>
      <w:rPr>
        <w:rFonts w:ascii="Wingdings" w:hAnsi="Wingdings" w:hint="default"/>
      </w:rPr>
    </w:lvl>
  </w:abstractNum>
  <w:abstractNum w:abstractNumId="2" w15:restartNumberingAfterBreak="0">
    <w:nsid w:val="79D36F5D"/>
    <w:multiLevelType w:val="hybridMultilevel"/>
    <w:tmpl w:val="01C2D65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7EB668EA"/>
    <w:multiLevelType w:val="hybridMultilevel"/>
    <w:tmpl w:val="6744207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16cid:durableId="604846536">
    <w:abstractNumId w:val="2"/>
  </w:num>
  <w:num w:numId="2" w16cid:durableId="1156990206">
    <w:abstractNumId w:val="3"/>
  </w:num>
  <w:num w:numId="3" w16cid:durableId="62262986">
    <w:abstractNumId w:val="1"/>
  </w:num>
  <w:num w:numId="4" w16cid:durableId="2524719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305E"/>
    <w:rsid w:val="00096A4E"/>
    <w:rsid w:val="000D19D6"/>
    <w:rsid w:val="00182B8C"/>
    <w:rsid w:val="0023545C"/>
    <w:rsid w:val="002C0E7D"/>
    <w:rsid w:val="00353491"/>
    <w:rsid w:val="00421C3A"/>
    <w:rsid w:val="0047305E"/>
    <w:rsid w:val="004D35ED"/>
    <w:rsid w:val="004E14AB"/>
    <w:rsid w:val="004E5E39"/>
    <w:rsid w:val="00571CFA"/>
    <w:rsid w:val="00597C65"/>
    <w:rsid w:val="005D0F7A"/>
    <w:rsid w:val="005F3133"/>
    <w:rsid w:val="006B3169"/>
    <w:rsid w:val="007147F5"/>
    <w:rsid w:val="007B6F3D"/>
    <w:rsid w:val="008951A5"/>
    <w:rsid w:val="008952CA"/>
    <w:rsid w:val="008A677E"/>
    <w:rsid w:val="008D7638"/>
    <w:rsid w:val="008F7895"/>
    <w:rsid w:val="00985D39"/>
    <w:rsid w:val="009E39CB"/>
    <w:rsid w:val="00A4783D"/>
    <w:rsid w:val="00A9056D"/>
    <w:rsid w:val="00B73CFC"/>
    <w:rsid w:val="00BC7EFC"/>
    <w:rsid w:val="00C56A29"/>
    <w:rsid w:val="00C823A4"/>
    <w:rsid w:val="00DA617B"/>
    <w:rsid w:val="00DC2766"/>
    <w:rsid w:val="00DD1491"/>
    <w:rsid w:val="00F52D25"/>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C05BA9D"/>
  <w15:chartTrackingRefBased/>
  <w15:docId w15:val="{A6B87AA1-672D-4F90-B21C-CBFBB2F837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tr-T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39"/>
    <w:rsid w:val="00096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tBilgi">
    <w:name w:val="header"/>
    <w:basedOn w:val="Normal"/>
    <w:link w:val="stBilgiChar"/>
    <w:uiPriority w:val="99"/>
    <w:unhideWhenUsed/>
    <w:rsid w:val="00096A4E"/>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096A4E"/>
  </w:style>
  <w:style w:type="paragraph" w:styleId="AltBilgi">
    <w:name w:val="footer"/>
    <w:basedOn w:val="Normal"/>
    <w:link w:val="AltBilgiChar"/>
    <w:uiPriority w:val="99"/>
    <w:unhideWhenUsed/>
    <w:rsid w:val="00096A4E"/>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096A4E"/>
  </w:style>
  <w:style w:type="paragraph" w:styleId="ListeParagraf">
    <w:name w:val="List Paragraph"/>
    <w:basedOn w:val="Normal"/>
    <w:uiPriority w:val="34"/>
    <w:qFormat/>
    <w:rsid w:val="004E14AB"/>
    <w:pPr>
      <w:ind w:left="720"/>
      <w:contextualSpacing/>
    </w:pPr>
  </w:style>
  <w:style w:type="paragraph" w:styleId="AralkYok">
    <w:name w:val="No Spacing"/>
    <w:uiPriority w:val="1"/>
    <w:qFormat/>
    <w:rsid w:val="004E14AB"/>
    <w:pPr>
      <w:spacing w:after="0" w:line="240" w:lineRule="auto"/>
    </w:pPr>
  </w:style>
  <w:style w:type="character" w:styleId="Gl">
    <w:name w:val="Strong"/>
    <w:basedOn w:val="VarsaylanParagrafYazTipi"/>
    <w:uiPriority w:val="22"/>
    <w:qFormat/>
    <w:rsid w:val="00DD1491"/>
    <w:rPr>
      <w:b/>
      <w:bCs/>
    </w:rPr>
  </w:style>
  <w:style w:type="character" w:styleId="Kpr">
    <w:name w:val="Hyperlink"/>
    <w:basedOn w:val="VarsaylanParagrafYazTipi"/>
    <w:uiPriority w:val="99"/>
    <w:unhideWhenUsed/>
    <w:rsid w:val="00DD1491"/>
    <w:rPr>
      <w:color w:val="0000FF"/>
      <w:u w:val="single"/>
    </w:rPr>
  </w:style>
  <w:style w:type="paragraph" w:styleId="NormalWeb">
    <w:name w:val="Normal (Web)"/>
    <w:basedOn w:val="Normal"/>
    <w:uiPriority w:val="99"/>
    <w:semiHidden/>
    <w:unhideWhenUsed/>
    <w:rsid w:val="00C56A29"/>
    <w:pPr>
      <w:spacing w:before="100" w:beforeAutospacing="1" w:after="100" w:afterAutospacing="1" w:line="240" w:lineRule="auto"/>
    </w:pPr>
    <w:rPr>
      <w:rFonts w:ascii="Times New Roman" w:eastAsia="Times New Roman" w:hAnsi="Times New Roman" w:cs="Times New Roman"/>
      <w:kern w:val="0"/>
      <w:sz w:val="24"/>
      <w:szCs w:val="24"/>
      <w:lang w:eastAsia="tr-TR"/>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8048829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549</Words>
  <Characters>3131</Characters>
  <Application>Microsoft Office Word</Application>
  <DocSecurity>0</DocSecurity>
  <Lines>26</Lines>
  <Paragraphs>7</Paragraphs>
  <ScaleCrop>false</ScaleCrop>
  <HeadingPairs>
    <vt:vector size="2" baseType="variant">
      <vt:variant>
        <vt:lpstr>Konu Başlığı</vt:lpstr>
      </vt:variant>
      <vt:variant>
        <vt:i4>1</vt:i4>
      </vt:variant>
    </vt:vector>
  </HeadingPairs>
  <TitlesOfParts>
    <vt:vector size="1" baseType="lpstr">
      <vt:lpstr/>
    </vt:vector>
  </TitlesOfParts>
  <Company>Silentall Unattended Installer</Company>
  <LinksUpToDate>false</LinksUpToDate>
  <CharactersWithSpaces>3673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Oktay Özdemir</dc:creator>
  <cp:keywords/>
  <dc:description/>
  <cp:lastModifiedBy>Oktay Özdemir</cp:lastModifiedBy>
  <cp:revision>2</cp:revision>
  <cp:lastPrinted>2024-09-07T18:44:00Z</cp:lastPrinted>
  <dcterms:created xsi:type="dcterms:W3CDTF">2026-09-19T13:47:00Z</dcterms:created>
  <dcterms:modified xsi:type="dcterms:W3CDTF">2026-09-19T13:47:00Z</dcterms:modified>
</cp:coreProperties>
</file>