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"/>
        <w:gridCol w:w="817"/>
        <w:gridCol w:w="613"/>
        <w:gridCol w:w="1290"/>
        <w:gridCol w:w="3185"/>
        <w:gridCol w:w="3801"/>
        <w:gridCol w:w="1011"/>
        <w:gridCol w:w="917"/>
        <w:gridCol w:w="592"/>
        <w:gridCol w:w="1160"/>
        <w:gridCol w:w="1336"/>
      </w:tblGrid>
      <w:tr w:rsidR="00517589" w:rsidRPr="00517589" w14:paraId="4B9B5220" w14:textId="77777777" w:rsidTr="00517589">
        <w:trPr>
          <w:cantSplit/>
          <w:trHeight w:val="20"/>
        </w:trPr>
        <w:tc>
          <w:tcPr>
            <w:tcW w:w="5000" w:type="pct"/>
            <w:gridSpan w:val="11"/>
            <w:shd w:val="clear" w:color="A8D08D" w:fill="A8D08D"/>
            <w:hideMark/>
          </w:tcPr>
          <w:p w14:paraId="375B7B70" w14:textId="3ADB8D1A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  <w:t>2026-2027 EĞİTİM ÖĞRETİM YILI SOSYAL BİLGİLER DERSİ 4. SINIF YILLIK PLANI</w:t>
            </w:r>
            <w:r w:rsidRPr="00517589">
              <w:rPr>
                <w:rFonts w:eastAsia="Times New Roman" w:cstheme="minorHAnsi"/>
                <w:b/>
                <w:bCs/>
                <w:color w:val="44546A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</w:tr>
      <w:tr w:rsidR="00517589" w:rsidRPr="00517589" w14:paraId="1FB27B25" w14:textId="77777777" w:rsidTr="00517589">
        <w:trPr>
          <w:cantSplit/>
          <w:trHeight w:val="20"/>
        </w:trPr>
        <w:tc>
          <w:tcPr>
            <w:tcW w:w="151" w:type="pct"/>
            <w:shd w:val="clear" w:color="A8D08D" w:fill="A8D08D"/>
            <w:noWrap/>
            <w:hideMark/>
          </w:tcPr>
          <w:p w14:paraId="20AA78A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AY</w:t>
            </w:r>
          </w:p>
        </w:tc>
        <w:tc>
          <w:tcPr>
            <w:tcW w:w="269" w:type="pct"/>
            <w:shd w:val="clear" w:color="A8D08D" w:fill="A8D08D"/>
            <w:hideMark/>
          </w:tcPr>
          <w:p w14:paraId="46E489F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HAFTA</w:t>
            </w:r>
          </w:p>
        </w:tc>
        <w:tc>
          <w:tcPr>
            <w:tcW w:w="202" w:type="pct"/>
            <w:shd w:val="clear" w:color="A8D08D" w:fill="A8D08D"/>
            <w:hideMark/>
          </w:tcPr>
          <w:p w14:paraId="488ECCD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DERS</w:t>
            </w: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br/>
              <w:t>SAATİ</w:t>
            </w:r>
          </w:p>
        </w:tc>
        <w:tc>
          <w:tcPr>
            <w:tcW w:w="425" w:type="pct"/>
            <w:shd w:val="clear" w:color="A8D08D" w:fill="A8D08D"/>
            <w:hideMark/>
          </w:tcPr>
          <w:p w14:paraId="2955E9D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ÜNİTE</w:t>
            </w:r>
          </w:p>
        </w:tc>
        <w:tc>
          <w:tcPr>
            <w:tcW w:w="1049" w:type="pct"/>
            <w:shd w:val="clear" w:color="A8D08D" w:fill="A8D08D"/>
            <w:hideMark/>
          </w:tcPr>
          <w:p w14:paraId="5FF9AA3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KAZANIM</w:t>
            </w:r>
          </w:p>
        </w:tc>
        <w:tc>
          <w:tcPr>
            <w:tcW w:w="1252" w:type="pct"/>
            <w:shd w:val="clear" w:color="A8D08D" w:fill="A8D08D"/>
            <w:hideMark/>
          </w:tcPr>
          <w:p w14:paraId="0804AFA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KAZANIM AÇIKLAMASI</w:t>
            </w:r>
          </w:p>
        </w:tc>
        <w:tc>
          <w:tcPr>
            <w:tcW w:w="333" w:type="pct"/>
            <w:shd w:val="clear" w:color="A8D08D" w:fill="A8D08D"/>
            <w:hideMark/>
          </w:tcPr>
          <w:p w14:paraId="36D3EDD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YÖNTEM VE TEKNİKLER</w:t>
            </w:r>
          </w:p>
        </w:tc>
        <w:tc>
          <w:tcPr>
            <w:tcW w:w="497" w:type="pct"/>
            <w:gridSpan w:val="2"/>
            <w:shd w:val="clear" w:color="A8D08D" w:fill="A8D08D"/>
            <w:hideMark/>
          </w:tcPr>
          <w:p w14:paraId="7B5920B5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ÖLÇME VE DEĞERLENDİRME</w:t>
            </w:r>
          </w:p>
        </w:tc>
        <w:tc>
          <w:tcPr>
            <w:tcW w:w="382" w:type="pct"/>
            <w:shd w:val="clear" w:color="A8D08D" w:fill="A8D08D"/>
            <w:hideMark/>
          </w:tcPr>
          <w:p w14:paraId="2548AF66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BELİRLİ GÜN VE HAFTALAR</w:t>
            </w:r>
          </w:p>
        </w:tc>
        <w:tc>
          <w:tcPr>
            <w:tcW w:w="440" w:type="pct"/>
            <w:shd w:val="clear" w:color="A8D08D" w:fill="A8D08D"/>
            <w:hideMark/>
          </w:tcPr>
          <w:p w14:paraId="707DA867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OKUL DIŞI ÖĞRENME</w:t>
            </w:r>
          </w:p>
        </w:tc>
      </w:tr>
      <w:tr w:rsidR="00517589" w:rsidRPr="00517589" w14:paraId="384654B1" w14:textId="77777777" w:rsidTr="00517589">
        <w:trPr>
          <w:cantSplit/>
          <w:trHeight w:val="20"/>
        </w:trPr>
        <w:tc>
          <w:tcPr>
            <w:tcW w:w="151" w:type="pct"/>
            <w:vMerge w:val="restart"/>
            <w:shd w:val="clear" w:color="auto" w:fill="auto"/>
            <w:textDirection w:val="btLr"/>
            <w:hideMark/>
          </w:tcPr>
          <w:p w14:paraId="1D2AFA8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EYLÜL</w:t>
            </w:r>
          </w:p>
        </w:tc>
        <w:tc>
          <w:tcPr>
            <w:tcW w:w="269" w:type="pct"/>
            <w:shd w:val="clear" w:color="E2EFD9" w:fill="92D050"/>
            <w:hideMark/>
          </w:tcPr>
          <w:p w14:paraId="14D90C5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Eylül</w:t>
            </w:r>
          </w:p>
        </w:tc>
        <w:tc>
          <w:tcPr>
            <w:tcW w:w="202" w:type="pct"/>
            <w:shd w:val="clear" w:color="000000" w:fill="DDEBF7"/>
            <w:hideMark/>
          </w:tcPr>
          <w:p w14:paraId="65BA570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38A91B41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1.ÖĞRENME ALANI: 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BİREY VE TOPLUM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4A876E8B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SB.4.1.1. Resmî kimlik belgesini inceleyerek kişisel kimliğine ilişkin çıkarımlarda bulunur</w:t>
            </w:r>
          </w:p>
        </w:tc>
        <w:tc>
          <w:tcPr>
            <w:tcW w:w="1252" w:type="pct"/>
            <w:shd w:val="clear" w:color="000000" w:fill="DDEBF7"/>
            <w:hideMark/>
          </w:tcPr>
          <w:p w14:paraId="48A8B3D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Resmî kimlik belgesini inceleyerek bu belgenin içerdiği bilgiler açıklanır.</w:t>
            </w:r>
          </w:p>
        </w:tc>
        <w:tc>
          <w:tcPr>
            <w:tcW w:w="333" w:type="pct"/>
            <w:vMerge w:val="restart"/>
            <w:shd w:val="clear" w:color="auto" w:fill="auto"/>
            <w:hideMark/>
          </w:tcPr>
          <w:p w14:paraId="0B084E2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000000" w:fill="FFFFFF"/>
            <w:hideMark/>
          </w:tcPr>
          <w:p w14:paraId="58AAB1C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 w:val="restart"/>
            <w:shd w:val="clear" w:color="000000" w:fill="FFFFFF"/>
            <w:hideMark/>
          </w:tcPr>
          <w:p w14:paraId="27727B41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000000" w:fill="FFFFFF"/>
            <w:hideMark/>
          </w:tcPr>
          <w:p w14:paraId="6DEF384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 w:val="restart"/>
            <w:shd w:val="clear" w:color="auto" w:fill="auto"/>
            <w:hideMark/>
          </w:tcPr>
          <w:p w14:paraId="0D4F5A4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Okul dışı öğrenme etkinlikleri, ders yılı başı okul zümre öğretmenleri toplantısında belirlenecektir.</w:t>
            </w:r>
          </w:p>
        </w:tc>
      </w:tr>
      <w:tr w:rsidR="00517589" w:rsidRPr="00517589" w14:paraId="5E07AA77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7D2BE56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180CE88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Eylül</w:t>
            </w:r>
          </w:p>
        </w:tc>
        <w:tc>
          <w:tcPr>
            <w:tcW w:w="202" w:type="pct"/>
            <w:shd w:val="clear" w:color="000000" w:fill="DDEBF7"/>
            <w:hideMark/>
          </w:tcPr>
          <w:p w14:paraId="4242495B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040503A0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1.ÖĞRENME ALANI: 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BİREY VE TOPLUM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4F68C34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SB.4.1.2. Yaşamına ilişkin belli başlı olayları kronolojik sıraya koyar.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01175BF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Öğrencinin kendi hayatında önemli gördüğü (doğum, ilk konuşma, okula başlama vb.) olayları kronolojik olarak sıralaması sağlanır.</w:t>
            </w:r>
          </w:p>
        </w:tc>
        <w:tc>
          <w:tcPr>
            <w:tcW w:w="333" w:type="pct"/>
            <w:vMerge/>
            <w:vAlign w:val="center"/>
            <w:hideMark/>
          </w:tcPr>
          <w:p w14:paraId="782F29C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shd w:val="clear" w:color="000000" w:fill="FFFFFF"/>
            <w:noWrap/>
            <w:hideMark/>
          </w:tcPr>
          <w:p w14:paraId="4461BEF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74E7AD5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76F10757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15 Temmuz Demokrasi ve Millî Birlik Günü</w:t>
            </w:r>
          </w:p>
        </w:tc>
        <w:tc>
          <w:tcPr>
            <w:tcW w:w="440" w:type="pct"/>
            <w:vMerge/>
            <w:vAlign w:val="center"/>
            <w:hideMark/>
          </w:tcPr>
          <w:p w14:paraId="17B38BD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516F7A19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6723736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560EAD3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28 Eylül-2 Ekim</w:t>
            </w:r>
          </w:p>
        </w:tc>
        <w:tc>
          <w:tcPr>
            <w:tcW w:w="202" w:type="pct"/>
            <w:shd w:val="clear" w:color="000000" w:fill="DDEBF7"/>
            <w:hideMark/>
          </w:tcPr>
          <w:p w14:paraId="0C17709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7A48373C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1.ÖĞRENME ALANI: 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BİREY VE TOPLUM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3F7BF0D5" w14:textId="26D41470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SB.4.1.3. Bireysel ilgi, ihtiyaç ve yeteneklerini tanır.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SB.4.1.4. Kendisini farklı özelliklere sahip diğer bireylerin yerine koyar</w:t>
            </w:r>
          </w:p>
        </w:tc>
        <w:tc>
          <w:tcPr>
            <w:tcW w:w="1252" w:type="pct"/>
            <w:shd w:val="clear" w:color="000000" w:fill="DDEBF7"/>
            <w:hideMark/>
          </w:tcPr>
          <w:p w14:paraId="10D2F4EC" w14:textId="3120DEE3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İlgi ve istekleri doğrultusunda okulunda veya yakın çevresindeki eğitsel sosyal etkinliklere katılması için teşvik edilir.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333" w:type="pct"/>
            <w:vMerge/>
            <w:vAlign w:val="center"/>
            <w:hideMark/>
          </w:tcPr>
          <w:p w14:paraId="080AB78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shd w:val="clear" w:color="000000" w:fill="FFFFFF"/>
            <w:noWrap/>
            <w:hideMark/>
          </w:tcPr>
          <w:p w14:paraId="1E2FC64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29D684E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25B4ABF1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1F350E3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3D5F0D98" w14:textId="77777777" w:rsidTr="00517589">
        <w:trPr>
          <w:cantSplit/>
          <w:trHeight w:val="20"/>
        </w:trPr>
        <w:tc>
          <w:tcPr>
            <w:tcW w:w="151" w:type="pct"/>
            <w:shd w:val="clear" w:color="auto" w:fill="auto"/>
            <w:noWrap/>
            <w:hideMark/>
          </w:tcPr>
          <w:p w14:paraId="3CABDF4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69" w:type="pct"/>
            <w:vMerge w:val="restart"/>
            <w:shd w:val="clear" w:color="E2EFD9" w:fill="92D050"/>
            <w:hideMark/>
          </w:tcPr>
          <w:p w14:paraId="28A2A57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5-9 Ekim</w:t>
            </w:r>
          </w:p>
        </w:tc>
        <w:tc>
          <w:tcPr>
            <w:tcW w:w="202" w:type="pct"/>
            <w:shd w:val="clear" w:color="000000" w:fill="DDEBF7"/>
            <w:noWrap/>
            <w:hideMark/>
          </w:tcPr>
          <w:p w14:paraId="02B21F1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5" w:type="pct"/>
            <w:shd w:val="clear" w:color="000000" w:fill="DDEBF7"/>
            <w:hideMark/>
          </w:tcPr>
          <w:p w14:paraId="0660A2C9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1.ÖĞRENME ALANI: 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BİREY VE TOPLUM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4451A72E" w14:textId="0135ABAE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SB.4.1.4. Kendisini farklı özelliklere sahip diğer bireylerin yerine koyar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SB.4.1.5. Diğer bireylerin farklı özelliklerini saygı ile karşılar.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0B8755FD" w14:textId="025FABC5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yeteneklere, beğenilere ve kişilik özelliklerine sahip bireylerin yanı sıra dezavantajlı (</w:t>
            </w:r>
            <w:proofErr w:type="spellStart"/>
            <w:proofErr w:type="gram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engelli,yoksul</w:t>
            </w:r>
            <w:proofErr w:type="spellEnd"/>
            <w:proofErr w:type="gram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, devlet bakımına muhtaç veya kronik sağlık sorunları yaşayan) bireylerin durumlarına da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değinilir.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333" w:type="pct"/>
            <w:vMerge/>
            <w:vAlign w:val="center"/>
            <w:hideMark/>
          </w:tcPr>
          <w:p w14:paraId="61FA7DA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shd w:val="clear" w:color="000000" w:fill="FFFFFF"/>
            <w:noWrap/>
            <w:hideMark/>
          </w:tcPr>
          <w:p w14:paraId="61B2AEE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1EEDBCB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216CE98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6A46E8D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64840AF5" w14:textId="77777777" w:rsidTr="00517589">
        <w:trPr>
          <w:cantSplit/>
          <w:trHeight w:val="20"/>
        </w:trPr>
        <w:tc>
          <w:tcPr>
            <w:tcW w:w="151" w:type="pct"/>
            <w:vMerge w:val="restart"/>
            <w:shd w:val="clear" w:color="auto" w:fill="auto"/>
            <w:textDirection w:val="btLr"/>
            <w:hideMark/>
          </w:tcPr>
          <w:p w14:paraId="02994E5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EKİM</w:t>
            </w:r>
          </w:p>
        </w:tc>
        <w:tc>
          <w:tcPr>
            <w:tcW w:w="269" w:type="pct"/>
            <w:vMerge/>
            <w:vAlign w:val="center"/>
            <w:hideMark/>
          </w:tcPr>
          <w:p w14:paraId="4E60574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02" w:type="pct"/>
            <w:shd w:val="clear" w:color="000000" w:fill="DDEBF7"/>
            <w:noWrap/>
            <w:hideMark/>
          </w:tcPr>
          <w:p w14:paraId="6101CEB5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425" w:type="pct"/>
            <w:shd w:val="clear" w:color="000000" w:fill="DDEBF7"/>
            <w:hideMark/>
          </w:tcPr>
          <w:p w14:paraId="1D63ED4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1.ÖĞRENME ALANI: 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BİREY VE TOPLUM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1D9218A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SB.4.1.5. Diğer bireylerin farklı özelliklerini saygı ile karşılar.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08C98FE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vMerge/>
            <w:vAlign w:val="center"/>
            <w:hideMark/>
          </w:tcPr>
          <w:p w14:paraId="37A319D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shd w:val="clear" w:color="000000" w:fill="FFFFFF"/>
            <w:noWrap/>
            <w:hideMark/>
          </w:tcPr>
          <w:p w14:paraId="072417E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0EB643A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014F0B4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506F9A6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5896B3E9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38A5499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000000" w:fill="92D050"/>
            <w:hideMark/>
          </w:tcPr>
          <w:p w14:paraId="380632D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12-16 Ekim</w:t>
            </w:r>
          </w:p>
        </w:tc>
        <w:tc>
          <w:tcPr>
            <w:tcW w:w="202" w:type="pct"/>
            <w:shd w:val="clear" w:color="000000" w:fill="BDD7EE"/>
            <w:hideMark/>
          </w:tcPr>
          <w:p w14:paraId="60D8AF3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BDD7EE"/>
            <w:hideMark/>
          </w:tcPr>
          <w:p w14:paraId="73C7377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2.ÖĞRENME ALANI: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KÜLTÜR VE MİRAS</w:t>
            </w:r>
          </w:p>
        </w:tc>
        <w:tc>
          <w:tcPr>
            <w:tcW w:w="1049" w:type="pct"/>
            <w:shd w:val="clear" w:color="000000" w:fill="BDD7EE"/>
            <w:hideMark/>
          </w:tcPr>
          <w:p w14:paraId="3CA7793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SB.4.2.1. Sözlü, yazılı, görsel kaynaklar ve nesnelerden yararlanarak aile tarihi çalışması yapar.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7FE21A9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vMerge/>
            <w:vAlign w:val="center"/>
            <w:hideMark/>
          </w:tcPr>
          <w:p w14:paraId="20238E2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shd w:val="clear" w:color="000000" w:fill="FFFFFF"/>
            <w:noWrap/>
            <w:hideMark/>
          </w:tcPr>
          <w:p w14:paraId="0F11C3C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3790F0C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4E70E3D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5BE0C29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3EDC41D6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2880D84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71F6AF9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19-23 Ekim</w:t>
            </w:r>
          </w:p>
        </w:tc>
        <w:tc>
          <w:tcPr>
            <w:tcW w:w="202" w:type="pct"/>
            <w:shd w:val="clear" w:color="000000" w:fill="BDD7EE"/>
            <w:hideMark/>
          </w:tcPr>
          <w:p w14:paraId="1FBB988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BDD7EE"/>
            <w:hideMark/>
          </w:tcPr>
          <w:p w14:paraId="7AD7A7B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2.ÖĞRENME ALANI: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KÜLTÜR VE MİRAS</w:t>
            </w:r>
          </w:p>
        </w:tc>
        <w:tc>
          <w:tcPr>
            <w:tcW w:w="1049" w:type="pct"/>
            <w:shd w:val="clear" w:color="000000" w:fill="BDD7EE"/>
            <w:hideMark/>
          </w:tcPr>
          <w:p w14:paraId="3E492F08" w14:textId="77777777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SB.4.2.2. Ailesi ve çevresindeki millî kültürü yansıtan ögeleri araştırarak örnekler verir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1252" w:type="pct"/>
            <w:shd w:val="clear" w:color="000000" w:fill="BDD7EE"/>
            <w:hideMark/>
          </w:tcPr>
          <w:p w14:paraId="189E17F5" w14:textId="2D8E9C5F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Yakın çevresinde yer alan bir müze, cami, türbe, köprü, medrese, kervansaray gibi tarihî bir mekân gezisi ya da sözlü tarih veya yerel tarih çalışmaları yapılır.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333" w:type="pct"/>
            <w:vMerge/>
            <w:vAlign w:val="center"/>
            <w:hideMark/>
          </w:tcPr>
          <w:p w14:paraId="0409C18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shd w:val="clear" w:color="000000" w:fill="FFFFFF"/>
            <w:noWrap/>
            <w:hideMark/>
          </w:tcPr>
          <w:p w14:paraId="0551783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217D7D3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663A9441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70566E8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27656088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22D6792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 w:val="restart"/>
            <w:shd w:val="clear" w:color="E2EFD9" w:fill="92D050"/>
            <w:hideMark/>
          </w:tcPr>
          <w:p w14:paraId="18F2687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26-30 Ekim</w:t>
            </w:r>
          </w:p>
        </w:tc>
        <w:tc>
          <w:tcPr>
            <w:tcW w:w="202" w:type="pct"/>
            <w:shd w:val="clear" w:color="000000" w:fill="BDD7EE"/>
            <w:hideMark/>
          </w:tcPr>
          <w:p w14:paraId="269D956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425" w:type="pct"/>
            <w:shd w:val="clear" w:color="000000" w:fill="BDD7EE"/>
            <w:hideMark/>
          </w:tcPr>
          <w:p w14:paraId="0678C4B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2.ÖĞRENME ALANI: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KÜLTÜR VE MİRAS</w:t>
            </w:r>
          </w:p>
        </w:tc>
        <w:tc>
          <w:tcPr>
            <w:tcW w:w="1049" w:type="pct"/>
            <w:shd w:val="clear" w:color="000000" w:fill="BDD7EE"/>
            <w:hideMark/>
          </w:tcPr>
          <w:p w14:paraId="62207554" w14:textId="77777777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SB.4.2.2. Ailesi ve çevresindeki millî kültürü yansıtan ögeleri araştırarak örnekler verir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1252" w:type="pct"/>
            <w:shd w:val="clear" w:color="000000" w:fill="BDD7EE"/>
            <w:hideMark/>
          </w:tcPr>
          <w:p w14:paraId="1241FC39" w14:textId="769FB953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Yakın çevresinde yer alan bir müze, cami, türbe, köprü, medrese, kervansaray gibi tarihî bir mekân gezisi ya da sözlü tarih veya yerel tarih çalışmaları yapılır.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333" w:type="pct"/>
            <w:vMerge/>
            <w:vAlign w:val="center"/>
            <w:hideMark/>
          </w:tcPr>
          <w:p w14:paraId="0875CEF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shd w:val="clear" w:color="000000" w:fill="FFFFFF"/>
            <w:noWrap/>
            <w:hideMark/>
          </w:tcPr>
          <w:p w14:paraId="2A92367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464077C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323FF37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5A6D1FA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099F4B1F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773500B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7697F5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02" w:type="pct"/>
            <w:shd w:val="clear" w:color="000000" w:fill="BDD7EE"/>
            <w:hideMark/>
          </w:tcPr>
          <w:p w14:paraId="3547070B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5" w:type="pct"/>
            <w:shd w:val="clear" w:color="000000" w:fill="BDD7EE"/>
            <w:hideMark/>
          </w:tcPr>
          <w:p w14:paraId="00E6140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2.ÖĞRENME ALANI: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KÜLTÜR VE MİRAS</w:t>
            </w:r>
          </w:p>
        </w:tc>
        <w:tc>
          <w:tcPr>
            <w:tcW w:w="1049" w:type="pct"/>
            <w:shd w:val="clear" w:color="000000" w:fill="BDD7EE"/>
            <w:hideMark/>
          </w:tcPr>
          <w:p w14:paraId="159C1583" w14:textId="77777777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SB.4.2.3. Geleneksel çocuk oyunlarını değişim ve süreklilik açısından günümüzdeki oyunlarla karşılaştırır.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1FF1ED7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vMerge/>
            <w:vAlign w:val="center"/>
            <w:hideMark/>
          </w:tcPr>
          <w:p w14:paraId="1F2F363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 w:val="restart"/>
            <w:shd w:val="clear" w:color="000000" w:fill="FFFFFF"/>
            <w:hideMark/>
          </w:tcPr>
          <w:p w14:paraId="713FF7F1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3E17C8D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31806161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29 Ekim Cumhuriyet Bayramı</w:t>
            </w:r>
          </w:p>
        </w:tc>
        <w:tc>
          <w:tcPr>
            <w:tcW w:w="440" w:type="pct"/>
            <w:vMerge/>
            <w:vAlign w:val="center"/>
            <w:hideMark/>
          </w:tcPr>
          <w:p w14:paraId="2524A37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4996D0BB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3F119DA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 w:val="restart"/>
            <w:shd w:val="clear" w:color="000000" w:fill="92D050"/>
            <w:hideMark/>
          </w:tcPr>
          <w:p w14:paraId="21DA151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8. Hafta:</w:t>
            </w: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>2-6 Kasım</w:t>
            </w:r>
          </w:p>
        </w:tc>
        <w:tc>
          <w:tcPr>
            <w:tcW w:w="202" w:type="pct"/>
            <w:shd w:val="clear" w:color="000000" w:fill="BDD7EE"/>
            <w:hideMark/>
          </w:tcPr>
          <w:p w14:paraId="4668E6A1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5" w:type="pct"/>
            <w:shd w:val="clear" w:color="000000" w:fill="BDD7EE"/>
            <w:hideMark/>
          </w:tcPr>
          <w:p w14:paraId="41649A4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2.ÖĞRENME ALANI: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KÜLTÜR VE MİRAS</w:t>
            </w:r>
          </w:p>
        </w:tc>
        <w:tc>
          <w:tcPr>
            <w:tcW w:w="1049" w:type="pct"/>
            <w:shd w:val="clear" w:color="000000" w:fill="BDD7EE"/>
            <w:hideMark/>
          </w:tcPr>
          <w:p w14:paraId="4B80B126" w14:textId="77777777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SB.4.2.3. Geleneksel çocuk oyunlarını değişim ve süreklilik açısından günümüzdeki oyunlarla karşılaştırır.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1252" w:type="pct"/>
            <w:shd w:val="clear" w:color="000000" w:fill="BDD7EE"/>
            <w:hideMark/>
          </w:tcPr>
          <w:p w14:paraId="2318E09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vMerge w:val="restart"/>
            <w:shd w:val="clear" w:color="auto" w:fill="auto"/>
            <w:hideMark/>
          </w:tcPr>
          <w:p w14:paraId="0C6CB5E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vMerge/>
            <w:vAlign w:val="center"/>
            <w:hideMark/>
          </w:tcPr>
          <w:p w14:paraId="418B4FD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 w:val="restart"/>
            <w:shd w:val="clear" w:color="000000" w:fill="FFFFFF"/>
            <w:hideMark/>
          </w:tcPr>
          <w:p w14:paraId="1882945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000000" w:fill="FFFFFF"/>
            <w:noWrap/>
            <w:hideMark/>
          </w:tcPr>
          <w:p w14:paraId="6480BD8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39F365D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102C8E36" w14:textId="77777777" w:rsidTr="00517589">
        <w:trPr>
          <w:cantSplit/>
          <w:trHeight w:val="20"/>
        </w:trPr>
        <w:tc>
          <w:tcPr>
            <w:tcW w:w="151" w:type="pct"/>
            <w:shd w:val="clear" w:color="auto" w:fill="auto"/>
            <w:noWrap/>
            <w:hideMark/>
          </w:tcPr>
          <w:p w14:paraId="39D277C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 </w:t>
            </w:r>
          </w:p>
        </w:tc>
        <w:tc>
          <w:tcPr>
            <w:tcW w:w="269" w:type="pct"/>
            <w:vMerge/>
            <w:vAlign w:val="center"/>
            <w:hideMark/>
          </w:tcPr>
          <w:p w14:paraId="5A4A62C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02" w:type="pct"/>
            <w:shd w:val="clear" w:color="000000" w:fill="BDD7EE"/>
            <w:hideMark/>
          </w:tcPr>
          <w:p w14:paraId="72BBBFA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425" w:type="pct"/>
            <w:shd w:val="clear" w:color="000000" w:fill="BDD7EE"/>
            <w:hideMark/>
          </w:tcPr>
          <w:p w14:paraId="27B3A02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KÜLTÜR VE MİRAS</w:t>
            </w:r>
          </w:p>
        </w:tc>
        <w:tc>
          <w:tcPr>
            <w:tcW w:w="1049" w:type="pct"/>
            <w:shd w:val="clear" w:color="000000" w:fill="BDD7EE"/>
            <w:hideMark/>
          </w:tcPr>
          <w:p w14:paraId="31143DE8" w14:textId="77777777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SB.4.2.4. Millî Mücadele kahramanlarının hayatlarından hareketle Millî Mücadele’nin önemini kavrar.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7097AE2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Kazanım biyografi öğretimi bağlamında ele alınır.</w:t>
            </w:r>
          </w:p>
        </w:tc>
        <w:tc>
          <w:tcPr>
            <w:tcW w:w="333" w:type="pct"/>
            <w:vMerge/>
            <w:vAlign w:val="center"/>
            <w:hideMark/>
          </w:tcPr>
          <w:p w14:paraId="06018D0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48B09B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64FFE38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noWrap/>
            <w:hideMark/>
          </w:tcPr>
          <w:p w14:paraId="47C99C0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1C73591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5F73E64E" w14:textId="77777777" w:rsidTr="00517589">
        <w:trPr>
          <w:cantSplit/>
          <w:trHeight w:val="20"/>
        </w:trPr>
        <w:tc>
          <w:tcPr>
            <w:tcW w:w="151" w:type="pct"/>
            <w:shd w:val="clear" w:color="auto" w:fill="auto"/>
            <w:noWrap/>
            <w:hideMark/>
          </w:tcPr>
          <w:p w14:paraId="1858677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69" w:type="pct"/>
            <w:vMerge w:val="restart"/>
            <w:shd w:val="clear" w:color="E2EFD9" w:fill="92D050"/>
            <w:hideMark/>
          </w:tcPr>
          <w:p w14:paraId="1285FC67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9.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9-13 Kasım</w:t>
            </w:r>
          </w:p>
        </w:tc>
        <w:tc>
          <w:tcPr>
            <w:tcW w:w="202" w:type="pct"/>
            <w:shd w:val="clear" w:color="000000" w:fill="BDD7EE"/>
            <w:hideMark/>
          </w:tcPr>
          <w:p w14:paraId="3930A96D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5" w:type="pct"/>
            <w:shd w:val="clear" w:color="000000" w:fill="BDD7EE"/>
            <w:hideMark/>
          </w:tcPr>
          <w:p w14:paraId="1AE0824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KÜLTÜR VE MİRAS</w:t>
            </w:r>
          </w:p>
        </w:tc>
        <w:tc>
          <w:tcPr>
            <w:tcW w:w="1049" w:type="pct"/>
            <w:shd w:val="clear" w:color="000000" w:fill="BDD7EE"/>
            <w:hideMark/>
          </w:tcPr>
          <w:p w14:paraId="31F3BDA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SB.4.2.4. Millî Mücadele kahramanlarının hayatlarından hareketle Millî Mücadele’nin önemini kavrar</w:t>
            </w:r>
          </w:p>
        </w:tc>
        <w:tc>
          <w:tcPr>
            <w:tcW w:w="1252" w:type="pct"/>
            <w:shd w:val="clear" w:color="000000" w:fill="BDD7EE"/>
            <w:hideMark/>
          </w:tcPr>
          <w:p w14:paraId="6EBFAF4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Kazanım biyografi öğretimi bağlamında ele alınır.</w:t>
            </w:r>
          </w:p>
        </w:tc>
        <w:tc>
          <w:tcPr>
            <w:tcW w:w="333" w:type="pct"/>
            <w:vMerge/>
            <w:vAlign w:val="center"/>
            <w:hideMark/>
          </w:tcPr>
          <w:p w14:paraId="4AB3D0B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 w:val="restart"/>
            <w:shd w:val="clear" w:color="000000" w:fill="FFFFFF"/>
            <w:hideMark/>
          </w:tcPr>
          <w:p w14:paraId="6F5AF6FC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0FC2211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noWrap/>
            <w:hideMark/>
          </w:tcPr>
          <w:p w14:paraId="257BB5B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15F7D35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39A07837" w14:textId="77777777" w:rsidTr="00517589">
        <w:trPr>
          <w:cantSplit/>
          <w:trHeight w:val="20"/>
        </w:trPr>
        <w:tc>
          <w:tcPr>
            <w:tcW w:w="151" w:type="pct"/>
            <w:shd w:val="clear" w:color="auto" w:fill="auto"/>
            <w:textDirection w:val="btLr"/>
            <w:hideMark/>
          </w:tcPr>
          <w:p w14:paraId="7C572A87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KASIM</w:t>
            </w:r>
          </w:p>
        </w:tc>
        <w:tc>
          <w:tcPr>
            <w:tcW w:w="269" w:type="pct"/>
            <w:vMerge/>
            <w:vAlign w:val="center"/>
            <w:hideMark/>
          </w:tcPr>
          <w:p w14:paraId="3707885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02" w:type="pct"/>
            <w:shd w:val="clear" w:color="000000" w:fill="DDEBF7"/>
            <w:hideMark/>
          </w:tcPr>
          <w:p w14:paraId="3706187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425" w:type="pct"/>
            <w:shd w:val="clear" w:color="000000" w:fill="DDEBF7"/>
            <w:hideMark/>
          </w:tcPr>
          <w:p w14:paraId="7FE67E0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İNSANLAR, YERLER VE ÇEVRELER</w:t>
            </w:r>
          </w:p>
        </w:tc>
        <w:tc>
          <w:tcPr>
            <w:tcW w:w="1049" w:type="pct"/>
            <w:shd w:val="clear" w:color="000000" w:fill="DDEBF7"/>
            <w:hideMark/>
          </w:tcPr>
          <w:p w14:paraId="487DADBB" w14:textId="4F8DEA76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C15064" wp14:editId="03646C1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76200</wp:posOffset>
                      </wp:positionV>
                      <wp:extent cx="38100" cy="171450"/>
                      <wp:effectExtent l="0" t="0" r="0" b="0"/>
                      <wp:wrapNone/>
                      <wp:docPr id="2" name="Metin Kutusu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spcFirstLastPara="1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1901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8" o:spid="_x0000_s1026" type="#_x0000_t202" style="position:absolute;margin-left:114pt;margin-top:6pt;width:3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517589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3606C2" wp14:editId="0A977769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76200</wp:posOffset>
                      </wp:positionV>
                      <wp:extent cx="0" cy="171450"/>
                      <wp:effectExtent l="0" t="0" r="0" b="0"/>
                      <wp:wrapNone/>
                      <wp:docPr id="8" name="Metin Kutusu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8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4E46D" id="Metin Kutusu 8" o:spid="_x0000_s1026" type="#_x0000_t202" style="position:absolute;margin-left:115.5pt;margin-top:6pt;width:0;height:13.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SB.4.3.1. Çevresindeki herhangi bir yerin konumu ile ilgili çıkarımlarda bulunur.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1252" w:type="pct"/>
            <w:shd w:val="clear" w:color="000000" w:fill="DDEBF7"/>
            <w:hideMark/>
          </w:tcPr>
          <w:p w14:paraId="187EBB0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Yönler ile doğal ve beşerî unsurlara yakınlık, uzaklık açısından konum analizi yapılır. Doğal ve teknolojik yön bulma yöntemlerine ve araçlarına değinilir.</w:t>
            </w:r>
          </w:p>
        </w:tc>
        <w:tc>
          <w:tcPr>
            <w:tcW w:w="333" w:type="pct"/>
            <w:vMerge/>
            <w:vAlign w:val="center"/>
            <w:hideMark/>
          </w:tcPr>
          <w:p w14:paraId="50D991B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5B8370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4724ED8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6EBA0F6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Atatürk Haftası (10-16Kasım)</w:t>
            </w:r>
          </w:p>
        </w:tc>
        <w:tc>
          <w:tcPr>
            <w:tcW w:w="440" w:type="pct"/>
            <w:vMerge/>
            <w:vAlign w:val="center"/>
            <w:hideMark/>
          </w:tcPr>
          <w:p w14:paraId="72EE438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1EBE7D83" w14:textId="77777777" w:rsidTr="00517589">
        <w:trPr>
          <w:cantSplit/>
          <w:trHeight w:val="371"/>
        </w:trPr>
        <w:tc>
          <w:tcPr>
            <w:tcW w:w="4560" w:type="pct"/>
            <w:gridSpan w:val="10"/>
            <w:vMerge w:val="restart"/>
            <w:shd w:val="clear" w:color="BDD6EE" w:fill="BDD6EE"/>
            <w:hideMark/>
          </w:tcPr>
          <w:p w14:paraId="5C30B36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  DÖNEM ARA TATİLİ: </w:t>
            </w:r>
            <w:proofErr w:type="gramStart"/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16 -</w:t>
            </w:r>
            <w:proofErr w:type="gramEnd"/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20 Kasım 2026</w:t>
            </w:r>
          </w:p>
        </w:tc>
        <w:tc>
          <w:tcPr>
            <w:tcW w:w="440" w:type="pct"/>
            <w:vMerge/>
            <w:vAlign w:val="center"/>
            <w:hideMark/>
          </w:tcPr>
          <w:p w14:paraId="535FD6C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7F6CDB2A" w14:textId="77777777" w:rsidTr="00517589">
        <w:trPr>
          <w:cantSplit/>
          <w:trHeight w:val="371"/>
        </w:trPr>
        <w:tc>
          <w:tcPr>
            <w:tcW w:w="4560" w:type="pct"/>
            <w:gridSpan w:val="10"/>
            <w:vMerge/>
            <w:vAlign w:val="center"/>
            <w:hideMark/>
          </w:tcPr>
          <w:p w14:paraId="0CE1C47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4C39B8D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6A07E92B" w14:textId="77777777" w:rsidTr="00517589">
        <w:trPr>
          <w:cantSplit/>
          <w:trHeight w:val="2013"/>
        </w:trPr>
        <w:tc>
          <w:tcPr>
            <w:tcW w:w="151" w:type="pct"/>
            <w:vMerge w:val="restart"/>
            <w:shd w:val="clear" w:color="auto" w:fill="auto"/>
            <w:textDirection w:val="btLr"/>
            <w:hideMark/>
          </w:tcPr>
          <w:p w14:paraId="0E20D3F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KASIM</w:t>
            </w:r>
          </w:p>
        </w:tc>
        <w:tc>
          <w:tcPr>
            <w:tcW w:w="269" w:type="pct"/>
            <w:shd w:val="clear" w:color="E2EFD9" w:fill="92D050"/>
            <w:hideMark/>
          </w:tcPr>
          <w:p w14:paraId="1C6F9DCB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10.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23-27 Kasım</w:t>
            </w:r>
          </w:p>
        </w:tc>
        <w:tc>
          <w:tcPr>
            <w:tcW w:w="202" w:type="pct"/>
            <w:shd w:val="clear" w:color="000000" w:fill="DDEBF7"/>
            <w:hideMark/>
          </w:tcPr>
          <w:p w14:paraId="0105350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3FD06E4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İNSANLAR, YERLER VE ÇEVRELER</w:t>
            </w:r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14:paraId="3A22F1EF" w14:textId="2CB3D584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AAE3908" wp14:editId="16D962E6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76200</wp:posOffset>
                      </wp:positionV>
                      <wp:extent cx="38100" cy="161925"/>
                      <wp:effectExtent l="0" t="0" r="0" b="9525"/>
                      <wp:wrapNone/>
                      <wp:docPr id="12" name="Metin Kutusu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C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spcFirstLastPara="1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16AE7" id="Metin Kutusu 7" o:spid="_x0000_s1026" type="#_x0000_t202" style="position:absolute;margin-left:114pt;margin-top:6pt;width:3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517589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8CEF227" wp14:editId="4DE8382C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76200</wp:posOffset>
                      </wp:positionV>
                      <wp:extent cx="0" cy="161925"/>
                      <wp:effectExtent l="0" t="0" r="0" b="0"/>
                      <wp:wrapNone/>
                      <wp:docPr id="13" name="Metin Kutusu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D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8A2AE" id="Metin Kutusu 6" o:spid="_x0000_s1026" type="#_x0000_t202" style="position:absolute;margin-left:115.5pt;margin-top:6pt;width:0;height:12.7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" filled="f" stroked="f">
                      <v:textbox style="mso-fit-shape-to-text:t"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40"/>
            </w:tblGrid>
            <w:tr w:rsidR="00517589" w:rsidRPr="00517589" w14:paraId="7380BC8B" w14:textId="77777777">
              <w:trPr>
                <w:trHeight w:val="279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hideMark/>
                </w:tcPr>
                <w:p w14:paraId="69A82AD9" w14:textId="484A61E6" w:rsidR="00517589" w:rsidRPr="00517589" w:rsidRDefault="00517589" w:rsidP="00517589">
                  <w:pPr>
                    <w:spacing w:after="240" w:line="240" w:lineRule="auto"/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</w:pPr>
                  <w:r w:rsidRPr="00517589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t>.</w:t>
                  </w:r>
                  <w:r w:rsidRPr="00517589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br/>
                  </w:r>
                  <w:r w:rsidRPr="00517589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br/>
                  </w:r>
                  <w:r w:rsidRPr="00517589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br/>
                    <w:t>SB.4.3.1. Çevresindeki herhangi bir yerin konumu ile ilgili çıkarımlarda bulunur.</w:t>
                  </w:r>
                </w:p>
              </w:tc>
            </w:tr>
          </w:tbl>
          <w:p w14:paraId="2CCE080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52" w:type="pct"/>
            <w:shd w:val="clear" w:color="000000" w:fill="DDEBF7"/>
            <w:hideMark/>
          </w:tcPr>
          <w:p w14:paraId="77178F6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Yönler ile doğal ve beşerî unsurlara yakınlık, uzaklık açısından konum analizi yapılır. Doğal ve teknolojik yön bulma yöntemlerine ve araçlarına değinilir.</w:t>
            </w:r>
          </w:p>
        </w:tc>
        <w:tc>
          <w:tcPr>
            <w:tcW w:w="333" w:type="pct"/>
            <w:shd w:val="clear" w:color="auto" w:fill="auto"/>
            <w:hideMark/>
          </w:tcPr>
          <w:p w14:paraId="5DE50A2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auto" w:fill="auto"/>
            <w:hideMark/>
          </w:tcPr>
          <w:p w14:paraId="36C2785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hideMark/>
          </w:tcPr>
          <w:p w14:paraId="5D8E9D9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000000" w:fill="FFFFFF"/>
            <w:hideMark/>
          </w:tcPr>
          <w:p w14:paraId="43403505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24 Kasım Öğretmenler Günü</w:t>
            </w:r>
          </w:p>
        </w:tc>
        <w:tc>
          <w:tcPr>
            <w:tcW w:w="440" w:type="pct"/>
            <w:vMerge/>
            <w:vAlign w:val="center"/>
            <w:hideMark/>
          </w:tcPr>
          <w:p w14:paraId="113EDD2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18A6E6C8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4C89179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425A2D08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11.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30 Kasım- 4 Aralık</w:t>
            </w:r>
          </w:p>
        </w:tc>
        <w:tc>
          <w:tcPr>
            <w:tcW w:w="202" w:type="pct"/>
            <w:shd w:val="clear" w:color="000000" w:fill="DDEBF7"/>
            <w:hideMark/>
          </w:tcPr>
          <w:p w14:paraId="187E627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4393A7C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İNSANLAR, YERLER VE ÇEVRELER</w:t>
            </w:r>
          </w:p>
        </w:tc>
        <w:tc>
          <w:tcPr>
            <w:tcW w:w="1049" w:type="pct"/>
            <w:shd w:val="clear" w:color="000000" w:fill="DDEBF7"/>
            <w:hideMark/>
          </w:tcPr>
          <w:p w14:paraId="12973FA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SB.4.3.2. Günlük yaşamında kullandığı mekânların krokisini çizer</w:t>
            </w:r>
          </w:p>
        </w:tc>
        <w:tc>
          <w:tcPr>
            <w:tcW w:w="1252" w:type="pct"/>
            <w:shd w:val="clear" w:color="000000" w:fill="DDEBF7"/>
            <w:hideMark/>
          </w:tcPr>
          <w:p w14:paraId="4F71A76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Sığınak, acil toplanma yeri, acil çıkış ve diğer güvenli alanlar kroki üzerinde gösterilir. 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5630346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auto" w:fill="auto"/>
            <w:hideMark/>
          </w:tcPr>
          <w:p w14:paraId="1256EAF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14:paraId="2B80211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000000" w:fill="FFFFFF"/>
            <w:hideMark/>
          </w:tcPr>
          <w:p w14:paraId="6D82BE7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 Aralık Dünya Engelliler Günü</w:t>
            </w:r>
          </w:p>
        </w:tc>
        <w:tc>
          <w:tcPr>
            <w:tcW w:w="440" w:type="pct"/>
            <w:vMerge/>
            <w:vAlign w:val="center"/>
            <w:hideMark/>
          </w:tcPr>
          <w:p w14:paraId="4BD16A7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07E89FD8" w14:textId="77777777" w:rsidTr="00517589">
        <w:trPr>
          <w:cantSplit/>
          <w:trHeight w:val="20"/>
        </w:trPr>
        <w:tc>
          <w:tcPr>
            <w:tcW w:w="151" w:type="pct"/>
            <w:vMerge w:val="restart"/>
            <w:shd w:val="clear" w:color="auto" w:fill="auto"/>
            <w:textDirection w:val="btLr"/>
            <w:hideMark/>
          </w:tcPr>
          <w:p w14:paraId="55F034E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ARALIK</w:t>
            </w:r>
          </w:p>
        </w:tc>
        <w:tc>
          <w:tcPr>
            <w:tcW w:w="269" w:type="pct"/>
            <w:shd w:val="clear" w:color="E2EFD9" w:fill="92D050"/>
            <w:hideMark/>
          </w:tcPr>
          <w:p w14:paraId="7B29C51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12.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7-11 Aralık</w:t>
            </w:r>
          </w:p>
        </w:tc>
        <w:tc>
          <w:tcPr>
            <w:tcW w:w="202" w:type="pct"/>
            <w:shd w:val="clear" w:color="000000" w:fill="DDEBF7"/>
            <w:hideMark/>
          </w:tcPr>
          <w:p w14:paraId="0C7A573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4C71002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İNSANLAR, YERLER VE ÇEVRELER</w:t>
            </w:r>
          </w:p>
        </w:tc>
        <w:tc>
          <w:tcPr>
            <w:tcW w:w="1049" w:type="pct"/>
            <w:shd w:val="clear" w:color="000000" w:fill="DDEBF7"/>
            <w:hideMark/>
          </w:tcPr>
          <w:p w14:paraId="261F6E8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SB.4.3.3. Yaşadığı çevredeki doğal ve beşerî unsurları ayırt eder.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1EDEDCE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Öğrencilerin yakın çevrelerini tüm unsurlarıyla birlikte tanımaları sağlanır.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66CE1AF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auto" w:fill="auto"/>
            <w:hideMark/>
          </w:tcPr>
          <w:p w14:paraId="0BECFEF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14:paraId="1DFD70D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1EDFBE2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088EBF4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07121CC4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0248C75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3D12F12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13.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Aralık</w:t>
            </w:r>
          </w:p>
        </w:tc>
        <w:tc>
          <w:tcPr>
            <w:tcW w:w="202" w:type="pct"/>
            <w:shd w:val="clear" w:color="000000" w:fill="DDEBF7"/>
            <w:hideMark/>
          </w:tcPr>
          <w:p w14:paraId="1AB920C9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4B2B866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İNSANLAR, YERLER VE ÇEVRELER</w:t>
            </w:r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14:paraId="5FD0E168" w14:textId="71F2B423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2C7A98" wp14:editId="3B060B77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9525</wp:posOffset>
                      </wp:positionV>
                      <wp:extent cx="38100" cy="171450"/>
                      <wp:effectExtent l="0" t="0" r="0" b="0"/>
                      <wp:wrapNone/>
                      <wp:docPr id="3" name="Metin Kutusu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spcFirstLastPara="1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13424" id="Metin Kutusu 5" o:spid="_x0000_s1026" type="#_x0000_t202" style="position:absolute;margin-left:114pt;margin-top:.75pt;width:3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517589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67C413" wp14:editId="374FEF08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9525</wp:posOffset>
                      </wp:positionV>
                      <wp:extent cx="0" cy="180975"/>
                      <wp:effectExtent l="0" t="0" r="0" b="0"/>
                      <wp:wrapNone/>
                      <wp:docPr id="9" name="Metin Kutusu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6DD19" id="Metin Kutusu 4" o:spid="_x0000_s1026" type="#_x0000_t202" style="position:absolute;margin-left:115.5pt;margin-top:.75pt;width:0;height:14.2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" filled="f" stroked="f">
                      <v:textbox style="mso-fit-shape-to-text:t"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40"/>
            </w:tblGrid>
            <w:tr w:rsidR="00517589" w:rsidRPr="00517589" w14:paraId="7F720603" w14:textId="77777777">
              <w:trPr>
                <w:trHeight w:val="246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hideMark/>
                </w:tcPr>
                <w:p w14:paraId="6B643C81" w14:textId="77777777" w:rsidR="00517589" w:rsidRPr="00517589" w:rsidRDefault="00517589" w:rsidP="00517589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</w:pPr>
                  <w:r w:rsidRPr="00517589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t>SB.4.3.4. Çevresinde meydana gelen hava olaylarını gözlemleyerek bulgularını resimli grafiklere aktarır</w:t>
                  </w:r>
                </w:p>
              </w:tc>
            </w:tr>
          </w:tbl>
          <w:p w14:paraId="545DA9A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52" w:type="pct"/>
            <w:shd w:val="clear" w:color="000000" w:fill="DDEBF7"/>
            <w:hideMark/>
          </w:tcPr>
          <w:p w14:paraId="28437D8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Gözlem yapma süresi, farklı hava olaylarının gözlemlenmesine imkân verecek şekilde belirlenir. Ayrıca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hava olaylarını aktarırken grafik okuma ve oluşturma becerileri üzerinde durulur.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4032C36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auto" w:fill="auto"/>
            <w:hideMark/>
          </w:tcPr>
          <w:p w14:paraId="767E7AA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14:paraId="6D34B37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000000" w:fill="FFFFFF"/>
            <w:hideMark/>
          </w:tcPr>
          <w:p w14:paraId="19D5785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Tutum, Yatırım ve Türk Malları Haftası (12-18 Aralık)</w:t>
            </w:r>
          </w:p>
        </w:tc>
        <w:tc>
          <w:tcPr>
            <w:tcW w:w="440" w:type="pct"/>
            <w:vMerge/>
            <w:vAlign w:val="center"/>
            <w:hideMark/>
          </w:tcPr>
          <w:p w14:paraId="2D760CD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5130D7E5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5CE6498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09A0382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14.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21-25 Aralık</w:t>
            </w:r>
          </w:p>
        </w:tc>
        <w:tc>
          <w:tcPr>
            <w:tcW w:w="202" w:type="pct"/>
            <w:shd w:val="clear" w:color="000000" w:fill="DDEBF7"/>
            <w:hideMark/>
          </w:tcPr>
          <w:p w14:paraId="629633A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3747D26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İNSANLAR, YERLER VE ÇEVRELER</w:t>
            </w:r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14:paraId="595F7941" w14:textId="33BA30E3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DA0935" wp14:editId="2D47BA13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19050</wp:posOffset>
                      </wp:positionV>
                      <wp:extent cx="38100" cy="171450"/>
                      <wp:effectExtent l="0" t="0" r="0" b="0"/>
                      <wp:wrapNone/>
                      <wp:docPr id="4" name="Metin Kutusu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spcFirstLastPara="1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3CA74" id="Metin Kutusu 4" o:spid="_x0000_s1026" type="#_x0000_t202" style="position:absolute;margin-left:114pt;margin-top:1.5pt;width:3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517589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A01D48" wp14:editId="4D0431CA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19050</wp:posOffset>
                      </wp:positionV>
                      <wp:extent cx="0" cy="171450"/>
                      <wp:effectExtent l="0" t="0" r="0" b="0"/>
                      <wp:wrapNone/>
                      <wp:docPr id="10" name="Metin Kutusu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A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3C830" id="Metin Kutusu 3" o:spid="_x0000_s1026" type="#_x0000_t202" style="position:absolute;margin-left:115.5pt;margin-top:1.5pt;width:0;height:13.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" filled="f" stroked="f">
                      <v:textbox style="mso-fit-shape-to-text:t"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40"/>
            </w:tblGrid>
            <w:tr w:rsidR="00517589" w:rsidRPr="00517589" w14:paraId="40635DA2" w14:textId="77777777">
              <w:trPr>
                <w:trHeight w:val="2172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hideMark/>
                </w:tcPr>
                <w:p w14:paraId="3EBBA986" w14:textId="77777777" w:rsidR="00517589" w:rsidRPr="00517589" w:rsidRDefault="00517589" w:rsidP="00517589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</w:pPr>
                  <w:r w:rsidRPr="00517589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t>SB.4.3.5. Yaşadığı yer ve çevresindeki yer şekilleri ve nüfus özellikleri hakkında çıkarımlarda bulunur</w:t>
                  </w:r>
                </w:p>
              </w:tc>
            </w:tr>
          </w:tbl>
          <w:p w14:paraId="3F0BF58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52" w:type="pct"/>
            <w:shd w:val="clear" w:color="000000" w:fill="DDEBF7"/>
            <w:hideMark/>
          </w:tcPr>
          <w:p w14:paraId="48D7288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Türkiye’nin Siyasi ve Fiziki Haritası öğrencilerle birlikte incelenir.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Bu kazanım işlenirken şiir, hikâye, destan gibi edebi ürünlerden yararlanılır.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013B109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auto" w:fill="auto"/>
            <w:hideMark/>
          </w:tcPr>
          <w:p w14:paraId="51F7941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14:paraId="21F93B8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 w:val="restart"/>
            <w:shd w:val="clear" w:color="auto" w:fill="auto"/>
            <w:noWrap/>
            <w:hideMark/>
          </w:tcPr>
          <w:p w14:paraId="716CA08C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6F580F2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5B436E96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59D7528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34867CFB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15.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28 Aralık-1 Ocak</w:t>
            </w:r>
          </w:p>
        </w:tc>
        <w:tc>
          <w:tcPr>
            <w:tcW w:w="202" w:type="pct"/>
            <w:shd w:val="clear" w:color="000000" w:fill="DDEBF7"/>
            <w:hideMark/>
          </w:tcPr>
          <w:p w14:paraId="267584E6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05782B9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İNSANLAR, YERLER VE ÇEVRELER</w:t>
            </w:r>
          </w:p>
        </w:tc>
        <w:tc>
          <w:tcPr>
            <w:tcW w:w="1049" w:type="pct"/>
            <w:shd w:val="clear" w:color="000000" w:fill="DDEBF7"/>
            <w:hideMark/>
          </w:tcPr>
          <w:p w14:paraId="6E2E31D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SB.4.3.6. Afet öncesi, sırası ve sonrasına yönelik gerekli hazırlıkları yapar. </w:t>
            </w:r>
          </w:p>
        </w:tc>
        <w:tc>
          <w:tcPr>
            <w:tcW w:w="1252" w:type="pct"/>
            <w:shd w:val="clear" w:color="000000" w:fill="DDEBF7"/>
            <w:hideMark/>
          </w:tcPr>
          <w:p w14:paraId="7D3B4FC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Afet ve acil durum aile planı hazırlatılır. Planda; afet öncesi, sırası ve sonrasında yapılması gerekenler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listelenir. Planın aileye özgü bölümlerinin (toplanma alanının kararlaştırılması, acil durumda bilgi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verilecek kişi/</w:t>
            </w:r>
            <w:proofErr w:type="spell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lerin</w:t>
            </w:r>
            <w:proofErr w:type="spell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belirlenmesi vb.) evde aile </w:t>
            </w:r>
            <w:proofErr w:type="gram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ile birlikte</w:t>
            </w:r>
            <w:proofErr w:type="gram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tamamlanması teşvik edilir.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Afet ve acil durum çantası hazırlatılır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6770B8E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 w:val="restart"/>
            <w:shd w:val="clear" w:color="000000" w:fill="FFFFFF"/>
            <w:hideMark/>
          </w:tcPr>
          <w:p w14:paraId="6A72122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14:paraId="352FC17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041D641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7694D3B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0A686EF7" w14:textId="77777777" w:rsidTr="00517589">
        <w:trPr>
          <w:cantSplit/>
          <w:trHeight w:val="20"/>
        </w:trPr>
        <w:tc>
          <w:tcPr>
            <w:tcW w:w="151" w:type="pct"/>
            <w:shd w:val="clear" w:color="auto" w:fill="auto"/>
            <w:noWrap/>
            <w:hideMark/>
          </w:tcPr>
          <w:p w14:paraId="44F6531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69" w:type="pct"/>
            <w:vMerge w:val="restart"/>
            <w:shd w:val="clear" w:color="000000" w:fill="92D050"/>
            <w:hideMark/>
          </w:tcPr>
          <w:p w14:paraId="38DEC16C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16. Hafta:</w:t>
            </w: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>4-8 Ocak</w:t>
            </w:r>
          </w:p>
        </w:tc>
        <w:tc>
          <w:tcPr>
            <w:tcW w:w="202" w:type="pct"/>
            <w:shd w:val="clear" w:color="000000" w:fill="DDEBF7"/>
            <w:hideMark/>
          </w:tcPr>
          <w:p w14:paraId="54AF0FD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425" w:type="pct"/>
            <w:shd w:val="clear" w:color="000000" w:fill="DDEBF7"/>
            <w:hideMark/>
          </w:tcPr>
          <w:p w14:paraId="5AFEBEF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İNSANLAR, YERLER VE ÇEVRELER</w:t>
            </w:r>
          </w:p>
        </w:tc>
        <w:tc>
          <w:tcPr>
            <w:tcW w:w="1049" w:type="pct"/>
            <w:shd w:val="clear" w:color="000000" w:fill="DDEBF7"/>
            <w:hideMark/>
          </w:tcPr>
          <w:p w14:paraId="79F19F4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SB.4.3.6. Afet öncesi, sırası ve sonrasına yönelik gerekli hazırlıkları yapar. </w:t>
            </w:r>
          </w:p>
        </w:tc>
        <w:tc>
          <w:tcPr>
            <w:tcW w:w="1252" w:type="pct"/>
            <w:shd w:val="clear" w:color="000000" w:fill="DDEBF7"/>
            <w:hideMark/>
          </w:tcPr>
          <w:p w14:paraId="4577C5C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Afet ve acil durum aile planı hazırlatılır. Planda; afet öncesi, sırası ve sonrasında yapılması gerekenler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listelenir. Planın aileye özgü bölümlerinin (toplanma alanının kararlaştırılması, acil durumda bilgi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verilecek kişi/</w:t>
            </w:r>
            <w:proofErr w:type="spell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lerin</w:t>
            </w:r>
            <w:proofErr w:type="spell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belirlenmesi vb.) evde aile </w:t>
            </w:r>
            <w:proofErr w:type="gram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ile birlikte</w:t>
            </w:r>
            <w:proofErr w:type="gram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tamamlanması teşvik edilir.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Afet ve acil durum çantası hazırlatılır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1EEA2CB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vMerge/>
            <w:vAlign w:val="center"/>
            <w:hideMark/>
          </w:tcPr>
          <w:p w14:paraId="18C1694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shd w:val="clear" w:color="auto" w:fill="auto"/>
            <w:noWrap/>
            <w:hideMark/>
          </w:tcPr>
          <w:p w14:paraId="4EEFAC1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5BAADC0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44C6FBC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54072F27" w14:textId="77777777" w:rsidTr="00517589">
        <w:trPr>
          <w:cantSplit/>
          <w:trHeight w:val="20"/>
        </w:trPr>
        <w:tc>
          <w:tcPr>
            <w:tcW w:w="151" w:type="pct"/>
            <w:shd w:val="clear" w:color="auto" w:fill="auto"/>
            <w:noWrap/>
            <w:hideMark/>
          </w:tcPr>
          <w:p w14:paraId="6375A2C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69" w:type="pct"/>
            <w:vMerge/>
            <w:vAlign w:val="center"/>
            <w:hideMark/>
          </w:tcPr>
          <w:p w14:paraId="32F30DE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02" w:type="pct"/>
            <w:shd w:val="clear" w:color="000000" w:fill="BDD7EE"/>
            <w:hideMark/>
          </w:tcPr>
          <w:p w14:paraId="31692DB0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5" w:type="pct"/>
            <w:shd w:val="clear" w:color="000000" w:fill="BDD7EE"/>
            <w:hideMark/>
          </w:tcPr>
          <w:p w14:paraId="2B0A797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BİLİM, TEKNOLOJİ VE TOPLUM</w:t>
            </w:r>
          </w:p>
        </w:tc>
        <w:tc>
          <w:tcPr>
            <w:tcW w:w="1049" w:type="pct"/>
            <w:shd w:val="clear" w:color="000000" w:fill="BDD7EE"/>
            <w:hideMark/>
          </w:tcPr>
          <w:p w14:paraId="4BE219A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SB.4.4.1. Çevresindeki teknolojik ürünleri, kullanım alanlarına göre sınıflandırır</w:t>
            </w:r>
          </w:p>
        </w:tc>
        <w:tc>
          <w:tcPr>
            <w:tcW w:w="1252" w:type="pct"/>
            <w:shd w:val="clear" w:color="000000" w:fill="BDD7EE"/>
            <w:hideMark/>
          </w:tcPr>
          <w:p w14:paraId="3BFFE71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6350ACF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auto" w:fill="auto"/>
            <w:noWrap/>
            <w:hideMark/>
          </w:tcPr>
          <w:p w14:paraId="2907D97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14:paraId="2D2DA4D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4B1A597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4CE750B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61D03CBA" w14:textId="77777777" w:rsidTr="00517589">
        <w:trPr>
          <w:cantSplit/>
          <w:trHeight w:val="20"/>
        </w:trPr>
        <w:tc>
          <w:tcPr>
            <w:tcW w:w="151" w:type="pct"/>
            <w:vMerge w:val="restart"/>
            <w:shd w:val="clear" w:color="auto" w:fill="auto"/>
            <w:noWrap/>
            <w:hideMark/>
          </w:tcPr>
          <w:p w14:paraId="32A8DF6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69" w:type="pct"/>
            <w:shd w:val="clear" w:color="E2EFD9" w:fill="92D050"/>
            <w:hideMark/>
          </w:tcPr>
          <w:p w14:paraId="138E81E1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17.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11-15 Ocak</w:t>
            </w:r>
          </w:p>
        </w:tc>
        <w:tc>
          <w:tcPr>
            <w:tcW w:w="202" w:type="pct"/>
            <w:shd w:val="clear" w:color="000000" w:fill="BDD7EE"/>
            <w:hideMark/>
          </w:tcPr>
          <w:p w14:paraId="5D194EF5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BDD7EE"/>
            <w:hideMark/>
          </w:tcPr>
          <w:p w14:paraId="2EF6EC0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BİLİM, TEKNOLOJİ VE TOPLUM</w:t>
            </w:r>
          </w:p>
        </w:tc>
        <w:tc>
          <w:tcPr>
            <w:tcW w:w="1049" w:type="pct"/>
            <w:shd w:val="clear" w:color="000000" w:fill="BDD7EE"/>
            <w:hideMark/>
          </w:tcPr>
          <w:p w14:paraId="51C9153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SB.4.4.2. Teknolojik ürünlerin geçmişteki ve bugünkü kullanımlarını karşılaştırır</w:t>
            </w:r>
          </w:p>
        </w:tc>
        <w:tc>
          <w:tcPr>
            <w:tcW w:w="1252" w:type="pct"/>
            <w:shd w:val="clear" w:color="000000" w:fill="BDD7EE"/>
            <w:hideMark/>
          </w:tcPr>
          <w:p w14:paraId="2A3FCEE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Teknolojinin hayatımızda ve çevremizde meydana getirdiği olumlu ve olumsuz etkilerine dikkat çekilir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6CF21BC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vMerge w:val="restart"/>
            <w:shd w:val="clear" w:color="000000" w:fill="FFFFFF"/>
            <w:noWrap/>
            <w:hideMark/>
          </w:tcPr>
          <w:p w14:paraId="1F21B981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 w:val="restart"/>
            <w:shd w:val="clear" w:color="auto" w:fill="auto"/>
            <w:noWrap/>
            <w:hideMark/>
          </w:tcPr>
          <w:p w14:paraId="6BD6538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/>
            <w:vAlign w:val="center"/>
            <w:hideMark/>
          </w:tcPr>
          <w:p w14:paraId="184EDE0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24A760F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4B30596C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0CB69F4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 w:val="restart"/>
            <w:shd w:val="clear" w:color="E2EFD9" w:fill="92D050"/>
            <w:hideMark/>
          </w:tcPr>
          <w:p w14:paraId="5508923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18.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18-22 Ocak</w:t>
            </w:r>
          </w:p>
        </w:tc>
        <w:tc>
          <w:tcPr>
            <w:tcW w:w="202" w:type="pct"/>
            <w:shd w:val="clear" w:color="000000" w:fill="BDD7EE"/>
            <w:hideMark/>
          </w:tcPr>
          <w:p w14:paraId="44DD8598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425" w:type="pct"/>
            <w:shd w:val="clear" w:color="000000" w:fill="BDD7EE"/>
            <w:hideMark/>
          </w:tcPr>
          <w:p w14:paraId="015AF49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BİLİM, TEKNOLOJİ VE TOPLUM</w:t>
            </w:r>
          </w:p>
        </w:tc>
        <w:tc>
          <w:tcPr>
            <w:tcW w:w="1049" w:type="pct"/>
            <w:shd w:val="clear" w:color="000000" w:fill="BDD7EE"/>
            <w:hideMark/>
          </w:tcPr>
          <w:p w14:paraId="1966B6B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SB.4.4.2. Teknolojik ürünlerin geçmişteki ve bugünkü kullanımlarını karşılaştırır</w:t>
            </w:r>
          </w:p>
        </w:tc>
        <w:tc>
          <w:tcPr>
            <w:tcW w:w="1252" w:type="pct"/>
            <w:shd w:val="clear" w:color="000000" w:fill="BDD7EE"/>
            <w:hideMark/>
          </w:tcPr>
          <w:p w14:paraId="147CBDF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Teknolojinin hayatımızda ve çevremizde meydana getirdiği olumlu ve olumsuz etkilerine dikkat çekilir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108F604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vMerge/>
            <w:vAlign w:val="center"/>
            <w:hideMark/>
          </w:tcPr>
          <w:p w14:paraId="676DCCA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7A5071E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B2F780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671D546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68FBFECA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18E370A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6865B08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02" w:type="pct"/>
            <w:shd w:val="clear" w:color="000000" w:fill="BDD7EE"/>
            <w:hideMark/>
          </w:tcPr>
          <w:p w14:paraId="203105A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5" w:type="pct"/>
            <w:shd w:val="clear" w:color="000000" w:fill="BDD7EE"/>
            <w:hideMark/>
          </w:tcPr>
          <w:p w14:paraId="13B39C4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BİLİM, TEKNOLOJİ VE TOPLUM</w:t>
            </w:r>
          </w:p>
        </w:tc>
        <w:tc>
          <w:tcPr>
            <w:tcW w:w="1049" w:type="pct"/>
            <w:shd w:val="clear" w:color="000000" w:fill="BDD7EE"/>
            <w:hideMark/>
          </w:tcPr>
          <w:p w14:paraId="6C7E64B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SB.4.4.3. Kullandığı teknolojik ürünlerin mucitlerini ve bu ürünlerin zaman içerisindeki gelişimini araştırır.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47EAD16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166FCE8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vMerge/>
            <w:vAlign w:val="center"/>
            <w:hideMark/>
          </w:tcPr>
          <w:p w14:paraId="5A5406A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648F680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6C96424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5B78D1E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017491F3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266A8B2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9" w:type="pct"/>
            <w:gridSpan w:val="9"/>
            <w:shd w:val="clear" w:color="BDD6EE" w:fill="BDD6EE"/>
            <w:hideMark/>
          </w:tcPr>
          <w:p w14:paraId="60688BF0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YARIYIL TATİLİ: 25 Ocak-5 Şubat 2027</w:t>
            </w:r>
          </w:p>
        </w:tc>
        <w:tc>
          <w:tcPr>
            <w:tcW w:w="440" w:type="pct"/>
            <w:vMerge/>
            <w:vAlign w:val="center"/>
            <w:hideMark/>
          </w:tcPr>
          <w:p w14:paraId="25CD684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2AAF4CD4" w14:textId="77777777" w:rsidTr="00517589">
        <w:trPr>
          <w:cantSplit/>
          <w:trHeight w:val="20"/>
        </w:trPr>
        <w:tc>
          <w:tcPr>
            <w:tcW w:w="151" w:type="pct"/>
            <w:vMerge w:val="restart"/>
            <w:shd w:val="clear" w:color="auto" w:fill="auto"/>
            <w:textDirection w:val="btLr"/>
            <w:hideMark/>
          </w:tcPr>
          <w:p w14:paraId="700FC56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ŞUBAT</w:t>
            </w:r>
          </w:p>
        </w:tc>
        <w:tc>
          <w:tcPr>
            <w:tcW w:w="269" w:type="pct"/>
            <w:shd w:val="clear" w:color="E2EFD9" w:fill="92D050"/>
            <w:hideMark/>
          </w:tcPr>
          <w:p w14:paraId="281608F8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19.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8-12 Şubat</w:t>
            </w:r>
          </w:p>
        </w:tc>
        <w:tc>
          <w:tcPr>
            <w:tcW w:w="202" w:type="pct"/>
            <w:shd w:val="clear" w:color="000000" w:fill="BDD7EE"/>
            <w:hideMark/>
          </w:tcPr>
          <w:p w14:paraId="7062E8C8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BDD7EE"/>
            <w:hideMark/>
          </w:tcPr>
          <w:p w14:paraId="1D8946E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BİLİM, TEKNOLOJİ VE TOPLUM</w:t>
            </w:r>
          </w:p>
        </w:tc>
        <w:tc>
          <w:tcPr>
            <w:tcW w:w="1049" w:type="pct"/>
            <w:shd w:val="clear" w:color="000000" w:fill="BDD7EE"/>
            <w:hideMark/>
          </w:tcPr>
          <w:p w14:paraId="3672DF1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SB.4.4.3. Kullandığı teknolojik ürünlerin mucitlerini ve bu ürünlerin zaman içerisindeki gelişimini araştırır.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6FE666C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vMerge w:val="restart"/>
            <w:shd w:val="clear" w:color="auto" w:fill="auto"/>
            <w:hideMark/>
          </w:tcPr>
          <w:p w14:paraId="7500C051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auto" w:fill="auto"/>
            <w:hideMark/>
          </w:tcPr>
          <w:p w14:paraId="38DEEB4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hideMark/>
          </w:tcPr>
          <w:p w14:paraId="5AF49C0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auto" w:fill="auto"/>
            <w:hideMark/>
          </w:tcPr>
          <w:p w14:paraId="75133400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7CBED45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3BD0CABB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22232F6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3ADDE905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20.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15-19 Şubat</w:t>
            </w:r>
          </w:p>
        </w:tc>
        <w:tc>
          <w:tcPr>
            <w:tcW w:w="202" w:type="pct"/>
            <w:shd w:val="clear" w:color="000000" w:fill="BDD7EE"/>
            <w:hideMark/>
          </w:tcPr>
          <w:p w14:paraId="6E41288D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BDD7EE"/>
            <w:hideMark/>
          </w:tcPr>
          <w:p w14:paraId="54BD8AD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BİLİM, TEKNOLOJİ VE TOPLUM</w:t>
            </w:r>
          </w:p>
        </w:tc>
        <w:tc>
          <w:tcPr>
            <w:tcW w:w="1049" w:type="pct"/>
            <w:shd w:val="clear" w:color="000000" w:fill="BDD7EE"/>
            <w:hideMark/>
          </w:tcPr>
          <w:p w14:paraId="0684C11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SB.4.4.4. Çevresindeki ihtiyaçlardan yola çıkarak kendine özgü ürünler tasarlamaya yönelik fikirler geliştirir.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2DF128F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Örnek girişimciler ve onların başarı öyküleri üzerinde durulur.</w:t>
            </w:r>
          </w:p>
        </w:tc>
        <w:tc>
          <w:tcPr>
            <w:tcW w:w="333" w:type="pct"/>
            <w:vMerge/>
            <w:vAlign w:val="center"/>
            <w:hideMark/>
          </w:tcPr>
          <w:p w14:paraId="17BC49E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 w:val="restart"/>
            <w:shd w:val="clear" w:color="auto" w:fill="auto"/>
            <w:noWrap/>
            <w:hideMark/>
          </w:tcPr>
          <w:p w14:paraId="2D6B8D57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 w:val="restart"/>
            <w:shd w:val="clear" w:color="auto" w:fill="auto"/>
            <w:hideMark/>
          </w:tcPr>
          <w:p w14:paraId="121A1076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 w:val="restart"/>
            <w:shd w:val="clear" w:color="auto" w:fill="auto"/>
            <w:hideMark/>
          </w:tcPr>
          <w:p w14:paraId="0CF627C8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5A60DDE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2731ADA8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53FE318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 w:val="restart"/>
            <w:shd w:val="clear" w:color="E2EFD9" w:fill="92D050"/>
            <w:hideMark/>
          </w:tcPr>
          <w:p w14:paraId="59BE56A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21.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22-26 Şubat</w:t>
            </w:r>
          </w:p>
        </w:tc>
        <w:tc>
          <w:tcPr>
            <w:tcW w:w="202" w:type="pct"/>
            <w:shd w:val="clear" w:color="000000" w:fill="BDD7EE"/>
            <w:hideMark/>
          </w:tcPr>
          <w:p w14:paraId="760F9D0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5" w:type="pct"/>
            <w:shd w:val="clear" w:color="000000" w:fill="BDD7EE"/>
            <w:hideMark/>
          </w:tcPr>
          <w:p w14:paraId="50093877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4.ÖĞRENME ALANI:</w:t>
            </w: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BİLİM, TEKNOLOJİ VE TOPLUM</w:t>
            </w:r>
          </w:p>
        </w:tc>
        <w:tc>
          <w:tcPr>
            <w:tcW w:w="1049" w:type="pct"/>
            <w:shd w:val="clear" w:color="000000" w:fill="BDD7EE"/>
            <w:hideMark/>
          </w:tcPr>
          <w:p w14:paraId="0CC81C5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SB.4.4.5. Teknolojik ürünleri kendisine, başkalarına ve doğaya zarar vermeden kullanır</w:t>
            </w:r>
          </w:p>
        </w:tc>
        <w:tc>
          <w:tcPr>
            <w:tcW w:w="1252" w:type="pct"/>
            <w:shd w:val="clear" w:color="000000" w:fill="BDD7EE"/>
            <w:hideMark/>
          </w:tcPr>
          <w:p w14:paraId="73F46A7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Teknolojik ürünler için hazırlanan kullanım kılavuzlarına dikkat çekilir</w:t>
            </w:r>
          </w:p>
        </w:tc>
        <w:tc>
          <w:tcPr>
            <w:tcW w:w="333" w:type="pct"/>
            <w:vMerge/>
            <w:vAlign w:val="center"/>
            <w:hideMark/>
          </w:tcPr>
          <w:p w14:paraId="02A5DCF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01A689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002C1F1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7B072F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07384D6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77C5DB24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37DFC0E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1DF9151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02" w:type="pct"/>
            <w:shd w:val="clear" w:color="000000" w:fill="DDEBF7"/>
            <w:noWrap/>
            <w:hideMark/>
          </w:tcPr>
          <w:p w14:paraId="77AB211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425" w:type="pct"/>
            <w:shd w:val="clear" w:color="000000" w:fill="DDEBF7"/>
            <w:hideMark/>
          </w:tcPr>
          <w:p w14:paraId="7B226F36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ÜRETİM, DAĞITIM VE TÜKETİM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7311596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SB.4.5.1. İstek ve ihtiyaçlarını ayırt ederek ikisi arasında bilinçli seçimler yapar.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7BA0EA0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Kaynakların sınırlılığı, fayda ve maliyet dengesi göz önüne alınacaktır.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İstek ve ihtiyaçların birbirinden farklı olduğu vurgulanır</w:t>
            </w:r>
          </w:p>
        </w:tc>
        <w:tc>
          <w:tcPr>
            <w:tcW w:w="333" w:type="pct"/>
            <w:vMerge/>
            <w:vAlign w:val="center"/>
            <w:hideMark/>
          </w:tcPr>
          <w:p w14:paraId="673F5F1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52EFC8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76996E7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7731009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2DF05D7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7C753138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7C74EBE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2C8A4E6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22.Hafta       1-5 Mart</w:t>
            </w:r>
          </w:p>
        </w:tc>
        <w:tc>
          <w:tcPr>
            <w:tcW w:w="202" w:type="pct"/>
            <w:shd w:val="clear" w:color="000000" w:fill="DDEBF7"/>
            <w:hideMark/>
          </w:tcPr>
          <w:p w14:paraId="50EE0D98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578C740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ÜRETİM, DAĞITIM VE TÜKETİM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424D363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SB.4.5.1. İstek ve ihtiyaçlarını ayırt ederek ikisi arasında bilinçli seçimler yapar.</w:t>
            </w:r>
          </w:p>
        </w:tc>
        <w:tc>
          <w:tcPr>
            <w:tcW w:w="1252" w:type="pct"/>
            <w:shd w:val="clear" w:color="auto" w:fill="auto"/>
            <w:noWrap/>
            <w:vAlign w:val="bottom"/>
            <w:hideMark/>
          </w:tcPr>
          <w:p w14:paraId="2726DDB7" w14:textId="307F102C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9023B4" wp14:editId="56DE7D70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895350</wp:posOffset>
                      </wp:positionV>
                      <wp:extent cx="371475" cy="180975"/>
                      <wp:effectExtent l="0" t="0" r="9525" b="9525"/>
                      <wp:wrapNone/>
                      <wp:docPr id="5" name="Metin Kutusu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4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spcFirstLastPara="1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553CF" id="Metin Kutusu 2" o:spid="_x0000_s1026" type="#_x0000_t202" style="position:absolute;margin-left:67.5pt;margin-top:70.5pt;width:29.2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517589">
              <w:rPr>
                <w:rFonts w:eastAsia="Times New Roman" w:cstheme="minorHAnsi"/>
                <w:noProof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B69459" wp14:editId="71251E24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895350</wp:posOffset>
                      </wp:positionV>
                      <wp:extent cx="371475" cy="180975"/>
                      <wp:effectExtent l="0" t="0" r="0" b="0"/>
                      <wp:wrapNone/>
                      <wp:docPr id="11" name="Metin Kutusu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B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8300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squar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B9A21" id="Metin Kutusu 1" o:spid="_x0000_s1026" type="#_x0000_t202" style="position:absolute;margin-left:67.5pt;margin-top:70.5pt;width:29.2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" filled="f" stroked="f">
                      <v:textbox style="mso-fit-shape-to-text:t"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6"/>
            </w:tblGrid>
            <w:tr w:rsidR="00517589" w:rsidRPr="00517589" w14:paraId="3F89CAFC" w14:textId="77777777">
              <w:trPr>
                <w:trHeight w:val="3203"/>
                <w:tblCellSpacing w:w="0" w:type="dxa"/>
              </w:trPr>
              <w:tc>
                <w:tcPr>
                  <w:tcW w:w="7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hideMark/>
                </w:tcPr>
                <w:p w14:paraId="19146C41" w14:textId="77777777" w:rsidR="00517589" w:rsidRPr="00517589" w:rsidRDefault="00517589" w:rsidP="00517589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</w:pPr>
                  <w:r w:rsidRPr="00517589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t>Kaynakların sınırlılığı, fayda ve maliyet dengesi göz önüne alınacaktır.</w:t>
                  </w:r>
                  <w:r w:rsidRPr="00517589">
                    <w:rPr>
                      <w:rFonts w:eastAsia="Times New Roman" w:cstheme="minorHAnsi"/>
                      <w:color w:val="000000"/>
                      <w:kern w:val="0"/>
                      <w:sz w:val="16"/>
                      <w:szCs w:val="16"/>
                      <w:lang w:eastAsia="tr-TR"/>
                      <w14:ligatures w14:val="none"/>
                    </w:rPr>
                    <w:br/>
                    <w:t>İstek ve ihtiyaçların birbirinden farklı olduğu vurgulanır</w:t>
                  </w:r>
                </w:p>
              </w:tc>
            </w:tr>
          </w:tbl>
          <w:p w14:paraId="243D096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549F794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4FD95F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0F6E8BB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EF25EF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53321D1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46522D5D" w14:textId="77777777" w:rsidTr="00517589">
        <w:trPr>
          <w:cantSplit/>
          <w:trHeight w:val="20"/>
        </w:trPr>
        <w:tc>
          <w:tcPr>
            <w:tcW w:w="151" w:type="pct"/>
            <w:shd w:val="clear" w:color="auto" w:fill="auto"/>
            <w:noWrap/>
            <w:hideMark/>
          </w:tcPr>
          <w:p w14:paraId="36EE329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9" w:type="pct"/>
            <w:gridSpan w:val="9"/>
            <w:shd w:val="clear" w:color="BDD6EE" w:fill="BDD6EE"/>
            <w:hideMark/>
          </w:tcPr>
          <w:p w14:paraId="6B17D7CB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DÖNEM ARA TATİLİ: 8-12 MART 2027</w:t>
            </w:r>
          </w:p>
        </w:tc>
        <w:tc>
          <w:tcPr>
            <w:tcW w:w="440" w:type="pct"/>
            <w:vMerge/>
            <w:vAlign w:val="center"/>
            <w:hideMark/>
          </w:tcPr>
          <w:p w14:paraId="0CBE7A2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66C1E8BC" w14:textId="77777777" w:rsidTr="00517589">
        <w:trPr>
          <w:cantSplit/>
          <w:trHeight w:val="20"/>
        </w:trPr>
        <w:tc>
          <w:tcPr>
            <w:tcW w:w="151" w:type="pct"/>
            <w:shd w:val="clear" w:color="auto" w:fill="auto"/>
            <w:noWrap/>
            <w:hideMark/>
          </w:tcPr>
          <w:p w14:paraId="59A323A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9" w:type="pct"/>
            <w:gridSpan w:val="9"/>
            <w:shd w:val="clear" w:color="BDD6EE" w:fill="BDD6EE"/>
            <w:hideMark/>
          </w:tcPr>
          <w:p w14:paraId="629C7AFD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RAMAZAN BAYRAMI </w:t>
            </w:r>
            <w:proofErr w:type="gramStart"/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( 8</w:t>
            </w:r>
            <w:proofErr w:type="gramEnd"/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-9-10-11 MART 2027)</w:t>
            </w:r>
          </w:p>
        </w:tc>
        <w:tc>
          <w:tcPr>
            <w:tcW w:w="440" w:type="pct"/>
            <w:vMerge/>
            <w:vAlign w:val="center"/>
            <w:hideMark/>
          </w:tcPr>
          <w:p w14:paraId="28271F4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53F3188F" w14:textId="77777777" w:rsidTr="00517589">
        <w:trPr>
          <w:cantSplit/>
          <w:trHeight w:val="20"/>
        </w:trPr>
        <w:tc>
          <w:tcPr>
            <w:tcW w:w="151" w:type="pct"/>
            <w:vMerge w:val="restart"/>
            <w:shd w:val="clear" w:color="auto" w:fill="auto"/>
            <w:textDirection w:val="btLr"/>
            <w:hideMark/>
          </w:tcPr>
          <w:p w14:paraId="380A721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 </w:t>
            </w:r>
          </w:p>
        </w:tc>
        <w:tc>
          <w:tcPr>
            <w:tcW w:w="269" w:type="pct"/>
            <w:shd w:val="clear" w:color="E2EFD9" w:fill="92D050"/>
            <w:hideMark/>
          </w:tcPr>
          <w:p w14:paraId="03C82850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23.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15-19 Mart</w:t>
            </w:r>
          </w:p>
        </w:tc>
        <w:tc>
          <w:tcPr>
            <w:tcW w:w="202" w:type="pct"/>
            <w:shd w:val="clear" w:color="000000" w:fill="DDEBF7"/>
            <w:hideMark/>
          </w:tcPr>
          <w:p w14:paraId="30BF48E0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355B7B9D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ÜRETİM, DAĞITIM VE TÜKETİM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11A1FF6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SB.4.5.2. Ailesi ve yakın çevresindeki başlıca ekonomik faaliyetleri tanır.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0ECF728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Gelir, gider, bütçe, üretim, dağıtım, tüketim ve meslek gibi kavramları kullanarak öğrencinin yakın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çevresindeki ekonomik faaliyetleri gözlemlemesi ve raporlaştırması sağlanır.</w:t>
            </w:r>
          </w:p>
        </w:tc>
        <w:tc>
          <w:tcPr>
            <w:tcW w:w="333" w:type="pct"/>
            <w:vMerge w:val="restart"/>
            <w:shd w:val="clear" w:color="auto" w:fill="auto"/>
            <w:hideMark/>
          </w:tcPr>
          <w:p w14:paraId="476863C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vMerge w:val="restart"/>
            <w:shd w:val="clear" w:color="auto" w:fill="auto"/>
            <w:noWrap/>
            <w:hideMark/>
          </w:tcPr>
          <w:p w14:paraId="0AC99E5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 w:val="restart"/>
            <w:shd w:val="clear" w:color="000000" w:fill="FFFFFF"/>
            <w:hideMark/>
          </w:tcPr>
          <w:p w14:paraId="73CD4F6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000000" w:fill="FFFFFF"/>
            <w:hideMark/>
          </w:tcPr>
          <w:p w14:paraId="266BA7F7" w14:textId="77777777" w:rsidR="00517589" w:rsidRPr="00517589" w:rsidRDefault="00517589" w:rsidP="00517589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İstiklâl Marşı'nın Kabulü ve Mehmet Akif Ersoy'u Anma Günü (12 </w:t>
            </w:r>
            <w:proofErr w:type="gram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Mart)   </w:t>
            </w:r>
            <w:proofErr w:type="gram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                                          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Şehitler Günü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(18 Mart)</w:t>
            </w:r>
          </w:p>
        </w:tc>
        <w:tc>
          <w:tcPr>
            <w:tcW w:w="440" w:type="pct"/>
            <w:vMerge/>
            <w:vAlign w:val="center"/>
            <w:hideMark/>
          </w:tcPr>
          <w:p w14:paraId="0B17734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5B040449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3001FCD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574E9F19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24.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22-26 Mart</w:t>
            </w:r>
          </w:p>
        </w:tc>
        <w:tc>
          <w:tcPr>
            <w:tcW w:w="202" w:type="pct"/>
            <w:shd w:val="clear" w:color="000000" w:fill="DDEBF7"/>
            <w:hideMark/>
          </w:tcPr>
          <w:p w14:paraId="7E3A62BC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20EAD2A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ÜRETİM, DAĞITIM VE TÜKETİM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6B9F994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SB.4.5.3. Sorumluluk sahibi bir birey olarak bilinçli tüketici davranışları sergiler.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64C8C98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vMerge/>
            <w:vAlign w:val="center"/>
            <w:hideMark/>
          </w:tcPr>
          <w:p w14:paraId="05E846D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AF2772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02D2E7B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hideMark/>
          </w:tcPr>
          <w:p w14:paraId="701046AC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Türk Dünyası ve Toplulukları Haftası (21 Mart Nevruz Günü'nü içine alan hafta)</w:t>
            </w:r>
          </w:p>
        </w:tc>
        <w:tc>
          <w:tcPr>
            <w:tcW w:w="440" w:type="pct"/>
            <w:vMerge/>
            <w:vAlign w:val="center"/>
            <w:hideMark/>
          </w:tcPr>
          <w:p w14:paraId="3B74239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57C33468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4425513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000000" w:fill="92D050"/>
            <w:hideMark/>
          </w:tcPr>
          <w:p w14:paraId="66AA8080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25. Hafta:</w:t>
            </w: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29 Mart -2 Nisan</w:t>
            </w:r>
          </w:p>
        </w:tc>
        <w:tc>
          <w:tcPr>
            <w:tcW w:w="202" w:type="pct"/>
            <w:shd w:val="clear" w:color="000000" w:fill="DDEBF7"/>
            <w:hideMark/>
          </w:tcPr>
          <w:p w14:paraId="3610AB8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3892467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ÜRETİM, DAĞITIM VE TÜKETİM</w:t>
            </w:r>
          </w:p>
        </w:tc>
        <w:tc>
          <w:tcPr>
            <w:tcW w:w="1049" w:type="pct"/>
            <w:shd w:val="clear" w:color="000000" w:fill="DDEBF7"/>
            <w:noWrap/>
            <w:hideMark/>
          </w:tcPr>
          <w:p w14:paraId="5EA73CCB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SB.4.5.4. Kendine ait örnek bir bütçe oluşturur. </w:t>
            </w:r>
          </w:p>
        </w:tc>
        <w:tc>
          <w:tcPr>
            <w:tcW w:w="1252" w:type="pct"/>
            <w:shd w:val="clear" w:color="000000" w:fill="DDEBF7"/>
            <w:hideMark/>
          </w:tcPr>
          <w:p w14:paraId="50D41C9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Öğrencinin ailesi </w:t>
            </w:r>
            <w:proofErr w:type="gram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ile beraber</w:t>
            </w:r>
            <w:proofErr w:type="gram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örnek bir bütçe miktarı üzerinden gelir gider tablosu oluşturması sağlanır.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Yöresel ve </w:t>
            </w:r>
            <w:proofErr w:type="spell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sosyo</w:t>
            </w:r>
            <w:proofErr w:type="spell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-ekonomik şartlar ile ailelerin gelir düzeyleri dikkate alınır.</w:t>
            </w:r>
          </w:p>
        </w:tc>
        <w:tc>
          <w:tcPr>
            <w:tcW w:w="333" w:type="pct"/>
            <w:vMerge/>
            <w:vAlign w:val="center"/>
            <w:hideMark/>
          </w:tcPr>
          <w:p w14:paraId="745A062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 w:val="restart"/>
            <w:shd w:val="clear" w:color="000000" w:fill="FFFFFF"/>
            <w:hideMark/>
          </w:tcPr>
          <w:p w14:paraId="3CAAE79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0382D15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  <w:hideMark/>
          </w:tcPr>
          <w:p w14:paraId="4CA5AF6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0B46D01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417F9ACA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76BE580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7F4464CD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26.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5-9 Nisan</w:t>
            </w:r>
          </w:p>
        </w:tc>
        <w:tc>
          <w:tcPr>
            <w:tcW w:w="202" w:type="pct"/>
            <w:shd w:val="clear" w:color="000000" w:fill="DDEBF7"/>
            <w:hideMark/>
          </w:tcPr>
          <w:p w14:paraId="7DDBFF56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7BDF719C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ÜRETİM, DAĞITIM VE TÜKETİM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4616791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SB.4.5.5. Çevresindeki kaynakları israf etmeden kullanır.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673128B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Sahip olduğu kaynakları bilinçli kullanarak tasarrufta bulunması gerektiği vurgulanır.</w:t>
            </w:r>
          </w:p>
        </w:tc>
        <w:tc>
          <w:tcPr>
            <w:tcW w:w="333" w:type="pct"/>
            <w:vMerge/>
            <w:vAlign w:val="center"/>
            <w:hideMark/>
          </w:tcPr>
          <w:p w14:paraId="63F41D3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711C94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7063A41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  <w:hideMark/>
          </w:tcPr>
          <w:p w14:paraId="399C38B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39389D4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05DF0027" w14:textId="77777777" w:rsidTr="00517589">
        <w:trPr>
          <w:cantSplit/>
          <w:trHeight w:val="20"/>
        </w:trPr>
        <w:tc>
          <w:tcPr>
            <w:tcW w:w="151" w:type="pct"/>
            <w:vMerge w:val="restart"/>
            <w:shd w:val="clear" w:color="auto" w:fill="auto"/>
            <w:textDirection w:val="btLr"/>
            <w:hideMark/>
          </w:tcPr>
          <w:p w14:paraId="5762005D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NİSAN</w:t>
            </w:r>
          </w:p>
        </w:tc>
        <w:tc>
          <w:tcPr>
            <w:tcW w:w="269" w:type="pct"/>
            <w:vMerge w:val="restart"/>
            <w:shd w:val="clear" w:color="E2EFD9" w:fill="92D050"/>
            <w:hideMark/>
          </w:tcPr>
          <w:p w14:paraId="65B4C67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27.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12-16 Nisan</w:t>
            </w:r>
          </w:p>
        </w:tc>
        <w:tc>
          <w:tcPr>
            <w:tcW w:w="202" w:type="pct"/>
            <w:shd w:val="clear" w:color="000000" w:fill="DDEBF7"/>
            <w:hideMark/>
          </w:tcPr>
          <w:p w14:paraId="632F163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5" w:type="pct"/>
            <w:shd w:val="clear" w:color="000000" w:fill="DDEBF7"/>
            <w:hideMark/>
          </w:tcPr>
          <w:p w14:paraId="20749C18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ÜRETİM, DAĞITIM VE TÜKETİM</w:t>
            </w:r>
          </w:p>
        </w:tc>
        <w:tc>
          <w:tcPr>
            <w:tcW w:w="1049" w:type="pct"/>
            <w:shd w:val="clear" w:color="000000" w:fill="DDEBF7"/>
            <w:hideMark/>
          </w:tcPr>
          <w:p w14:paraId="3495033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SB.4.5.5. Çevresindeki kaynakları israf etmeden kullanır.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53A8F4D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Sahip olduğu kaynakları bilinçli kullanarak tasarrufta bulunması gerektiği vurgulanır.</w:t>
            </w:r>
          </w:p>
        </w:tc>
        <w:tc>
          <w:tcPr>
            <w:tcW w:w="333" w:type="pct"/>
            <w:vMerge/>
            <w:vAlign w:val="center"/>
            <w:hideMark/>
          </w:tcPr>
          <w:p w14:paraId="13C5241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 w:val="restart"/>
            <w:shd w:val="clear" w:color="000000" w:fill="FFFFFF"/>
            <w:hideMark/>
          </w:tcPr>
          <w:p w14:paraId="0D05326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1B6AB8C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  <w:hideMark/>
          </w:tcPr>
          <w:p w14:paraId="683EDE8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4EEC3BD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3FAA6576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57159EF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7380A93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02" w:type="pct"/>
            <w:shd w:val="clear" w:color="000000" w:fill="BDD7EE"/>
            <w:hideMark/>
          </w:tcPr>
          <w:p w14:paraId="29E9BA38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425" w:type="pct"/>
            <w:shd w:val="clear" w:color="000000" w:fill="BDD7EE"/>
            <w:hideMark/>
          </w:tcPr>
          <w:p w14:paraId="0699B237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ETKİN VATANDAŞLIK</w:t>
            </w:r>
          </w:p>
        </w:tc>
        <w:tc>
          <w:tcPr>
            <w:tcW w:w="1049" w:type="pct"/>
            <w:shd w:val="clear" w:color="000000" w:fill="BDD7EE"/>
            <w:hideMark/>
          </w:tcPr>
          <w:p w14:paraId="5156A07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SB.4.6.1. Çocuk olarak sahip olduğu haklara örnekler verir.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03574084" w14:textId="77777777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Çocuk Haklarına Dair </w:t>
            </w:r>
            <w:proofErr w:type="spell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Sözleşme’deki</w:t>
            </w:r>
            <w:proofErr w:type="spell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maddeler ele alınır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333" w:type="pct"/>
            <w:vMerge/>
            <w:vAlign w:val="center"/>
            <w:hideMark/>
          </w:tcPr>
          <w:p w14:paraId="4552B36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0B9AA7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3DCDA9F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  <w:hideMark/>
          </w:tcPr>
          <w:p w14:paraId="15FD4F0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31CE910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382F3584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070338A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21A1683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28.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19-23 Nisan</w:t>
            </w:r>
          </w:p>
        </w:tc>
        <w:tc>
          <w:tcPr>
            <w:tcW w:w="202" w:type="pct"/>
            <w:shd w:val="clear" w:color="000000" w:fill="BDD7EE"/>
            <w:hideMark/>
          </w:tcPr>
          <w:p w14:paraId="4828B285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BDD7EE"/>
            <w:hideMark/>
          </w:tcPr>
          <w:p w14:paraId="5C55614C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ETKİN VATANDAŞLIK</w:t>
            </w:r>
          </w:p>
        </w:tc>
        <w:tc>
          <w:tcPr>
            <w:tcW w:w="1049" w:type="pct"/>
            <w:shd w:val="clear" w:color="000000" w:fill="BDD7EE"/>
            <w:hideMark/>
          </w:tcPr>
          <w:p w14:paraId="5282774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SB.4.6.1. Çocuk olarak sahip olduğu haklara örnekler verir.</w:t>
            </w:r>
          </w:p>
        </w:tc>
        <w:tc>
          <w:tcPr>
            <w:tcW w:w="1252" w:type="pct"/>
            <w:shd w:val="clear" w:color="000000" w:fill="BDD7EE"/>
            <w:noWrap/>
            <w:hideMark/>
          </w:tcPr>
          <w:p w14:paraId="7227A4E1" w14:textId="77777777" w:rsidR="00517589" w:rsidRPr="00517589" w:rsidRDefault="00517589" w:rsidP="00517589">
            <w:pPr>
              <w:spacing w:after="24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Çocuk Haklarına Dair </w:t>
            </w:r>
            <w:proofErr w:type="spell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Sözleşme’deki</w:t>
            </w:r>
            <w:proofErr w:type="spell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maddeler ele alınır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</w:p>
        </w:tc>
        <w:tc>
          <w:tcPr>
            <w:tcW w:w="333" w:type="pct"/>
            <w:vMerge/>
            <w:vAlign w:val="center"/>
            <w:hideMark/>
          </w:tcPr>
          <w:p w14:paraId="75ED38C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8A74F6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359E160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0CC0152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23 Nisan Ulusal Egemenlik ve Çocuk Bayramı</w:t>
            </w:r>
          </w:p>
        </w:tc>
        <w:tc>
          <w:tcPr>
            <w:tcW w:w="440" w:type="pct"/>
            <w:vMerge/>
            <w:vAlign w:val="center"/>
            <w:hideMark/>
          </w:tcPr>
          <w:p w14:paraId="3FF8A11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77C7746C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0624DDE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4F627FD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29.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26-30 Nisan</w:t>
            </w:r>
          </w:p>
        </w:tc>
        <w:tc>
          <w:tcPr>
            <w:tcW w:w="202" w:type="pct"/>
            <w:shd w:val="clear" w:color="000000" w:fill="BDD7EE"/>
            <w:hideMark/>
          </w:tcPr>
          <w:p w14:paraId="10CE9A5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BDD7EE"/>
            <w:hideMark/>
          </w:tcPr>
          <w:p w14:paraId="6104E46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ETKİN VATANDAŞLIK</w:t>
            </w:r>
          </w:p>
        </w:tc>
        <w:tc>
          <w:tcPr>
            <w:tcW w:w="1049" w:type="pct"/>
            <w:shd w:val="clear" w:color="000000" w:fill="BDD7EE"/>
            <w:hideMark/>
          </w:tcPr>
          <w:p w14:paraId="13BA747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SB.4.6.2. Aile ve okul yaşamındaki söz ve eylemlerinin sorumluluğunu alır.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7312020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vMerge/>
            <w:vAlign w:val="center"/>
            <w:hideMark/>
          </w:tcPr>
          <w:p w14:paraId="14E4540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678850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2895553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03F3AEE6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29 Nisan </w:t>
            </w:r>
            <w:proofErr w:type="spell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Kût'ül</w:t>
            </w:r>
            <w:proofErr w:type="spell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</w:t>
            </w:r>
            <w:proofErr w:type="spellStart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Amâre</w:t>
            </w:r>
            <w:proofErr w:type="spellEnd"/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Zaferi  </w:t>
            </w:r>
          </w:p>
        </w:tc>
        <w:tc>
          <w:tcPr>
            <w:tcW w:w="440" w:type="pct"/>
            <w:vMerge/>
            <w:vAlign w:val="center"/>
            <w:hideMark/>
          </w:tcPr>
          <w:p w14:paraId="368967B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2526246D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39CA42C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1F719E26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30.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3-7 Mayıs</w:t>
            </w:r>
          </w:p>
        </w:tc>
        <w:tc>
          <w:tcPr>
            <w:tcW w:w="202" w:type="pct"/>
            <w:shd w:val="clear" w:color="000000" w:fill="BDD7EE"/>
            <w:hideMark/>
          </w:tcPr>
          <w:p w14:paraId="64CCCBF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BDD7EE"/>
            <w:hideMark/>
          </w:tcPr>
          <w:p w14:paraId="1FB939AB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ETKİN VATANDAŞLIK</w:t>
            </w:r>
          </w:p>
        </w:tc>
        <w:tc>
          <w:tcPr>
            <w:tcW w:w="1049" w:type="pct"/>
            <w:shd w:val="clear" w:color="000000" w:fill="BDD7EE"/>
            <w:hideMark/>
          </w:tcPr>
          <w:p w14:paraId="1FE6096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SB.4.6.3. Okul yaşamında gerekli gördüğü eğitsel sosyal etkinlikleri önerir.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570445D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vMerge/>
            <w:vAlign w:val="center"/>
            <w:hideMark/>
          </w:tcPr>
          <w:p w14:paraId="59F7CEC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12C560D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392023A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000000" w:fill="FFFFFF"/>
            <w:hideMark/>
          </w:tcPr>
          <w:p w14:paraId="2105269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             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 Mayıs Emek ve Dayanışma Günü</w:t>
            </w:r>
          </w:p>
        </w:tc>
        <w:tc>
          <w:tcPr>
            <w:tcW w:w="440" w:type="pct"/>
            <w:vMerge/>
            <w:vAlign w:val="center"/>
            <w:hideMark/>
          </w:tcPr>
          <w:p w14:paraId="5DA770E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79D7C7F6" w14:textId="77777777" w:rsidTr="00517589">
        <w:trPr>
          <w:cantSplit/>
          <w:trHeight w:val="20"/>
        </w:trPr>
        <w:tc>
          <w:tcPr>
            <w:tcW w:w="151" w:type="pct"/>
            <w:vMerge w:val="restart"/>
            <w:shd w:val="clear" w:color="auto" w:fill="auto"/>
            <w:textDirection w:val="btLr"/>
            <w:hideMark/>
          </w:tcPr>
          <w:p w14:paraId="435028C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69" w:type="pct"/>
            <w:shd w:val="clear" w:color="E2EFD9" w:fill="92D050"/>
            <w:hideMark/>
          </w:tcPr>
          <w:p w14:paraId="75389F65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31.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10-14 Mayıs</w:t>
            </w:r>
          </w:p>
        </w:tc>
        <w:tc>
          <w:tcPr>
            <w:tcW w:w="202" w:type="pct"/>
            <w:shd w:val="clear" w:color="000000" w:fill="BDD7EE"/>
            <w:hideMark/>
          </w:tcPr>
          <w:p w14:paraId="1847EEBD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BDD7EE"/>
            <w:hideMark/>
          </w:tcPr>
          <w:p w14:paraId="1A9E84A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ETKİN VATANDAŞLIK</w:t>
            </w:r>
          </w:p>
        </w:tc>
        <w:tc>
          <w:tcPr>
            <w:tcW w:w="1049" w:type="pct"/>
            <w:shd w:val="clear" w:color="FFFFFF" w:fill="BDD7EE"/>
            <w:hideMark/>
          </w:tcPr>
          <w:p w14:paraId="4E54CDA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SB.4.6.4. Ülkesinin bağımsızlığı ile bireysel özgürlüğü arasındaki ilişkiyi açıklar.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266202E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Türkiye Büyük Millet Meclisinin açılışı ile ulusal egemenlik ilişkilendirilir.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Bir birey olarak ülkesinin bağımsızlığı için üstlenebileceği rollere örnekler verir.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15 Temmuz Demokrasi ve Millî Birlik Günü’nün bireysel özgürlüğü ve ülkesinin bağımsızlığına katkısı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üzerinde durulur</w:t>
            </w:r>
          </w:p>
        </w:tc>
        <w:tc>
          <w:tcPr>
            <w:tcW w:w="333" w:type="pct"/>
            <w:vMerge/>
            <w:vAlign w:val="center"/>
            <w:hideMark/>
          </w:tcPr>
          <w:p w14:paraId="1915B76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129A45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659260B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hideMark/>
          </w:tcPr>
          <w:p w14:paraId="3B962946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0ABA2A8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6919A37E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661F10E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9" w:type="pct"/>
            <w:gridSpan w:val="9"/>
            <w:shd w:val="clear" w:color="BDD6EE" w:fill="BDD6EE"/>
            <w:hideMark/>
          </w:tcPr>
          <w:p w14:paraId="50D7E3A7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KURBAN BAYRAMI (15- 19 MAYIS 2027)</w:t>
            </w:r>
          </w:p>
        </w:tc>
        <w:tc>
          <w:tcPr>
            <w:tcW w:w="440" w:type="pct"/>
            <w:vMerge/>
            <w:vAlign w:val="center"/>
            <w:hideMark/>
          </w:tcPr>
          <w:p w14:paraId="05455BE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0E3E5389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17A1FD1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9" w:type="pct"/>
            <w:gridSpan w:val="9"/>
            <w:shd w:val="clear" w:color="000000" w:fill="BDD7EE"/>
            <w:noWrap/>
            <w:hideMark/>
          </w:tcPr>
          <w:p w14:paraId="3C77B09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kern w:val="0"/>
                <w:sz w:val="16"/>
                <w:szCs w:val="16"/>
                <w:lang w:eastAsia="tr-TR"/>
                <w14:ligatures w14:val="none"/>
              </w:rPr>
              <w:t>19 MAYIS ATATÜRK'Ü ANMA VE GENÇLİK VE SPOR BAYRAMI</w:t>
            </w:r>
          </w:p>
        </w:tc>
        <w:tc>
          <w:tcPr>
            <w:tcW w:w="440" w:type="pct"/>
            <w:vMerge/>
            <w:vAlign w:val="center"/>
            <w:hideMark/>
          </w:tcPr>
          <w:p w14:paraId="56BEDBD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24045C2F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0817735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 w:val="restart"/>
            <w:shd w:val="clear" w:color="E2EFD9" w:fill="92D050"/>
            <w:hideMark/>
          </w:tcPr>
          <w:p w14:paraId="06B03F1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32.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17-21 Mayıs</w:t>
            </w:r>
          </w:p>
        </w:tc>
        <w:tc>
          <w:tcPr>
            <w:tcW w:w="202" w:type="pct"/>
            <w:shd w:val="clear" w:color="000000" w:fill="BDD7EE"/>
            <w:hideMark/>
          </w:tcPr>
          <w:p w14:paraId="32708269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425" w:type="pct"/>
            <w:shd w:val="clear" w:color="000000" w:fill="BDD7EE"/>
            <w:hideMark/>
          </w:tcPr>
          <w:p w14:paraId="2147CD10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ETKİN VATANDAŞLIK</w:t>
            </w:r>
          </w:p>
        </w:tc>
        <w:tc>
          <w:tcPr>
            <w:tcW w:w="1049" w:type="pct"/>
            <w:shd w:val="clear" w:color="FFFFFF" w:fill="BDD7EE"/>
            <w:hideMark/>
          </w:tcPr>
          <w:p w14:paraId="5A92AD4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SB.4.6.4. Ülkesinin bağımsızlığı ile bireysel özgürlüğü arasındaki ilişkiyi açıklar.</w:t>
            </w:r>
          </w:p>
        </w:tc>
        <w:tc>
          <w:tcPr>
            <w:tcW w:w="1252" w:type="pct"/>
            <w:shd w:val="clear" w:color="000000" w:fill="BDD7EE"/>
            <w:hideMark/>
          </w:tcPr>
          <w:p w14:paraId="480DC3F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Türkiye Büyük Millet Meclisinin açılışı ile ulusal egemenlik ilişkilendirilir.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Bir birey olarak ülkesinin bağımsızlığı için üstlenebileceği rollere örnekler verir.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15 Temmuz Demokrasi ve Millî Birlik Günü’nün bireysel özgürlüğü ve ülkesinin bağımsızlığına katkısı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üzerinde durulur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5324F39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auto" w:fill="auto"/>
            <w:noWrap/>
            <w:hideMark/>
          </w:tcPr>
          <w:p w14:paraId="4BA2B00A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14:paraId="3B485FF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000000" w:fill="FFFFFF"/>
            <w:hideMark/>
          </w:tcPr>
          <w:p w14:paraId="6295D1D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19 Mayıs Atatürk'ü Anma ve Gençlik ve Spor Bayramı</w:t>
            </w:r>
          </w:p>
        </w:tc>
        <w:tc>
          <w:tcPr>
            <w:tcW w:w="440" w:type="pct"/>
            <w:vMerge/>
            <w:vAlign w:val="center"/>
            <w:hideMark/>
          </w:tcPr>
          <w:p w14:paraId="289FA91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48B37FDF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56513DF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5C2B36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02" w:type="pct"/>
            <w:shd w:val="clear" w:color="000000" w:fill="DDEBF7"/>
            <w:hideMark/>
          </w:tcPr>
          <w:p w14:paraId="1969304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5" w:type="pct"/>
            <w:shd w:val="clear" w:color="000000" w:fill="DDEBF7"/>
            <w:hideMark/>
          </w:tcPr>
          <w:p w14:paraId="736D5CD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7. KÜRESEL BAĞLANTILAR</w:t>
            </w:r>
          </w:p>
        </w:tc>
        <w:tc>
          <w:tcPr>
            <w:tcW w:w="1049" w:type="pct"/>
            <w:shd w:val="clear" w:color="FFFFFF" w:fill="DDEBF7"/>
            <w:hideMark/>
          </w:tcPr>
          <w:p w14:paraId="4590AB62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SB.4.7.1. Dünya üzerindeki çeşitli ülkeleri tanıtır</w:t>
            </w:r>
          </w:p>
        </w:tc>
        <w:tc>
          <w:tcPr>
            <w:tcW w:w="1252" w:type="pct"/>
            <w:shd w:val="clear" w:color="000000" w:fill="DDEBF7"/>
            <w:hideMark/>
          </w:tcPr>
          <w:p w14:paraId="5A0B967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Araştırdığı bir ülkenin önemli özelliklerini görsel materyaller kullanarak sınıfta tanıtması sağlanır.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0997E7C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auto" w:fill="auto"/>
            <w:noWrap/>
            <w:hideMark/>
          </w:tcPr>
          <w:p w14:paraId="23A2F4D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14:paraId="3D979D2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000000" w:fill="FFFFFF"/>
            <w:hideMark/>
          </w:tcPr>
          <w:p w14:paraId="7C746164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17C9281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361B5A4A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293D6FC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34F69A29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33.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24-28 Mayıs</w:t>
            </w:r>
          </w:p>
        </w:tc>
        <w:tc>
          <w:tcPr>
            <w:tcW w:w="202" w:type="pct"/>
            <w:shd w:val="clear" w:color="000000" w:fill="DDEBF7"/>
            <w:hideMark/>
          </w:tcPr>
          <w:p w14:paraId="7384E172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4BC9C85A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7. KÜRESEL BAĞLANTILAR</w:t>
            </w:r>
          </w:p>
        </w:tc>
        <w:tc>
          <w:tcPr>
            <w:tcW w:w="1049" w:type="pct"/>
            <w:shd w:val="clear" w:color="FFFFFF" w:fill="DDEBF7"/>
            <w:hideMark/>
          </w:tcPr>
          <w:p w14:paraId="1717FAF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SB.4.7.1. Dünya üzerindeki çeşitli ülkeleri tanıtır</w:t>
            </w:r>
          </w:p>
        </w:tc>
        <w:tc>
          <w:tcPr>
            <w:tcW w:w="1252" w:type="pct"/>
            <w:shd w:val="clear" w:color="000000" w:fill="DDEBF7"/>
            <w:hideMark/>
          </w:tcPr>
          <w:p w14:paraId="0E02A5A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Araştırdığı bir ülkenin önemli özelliklerini görsel materyaller kullanarak sınıfta tanıtması sağlanır.</w:t>
            </w:r>
          </w:p>
        </w:tc>
        <w:tc>
          <w:tcPr>
            <w:tcW w:w="333" w:type="pct"/>
            <w:shd w:val="clear" w:color="auto" w:fill="auto"/>
            <w:noWrap/>
            <w:hideMark/>
          </w:tcPr>
          <w:p w14:paraId="1699B0B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shd w:val="clear" w:color="auto" w:fill="auto"/>
            <w:noWrap/>
            <w:hideMark/>
          </w:tcPr>
          <w:p w14:paraId="211C328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noWrap/>
            <w:hideMark/>
          </w:tcPr>
          <w:p w14:paraId="51CBD9D5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000000" w:fill="FFFFFF"/>
            <w:hideMark/>
          </w:tcPr>
          <w:p w14:paraId="1470AA55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İstanbul'un Fethi 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(29 Mayıs)</w:t>
            </w:r>
          </w:p>
        </w:tc>
        <w:tc>
          <w:tcPr>
            <w:tcW w:w="440" w:type="pct"/>
            <w:vMerge/>
            <w:vAlign w:val="center"/>
            <w:hideMark/>
          </w:tcPr>
          <w:p w14:paraId="41432C3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2D48F344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52639EC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52CE0BBB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34.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31 Mayıs-4 Haziran</w:t>
            </w:r>
          </w:p>
        </w:tc>
        <w:tc>
          <w:tcPr>
            <w:tcW w:w="202" w:type="pct"/>
            <w:shd w:val="clear" w:color="000000" w:fill="DDEBF7"/>
            <w:hideMark/>
          </w:tcPr>
          <w:p w14:paraId="45A4F8EC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64EE5677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7. KÜRESEL BAĞLANTILAR</w:t>
            </w:r>
          </w:p>
        </w:tc>
        <w:tc>
          <w:tcPr>
            <w:tcW w:w="1049" w:type="pct"/>
            <w:shd w:val="clear" w:color="000000" w:fill="DDEBF7"/>
            <w:hideMark/>
          </w:tcPr>
          <w:p w14:paraId="2678002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SB.4.7.2. Türkiye’nin komşuları ve diğer Türk Cumhuriyetleri ile olan ilişkilerini kavrar.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64AB9C3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shd w:val="clear" w:color="FFFFFF" w:fill="FFFFFF"/>
            <w:hideMark/>
          </w:tcPr>
          <w:p w14:paraId="2695742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vMerge w:val="restart"/>
            <w:shd w:val="clear" w:color="FFFFFF" w:fill="FFFFFF"/>
            <w:hideMark/>
          </w:tcPr>
          <w:p w14:paraId="4E94D0A8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shd w:val="clear" w:color="auto" w:fill="auto"/>
            <w:hideMark/>
          </w:tcPr>
          <w:p w14:paraId="3E159F7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5E944BC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7A2D366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0FD8B1EE" w14:textId="77777777" w:rsidTr="00517589">
        <w:trPr>
          <w:cantSplit/>
          <w:trHeight w:val="371"/>
        </w:trPr>
        <w:tc>
          <w:tcPr>
            <w:tcW w:w="151" w:type="pct"/>
            <w:vMerge w:val="restart"/>
            <w:shd w:val="clear" w:color="auto" w:fill="auto"/>
            <w:noWrap/>
            <w:hideMark/>
          </w:tcPr>
          <w:p w14:paraId="62A9539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269" w:type="pct"/>
            <w:vMerge w:val="restart"/>
            <w:shd w:val="clear" w:color="000000" w:fill="92D050"/>
            <w:hideMark/>
          </w:tcPr>
          <w:p w14:paraId="14F7AFA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35. Hafta:</w:t>
            </w: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7-11 Haziran</w:t>
            </w:r>
          </w:p>
        </w:tc>
        <w:tc>
          <w:tcPr>
            <w:tcW w:w="202" w:type="pct"/>
            <w:vMerge w:val="restart"/>
            <w:shd w:val="clear" w:color="000000" w:fill="DDEBF7"/>
            <w:hideMark/>
          </w:tcPr>
          <w:p w14:paraId="7D1B5D0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vMerge w:val="restart"/>
            <w:shd w:val="clear" w:color="000000" w:fill="DDEBF7"/>
            <w:hideMark/>
          </w:tcPr>
          <w:p w14:paraId="1DCDE0CB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7. KÜRESEL BAĞLANTILAR</w:t>
            </w:r>
          </w:p>
        </w:tc>
        <w:tc>
          <w:tcPr>
            <w:tcW w:w="1049" w:type="pct"/>
            <w:vMerge w:val="restart"/>
            <w:shd w:val="clear" w:color="000000" w:fill="DDEBF7"/>
            <w:hideMark/>
          </w:tcPr>
          <w:p w14:paraId="7E35853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SB.4.7.3. Farklı ülkelere ait kültürel unsurlarla ülkemizin sahip olduğu kültürel unsurları karşılaştırır.</w:t>
            </w:r>
          </w:p>
        </w:tc>
        <w:tc>
          <w:tcPr>
            <w:tcW w:w="1252" w:type="pct"/>
            <w:vMerge w:val="restart"/>
            <w:shd w:val="clear" w:color="000000" w:fill="DDEBF7"/>
            <w:hideMark/>
          </w:tcPr>
          <w:p w14:paraId="6644750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ve yazılı iletişim araçları ile kültürel unsurlardan kıyafet, yemek, oyun, aile ilişkileri gibi konular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üzerinde durulur.</w:t>
            </w:r>
          </w:p>
        </w:tc>
        <w:tc>
          <w:tcPr>
            <w:tcW w:w="333" w:type="pct"/>
            <w:vMerge w:val="restart"/>
            <w:shd w:val="clear" w:color="auto" w:fill="auto"/>
            <w:hideMark/>
          </w:tcPr>
          <w:p w14:paraId="6B4A9D07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02" w:type="pct"/>
            <w:vMerge/>
            <w:vAlign w:val="center"/>
            <w:hideMark/>
          </w:tcPr>
          <w:p w14:paraId="28770FAE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 w:val="restart"/>
            <w:shd w:val="clear" w:color="auto" w:fill="auto"/>
            <w:hideMark/>
          </w:tcPr>
          <w:p w14:paraId="7AA13CAE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82" w:type="pct"/>
            <w:vMerge w:val="restart"/>
            <w:shd w:val="clear" w:color="auto" w:fill="auto"/>
            <w:hideMark/>
          </w:tcPr>
          <w:p w14:paraId="16A1E170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40" w:type="pct"/>
            <w:vMerge/>
            <w:vAlign w:val="center"/>
            <w:hideMark/>
          </w:tcPr>
          <w:p w14:paraId="5B5253D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5008F583" w14:textId="77777777" w:rsidTr="00517589">
        <w:trPr>
          <w:cantSplit/>
          <w:trHeight w:val="371"/>
        </w:trPr>
        <w:tc>
          <w:tcPr>
            <w:tcW w:w="151" w:type="pct"/>
            <w:vMerge/>
            <w:vAlign w:val="center"/>
            <w:hideMark/>
          </w:tcPr>
          <w:p w14:paraId="072EB19C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25606DB8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02" w:type="pct"/>
            <w:vMerge/>
            <w:vAlign w:val="center"/>
            <w:hideMark/>
          </w:tcPr>
          <w:p w14:paraId="7F5DF2C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25" w:type="pct"/>
            <w:vMerge/>
            <w:vAlign w:val="center"/>
            <w:hideMark/>
          </w:tcPr>
          <w:p w14:paraId="5237C4E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049" w:type="pct"/>
            <w:vMerge/>
            <w:vAlign w:val="center"/>
            <w:hideMark/>
          </w:tcPr>
          <w:p w14:paraId="4089176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52" w:type="pct"/>
            <w:vMerge/>
            <w:vAlign w:val="center"/>
            <w:hideMark/>
          </w:tcPr>
          <w:p w14:paraId="6653833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2CDDA2A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DB6D4E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7A12D77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FE0F4DB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341E3C8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2D7FF622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02BF8580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087129FD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36.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Haziran</w:t>
            </w:r>
          </w:p>
        </w:tc>
        <w:tc>
          <w:tcPr>
            <w:tcW w:w="202" w:type="pct"/>
            <w:shd w:val="clear" w:color="000000" w:fill="DDEBF7"/>
            <w:hideMark/>
          </w:tcPr>
          <w:p w14:paraId="78648203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</w:p>
        </w:tc>
        <w:tc>
          <w:tcPr>
            <w:tcW w:w="425" w:type="pct"/>
            <w:shd w:val="clear" w:color="000000" w:fill="DDEBF7"/>
            <w:hideMark/>
          </w:tcPr>
          <w:p w14:paraId="42DC994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7. KÜRESEL BAĞLANTILAR</w:t>
            </w:r>
          </w:p>
        </w:tc>
        <w:tc>
          <w:tcPr>
            <w:tcW w:w="1049" w:type="pct"/>
            <w:shd w:val="clear" w:color="000000" w:fill="DDEBF7"/>
            <w:hideMark/>
          </w:tcPr>
          <w:p w14:paraId="23F10E97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SB.4.7.4. Farklı kültürlere saygı gösterir.</w:t>
            </w:r>
          </w:p>
        </w:tc>
        <w:tc>
          <w:tcPr>
            <w:tcW w:w="1252" w:type="pct"/>
            <w:shd w:val="clear" w:color="000000" w:fill="DDEBF7"/>
            <w:hideMark/>
          </w:tcPr>
          <w:p w14:paraId="71C96981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33" w:type="pct"/>
            <w:vMerge/>
            <w:vAlign w:val="center"/>
            <w:hideMark/>
          </w:tcPr>
          <w:p w14:paraId="56E171F9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14:paraId="21DE3DE4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95" w:type="pct"/>
            <w:vMerge/>
            <w:vAlign w:val="center"/>
            <w:hideMark/>
          </w:tcPr>
          <w:p w14:paraId="65F924E6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220979E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609741ED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517589" w:rsidRPr="00517589" w14:paraId="2640A942" w14:textId="77777777" w:rsidTr="00517589">
        <w:trPr>
          <w:cantSplit/>
          <w:trHeight w:val="20"/>
        </w:trPr>
        <w:tc>
          <w:tcPr>
            <w:tcW w:w="151" w:type="pct"/>
            <w:vMerge/>
            <w:vAlign w:val="center"/>
            <w:hideMark/>
          </w:tcPr>
          <w:p w14:paraId="21123C43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69" w:type="pct"/>
            <w:shd w:val="clear" w:color="E2EFD9" w:fill="92D050"/>
            <w:hideMark/>
          </w:tcPr>
          <w:p w14:paraId="539E9BD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37. Hafta:</w:t>
            </w:r>
            <w:r w:rsidRPr="00517589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Haziran</w:t>
            </w:r>
          </w:p>
        </w:tc>
        <w:tc>
          <w:tcPr>
            <w:tcW w:w="4140" w:type="pct"/>
            <w:gridSpan w:val="8"/>
            <w:shd w:val="clear" w:color="FFE598" w:fill="FFE598"/>
            <w:hideMark/>
          </w:tcPr>
          <w:p w14:paraId="06CEA96F" w14:textId="77777777" w:rsidR="00517589" w:rsidRPr="00517589" w:rsidRDefault="00517589" w:rsidP="005175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517589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SOSYAL ETKİNLİK</w:t>
            </w:r>
          </w:p>
        </w:tc>
        <w:tc>
          <w:tcPr>
            <w:tcW w:w="440" w:type="pct"/>
            <w:vMerge/>
            <w:vAlign w:val="center"/>
            <w:hideMark/>
          </w:tcPr>
          <w:p w14:paraId="4146BE9F" w14:textId="77777777" w:rsidR="00517589" w:rsidRPr="00517589" w:rsidRDefault="00517589" w:rsidP="0051758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</w:tbl>
    <w:p w14:paraId="15B96323" w14:textId="77777777" w:rsidR="008F7895" w:rsidRDefault="008F7895"/>
    <w:sectPr w:rsidR="008F7895" w:rsidSect="00F670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B9"/>
    <w:rsid w:val="001C66B9"/>
    <w:rsid w:val="00517589"/>
    <w:rsid w:val="008F7895"/>
    <w:rsid w:val="00F6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85A76"/>
  <w15:chartTrackingRefBased/>
  <w15:docId w15:val="{3DBF2A3D-407E-47C1-9F5A-AFBB06E6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1893</Words>
  <Characters>10794</Characters>
  <Application>Microsoft Office Word</Application>
  <DocSecurity>0</DocSecurity>
  <Lines>89</Lines>
  <Paragraphs>25</Paragraphs>
  <ScaleCrop>false</ScaleCrop>
  <Company>Silentall Unattended Installer</Company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3</cp:revision>
  <dcterms:created xsi:type="dcterms:W3CDTF">2026-09-12T23:14:00Z</dcterms:created>
  <dcterms:modified xsi:type="dcterms:W3CDTF">2026-09-12T23:14:00Z</dcterms:modified>
</cp:coreProperties>
</file>