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9C230" w14:textId="246D3D97" w:rsidR="008F7895" w:rsidRPr="00AB52AB" w:rsidRDefault="002E157D" w:rsidP="00CC0107">
      <w:pPr>
        <w:pStyle w:val="AralkYok"/>
        <w:jc w:val="center"/>
        <w:rPr>
          <w:color w:val="FF0000"/>
          <w:sz w:val="28"/>
          <w:szCs w:val="28"/>
        </w:rPr>
      </w:pPr>
      <w:bookmarkStart w:id="0" w:name="_Hlk217434162"/>
      <w:r>
        <w:rPr>
          <w:color w:val="FF0000"/>
          <w:sz w:val="28"/>
          <w:szCs w:val="28"/>
        </w:rPr>
        <w:t>……………………….</w:t>
      </w:r>
      <w:r w:rsidR="00CC0107" w:rsidRPr="00AB52AB">
        <w:rPr>
          <w:color w:val="FF0000"/>
          <w:sz w:val="28"/>
          <w:szCs w:val="28"/>
        </w:rPr>
        <w:t xml:space="preserve"> </w:t>
      </w:r>
      <w:bookmarkEnd w:id="0"/>
      <w:r w:rsidR="00CC0107" w:rsidRPr="00AB52AB">
        <w:rPr>
          <w:color w:val="FF0000"/>
          <w:sz w:val="28"/>
          <w:szCs w:val="28"/>
        </w:rPr>
        <w:t xml:space="preserve">İLKOKULU </w:t>
      </w:r>
      <w:r w:rsidR="004033B5">
        <w:rPr>
          <w:color w:val="FF0000"/>
          <w:sz w:val="28"/>
          <w:szCs w:val="28"/>
        </w:rPr>
        <w:t>3</w:t>
      </w:r>
      <w:r w:rsidR="00E044F2">
        <w:rPr>
          <w:color w:val="FF0000"/>
          <w:sz w:val="28"/>
          <w:szCs w:val="28"/>
        </w:rPr>
        <w:t>/</w:t>
      </w:r>
      <w:r>
        <w:rPr>
          <w:color w:val="FF0000"/>
          <w:sz w:val="28"/>
          <w:szCs w:val="28"/>
        </w:rPr>
        <w:t>…</w:t>
      </w:r>
      <w:r w:rsidR="00CC0107" w:rsidRPr="00AB52AB">
        <w:rPr>
          <w:color w:val="FF0000"/>
          <w:sz w:val="28"/>
          <w:szCs w:val="28"/>
        </w:rPr>
        <w:t xml:space="preserve"> SINIF</w:t>
      </w:r>
      <w:r w:rsidR="00F477F4">
        <w:rPr>
          <w:color w:val="FF0000"/>
          <w:sz w:val="28"/>
          <w:szCs w:val="28"/>
        </w:rPr>
        <w:t xml:space="preserve">I </w:t>
      </w:r>
      <w:r w:rsidR="00CC0107" w:rsidRPr="00AB52AB">
        <w:rPr>
          <w:color w:val="FF0000"/>
          <w:sz w:val="28"/>
          <w:szCs w:val="28"/>
        </w:rPr>
        <w:t>SERBEST ETKİNLİKLER AYLIK FAALİYET RAPORU</w:t>
      </w:r>
      <w:r w:rsidR="004B2281">
        <w:rPr>
          <w:color w:val="FF0000"/>
          <w:sz w:val="28"/>
          <w:szCs w:val="28"/>
        </w:rPr>
        <w:t xml:space="preserve"> (EYLÜL)</w:t>
      </w:r>
    </w:p>
    <w:tbl>
      <w:tblPr>
        <w:tblStyle w:val="TabloKlavuzu"/>
        <w:tblW w:w="10870" w:type="dxa"/>
        <w:jc w:val="center"/>
        <w:tblLook w:val="04A0" w:firstRow="1" w:lastRow="0" w:firstColumn="1" w:lastColumn="0" w:noHBand="0" w:noVBand="1"/>
      </w:tblPr>
      <w:tblGrid>
        <w:gridCol w:w="528"/>
        <w:gridCol w:w="885"/>
        <w:gridCol w:w="718"/>
        <w:gridCol w:w="1324"/>
        <w:gridCol w:w="2494"/>
        <w:gridCol w:w="4921"/>
      </w:tblGrid>
      <w:tr w:rsidR="00AB52AB" w:rsidRPr="00AB52AB" w14:paraId="6FCED6AE" w14:textId="77777777" w:rsidTr="00BE16A8">
        <w:trPr>
          <w:trHeight w:val="357"/>
          <w:jc w:val="center"/>
        </w:trPr>
        <w:tc>
          <w:tcPr>
            <w:tcW w:w="528" w:type="dxa"/>
            <w:shd w:val="clear" w:color="auto" w:fill="FFE599" w:themeFill="accent4" w:themeFillTint="66"/>
            <w:vAlign w:val="center"/>
          </w:tcPr>
          <w:p w14:paraId="3E705FCE" w14:textId="4F6B9DC0" w:rsidR="00CC0107" w:rsidRPr="00AB52AB" w:rsidRDefault="00CC0107" w:rsidP="00CC0107">
            <w:pPr>
              <w:pStyle w:val="AralkYok"/>
              <w:jc w:val="center"/>
              <w:rPr>
                <w:b/>
                <w:bCs/>
                <w:sz w:val="24"/>
                <w:szCs w:val="24"/>
              </w:rPr>
            </w:pPr>
            <w:r w:rsidRPr="00AB52AB">
              <w:rPr>
                <w:b/>
                <w:bCs/>
                <w:sz w:val="24"/>
                <w:szCs w:val="24"/>
              </w:rPr>
              <w:t>AY</w:t>
            </w:r>
          </w:p>
        </w:tc>
        <w:tc>
          <w:tcPr>
            <w:tcW w:w="885" w:type="dxa"/>
            <w:shd w:val="clear" w:color="auto" w:fill="FFE599" w:themeFill="accent4" w:themeFillTint="66"/>
            <w:vAlign w:val="center"/>
          </w:tcPr>
          <w:p w14:paraId="78183753" w14:textId="7EF2493C" w:rsidR="00CC0107" w:rsidRPr="00AB52AB" w:rsidRDefault="00CC0107" w:rsidP="00CC0107">
            <w:pPr>
              <w:pStyle w:val="AralkYok"/>
              <w:jc w:val="center"/>
              <w:rPr>
                <w:b/>
                <w:bCs/>
                <w:sz w:val="24"/>
                <w:szCs w:val="24"/>
              </w:rPr>
            </w:pPr>
            <w:r w:rsidRPr="00AB52AB">
              <w:rPr>
                <w:b/>
                <w:bCs/>
                <w:sz w:val="24"/>
                <w:szCs w:val="24"/>
              </w:rPr>
              <w:t>HAFTA</w:t>
            </w:r>
          </w:p>
        </w:tc>
        <w:tc>
          <w:tcPr>
            <w:tcW w:w="718" w:type="dxa"/>
            <w:shd w:val="clear" w:color="auto" w:fill="FFE599" w:themeFill="accent4" w:themeFillTint="66"/>
            <w:vAlign w:val="center"/>
          </w:tcPr>
          <w:p w14:paraId="540F7505" w14:textId="20BEB039" w:rsidR="00CC0107" w:rsidRPr="00AB52AB" w:rsidRDefault="00CC0107" w:rsidP="00AB52AB">
            <w:pPr>
              <w:pStyle w:val="AralkYok"/>
              <w:jc w:val="center"/>
              <w:rPr>
                <w:b/>
                <w:bCs/>
                <w:sz w:val="24"/>
                <w:szCs w:val="24"/>
              </w:rPr>
            </w:pPr>
            <w:r w:rsidRPr="00AB52AB">
              <w:rPr>
                <w:b/>
                <w:bCs/>
                <w:sz w:val="24"/>
                <w:szCs w:val="24"/>
              </w:rPr>
              <w:t>SAAT</w:t>
            </w:r>
          </w:p>
        </w:tc>
        <w:tc>
          <w:tcPr>
            <w:tcW w:w="1324" w:type="dxa"/>
            <w:shd w:val="clear" w:color="auto" w:fill="FFE599" w:themeFill="accent4" w:themeFillTint="66"/>
            <w:vAlign w:val="center"/>
          </w:tcPr>
          <w:p w14:paraId="0BDC082C" w14:textId="2DC79007" w:rsidR="00CC0107" w:rsidRPr="00AB52AB" w:rsidRDefault="00CC0107" w:rsidP="00CC0107">
            <w:pPr>
              <w:pStyle w:val="AralkYok"/>
              <w:jc w:val="center"/>
              <w:rPr>
                <w:b/>
                <w:bCs/>
                <w:sz w:val="24"/>
                <w:szCs w:val="24"/>
              </w:rPr>
            </w:pPr>
            <w:r w:rsidRPr="00AB52AB">
              <w:rPr>
                <w:b/>
                <w:bCs/>
                <w:sz w:val="24"/>
                <w:szCs w:val="24"/>
              </w:rPr>
              <w:t>KONU</w:t>
            </w:r>
          </w:p>
        </w:tc>
        <w:tc>
          <w:tcPr>
            <w:tcW w:w="2494" w:type="dxa"/>
            <w:shd w:val="clear" w:color="auto" w:fill="FFE599" w:themeFill="accent4" w:themeFillTint="66"/>
            <w:vAlign w:val="center"/>
          </w:tcPr>
          <w:p w14:paraId="7009230B" w14:textId="78E532D5" w:rsidR="00CC0107" w:rsidRPr="00AB52AB" w:rsidRDefault="00CC0107" w:rsidP="00CC0107">
            <w:pPr>
              <w:pStyle w:val="AralkYok"/>
              <w:jc w:val="center"/>
              <w:rPr>
                <w:b/>
                <w:bCs/>
                <w:sz w:val="24"/>
                <w:szCs w:val="24"/>
              </w:rPr>
            </w:pPr>
            <w:r w:rsidRPr="00AB52AB">
              <w:rPr>
                <w:b/>
                <w:bCs/>
                <w:sz w:val="24"/>
                <w:szCs w:val="24"/>
              </w:rPr>
              <w:t>KAZANIM</w:t>
            </w:r>
          </w:p>
        </w:tc>
        <w:tc>
          <w:tcPr>
            <w:tcW w:w="4921" w:type="dxa"/>
            <w:shd w:val="clear" w:color="auto" w:fill="FFE599" w:themeFill="accent4" w:themeFillTint="66"/>
            <w:vAlign w:val="center"/>
          </w:tcPr>
          <w:p w14:paraId="29926238" w14:textId="5EE4C1F5" w:rsidR="00CC0107" w:rsidRPr="00AB52AB" w:rsidRDefault="00CC0107" w:rsidP="00CC0107">
            <w:pPr>
              <w:pStyle w:val="AralkYok"/>
              <w:jc w:val="center"/>
              <w:rPr>
                <w:b/>
                <w:bCs/>
                <w:sz w:val="24"/>
                <w:szCs w:val="24"/>
              </w:rPr>
            </w:pPr>
            <w:r w:rsidRPr="00AB52AB">
              <w:rPr>
                <w:b/>
                <w:bCs/>
                <w:sz w:val="24"/>
                <w:szCs w:val="24"/>
              </w:rPr>
              <w:t>ETKİNLİK</w:t>
            </w:r>
          </w:p>
        </w:tc>
      </w:tr>
      <w:tr w:rsidR="00BE16A8" w:rsidRPr="00AB52AB" w14:paraId="4C4CBABA" w14:textId="77777777" w:rsidTr="00BE16A8">
        <w:trPr>
          <w:trHeight w:val="854"/>
          <w:jc w:val="center"/>
        </w:trPr>
        <w:tc>
          <w:tcPr>
            <w:tcW w:w="528" w:type="dxa"/>
            <w:vMerge w:val="restart"/>
            <w:textDirection w:val="btLr"/>
            <w:vAlign w:val="center"/>
          </w:tcPr>
          <w:p w14:paraId="6D0ED755" w14:textId="36EA7731" w:rsidR="00BE16A8" w:rsidRPr="00AB52AB" w:rsidRDefault="00BE16A8" w:rsidP="00BE16A8">
            <w:pPr>
              <w:pStyle w:val="AralkYok"/>
              <w:ind w:left="113" w:right="113"/>
              <w:jc w:val="center"/>
              <w:rPr>
                <w:rFonts w:cstheme="minorHAnsi"/>
                <w:sz w:val="20"/>
                <w:szCs w:val="20"/>
              </w:rPr>
            </w:pPr>
            <w:r w:rsidRPr="00AB52AB">
              <w:rPr>
                <w:rFonts w:cstheme="minorHAnsi"/>
                <w:sz w:val="20"/>
                <w:szCs w:val="20"/>
              </w:rPr>
              <w:t>EYLÜL</w:t>
            </w:r>
          </w:p>
        </w:tc>
        <w:tc>
          <w:tcPr>
            <w:tcW w:w="885" w:type="dxa"/>
            <w:vMerge w:val="restart"/>
            <w:textDirection w:val="btLr"/>
            <w:vAlign w:val="center"/>
          </w:tcPr>
          <w:p w14:paraId="5AD13F67" w14:textId="53C8BCDD" w:rsidR="00BE16A8" w:rsidRPr="00BE16A8" w:rsidRDefault="002E157D" w:rsidP="00BE16A8">
            <w:pPr>
              <w:pStyle w:val="AralkYok"/>
              <w:ind w:left="113" w:right="113"/>
              <w:jc w:val="center"/>
              <w:rPr>
                <w:rFonts w:cstheme="minorHAnsi"/>
                <w:b/>
                <w:bCs/>
                <w:sz w:val="20"/>
                <w:szCs w:val="20"/>
              </w:rPr>
            </w:pPr>
            <w:r>
              <w:rPr>
                <w:rFonts w:cstheme="minorHAnsi"/>
                <w:b/>
                <w:bCs/>
                <w:sz w:val="20"/>
                <w:szCs w:val="20"/>
              </w:rPr>
              <w:t>14</w:t>
            </w:r>
            <w:r w:rsidR="00BE16A8" w:rsidRPr="00BE16A8">
              <w:rPr>
                <w:rFonts w:cstheme="minorHAnsi"/>
                <w:b/>
                <w:bCs/>
                <w:sz w:val="20"/>
                <w:szCs w:val="20"/>
              </w:rPr>
              <w:t xml:space="preserve"> Eylül – 1</w:t>
            </w:r>
            <w:r>
              <w:rPr>
                <w:rFonts w:cstheme="minorHAnsi"/>
                <w:b/>
                <w:bCs/>
                <w:sz w:val="20"/>
                <w:szCs w:val="20"/>
              </w:rPr>
              <w:t>8</w:t>
            </w:r>
            <w:r w:rsidR="00BE16A8" w:rsidRPr="00BE16A8">
              <w:rPr>
                <w:rFonts w:cstheme="minorHAnsi"/>
                <w:b/>
                <w:bCs/>
                <w:sz w:val="20"/>
                <w:szCs w:val="20"/>
              </w:rPr>
              <w:t xml:space="preserve"> Eylül</w:t>
            </w:r>
          </w:p>
          <w:p w14:paraId="6D67B71C" w14:textId="67D7EBD9"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(1. HAFTA)</w:t>
            </w:r>
          </w:p>
        </w:tc>
        <w:tc>
          <w:tcPr>
            <w:tcW w:w="718" w:type="dxa"/>
            <w:vAlign w:val="center"/>
          </w:tcPr>
          <w:p w14:paraId="3EE8A848" w14:textId="6695390F"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30C11B5C"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097F7570" w14:textId="7B4373E8" w:rsidR="00BE16A8" w:rsidRPr="002E157D" w:rsidRDefault="00BE16A8" w:rsidP="00BE16A8">
            <w:pPr>
              <w:pStyle w:val="AralkYok"/>
              <w:jc w:val="center"/>
              <w:rPr>
                <w:rFonts w:cstheme="minorHAnsi"/>
                <w:sz w:val="20"/>
                <w:szCs w:val="20"/>
              </w:rPr>
            </w:pPr>
            <w:r w:rsidRPr="002E157D">
              <w:rPr>
                <w:rFonts w:cstheme="minorHAnsi"/>
                <w:b/>
                <w:sz w:val="20"/>
                <w:szCs w:val="20"/>
              </w:rPr>
              <w:t>(Kukla Olma)</w:t>
            </w:r>
          </w:p>
        </w:tc>
        <w:tc>
          <w:tcPr>
            <w:tcW w:w="2494" w:type="dxa"/>
            <w:vAlign w:val="center"/>
          </w:tcPr>
          <w:p w14:paraId="7E8C966A" w14:textId="722ED412" w:rsidR="00BE16A8" w:rsidRPr="002E157D" w:rsidRDefault="00BE16A8" w:rsidP="00BE16A8">
            <w:pPr>
              <w:pStyle w:val="AralkYok"/>
              <w:jc w:val="center"/>
              <w:rPr>
                <w:rFonts w:cstheme="minorHAnsi"/>
                <w:sz w:val="20"/>
                <w:szCs w:val="20"/>
              </w:rPr>
            </w:pPr>
            <w:r w:rsidRPr="002E157D">
              <w:rPr>
                <w:rFonts w:cstheme="minorHAnsi"/>
                <w:sz w:val="20"/>
                <w:szCs w:val="20"/>
              </w:rPr>
              <w:t>Dikkati belirli bir noktada toplaması amaçlanır.</w:t>
            </w:r>
          </w:p>
        </w:tc>
        <w:tc>
          <w:tcPr>
            <w:tcW w:w="4921" w:type="dxa"/>
            <w:vAlign w:val="center"/>
          </w:tcPr>
          <w:p w14:paraId="29100EAB" w14:textId="77777777" w:rsidR="00BE16A8" w:rsidRPr="002E157D" w:rsidRDefault="00BE16A8" w:rsidP="00BE16A8">
            <w:pPr>
              <w:rPr>
                <w:rFonts w:cstheme="minorHAnsi"/>
                <w:sz w:val="20"/>
                <w:szCs w:val="20"/>
              </w:rPr>
            </w:pPr>
            <w:r w:rsidRPr="002E157D">
              <w:rPr>
                <w:rFonts w:cstheme="minorHAnsi"/>
                <w:sz w:val="20"/>
                <w:szCs w:val="20"/>
              </w:rPr>
              <w:t>Yukarıda bir noktaya kollar gergin olarak uzanılır. Nefes alınır.</w:t>
            </w:r>
          </w:p>
          <w:p w14:paraId="680F70B7" w14:textId="77777777" w:rsidR="00BE16A8" w:rsidRPr="002E157D" w:rsidRDefault="00BE16A8" w:rsidP="00BE16A8">
            <w:pPr>
              <w:rPr>
                <w:rFonts w:cstheme="minorHAnsi"/>
                <w:sz w:val="20"/>
                <w:szCs w:val="20"/>
              </w:rPr>
            </w:pPr>
            <w:r w:rsidRPr="002E157D">
              <w:rPr>
                <w:rFonts w:cstheme="minorHAnsi"/>
                <w:sz w:val="20"/>
                <w:szCs w:val="20"/>
              </w:rPr>
              <w:t>Öğretmenin işareti ile kollar ve baş serbest olarak öne düşercesine bırakılır. Nefes verilir.</w:t>
            </w:r>
          </w:p>
          <w:p w14:paraId="3363F7F8" w14:textId="77777777" w:rsidR="00BE16A8" w:rsidRPr="002E157D" w:rsidRDefault="00BE16A8" w:rsidP="00BE16A8">
            <w:pPr>
              <w:rPr>
                <w:rFonts w:cstheme="minorHAnsi"/>
                <w:sz w:val="20"/>
                <w:szCs w:val="20"/>
              </w:rPr>
            </w:pPr>
            <w:r w:rsidRPr="002E157D">
              <w:rPr>
                <w:rFonts w:cstheme="minorHAnsi"/>
                <w:sz w:val="20"/>
                <w:szCs w:val="20"/>
              </w:rPr>
              <w:t>Lider parmak şıklatarak kademe kademe yavaşça grubu ayağa kalkmasını sağlar.</w:t>
            </w:r>
          </w:p>
          <w:p w14:paraId="72734C8D" w14:textId="1D2CB69E" w:rsidR="00BE16A8" w:rsidRPr="002E157D" w:rsidRDefault="00BE16A8" w:rsidP="00BE16A8">
            <w:pPr>
              <w:rPr>
                <w:rFonts w:cstheme="minorHAnsi"/>
                <w:sz w:val="20"/>
                <w:szCs w:val="20"/>
              </w:rPr>
            </w:pPr>
            <w:r w:rsidRPr="002E157D">
              <w:rPr>
                <w:rFonts w:cstheme="minorHAnsi"/>
                <w:sz w:val="20"/>
                <w:szCs w:val="20"/>
              </w:rPr>
              <w:t>Sonra baş dik duruma getirilir.</w:t>
            </w:r>
          </w:p>
        </w:tc>
      </w:tr>
      <w:tr w:rsidR="00BE16A8" w:rsidRPr="00AB52AB" w14:paraId="38565550" w14:textId="77777777" w:rsidTr="00E044F2">
        <w:trPr>
          <w:trHeight w:val="476"/>
          <w:jc w:val="center"/>
        </w:trPr>
        <w:tc>
          <w:tcPr>
            <w:tcW w:w="528" w:type="dxa"/>
            <w:vMerge/>
            <w:vAlign w:val="center"/>
          </w:tcPr>
          <w:p w14:paraId="36A45500" w14:textId="77777777" w:rsidR="00BE16A8" w:rsidRPr="00AB52AB" w:rsidRDefault="00BE16A8" w:rsidP="00BE16A8">
            <w:pPr>
              <w:pStyle w:val="AralkYok"/>
              <w:jc w:val="center"/>
              <w:rPr>
                <w:rFonts w:cstheme="minorHAnsi"/>
                <w:sz w:val="20"/>
                <w:szCs w:val="20"/>
              </w:rPr>
            </w:pPr>
          </w:p>
        </w:tc>
        <w:tc>
          <w:tcPr>
            <w:tcW w:w="885" w:type="dxa"/>
            <w:vMerge/>
            <w:vAlign w:val="center"/>
          </w:tcPr>
          <w:p w14:paraId="595DBC43" w14:textId="77777777" w:rsidR="00BE16A8" w:rsidRPr="00BE16A8" w:rsidRDefault="00BE16A8" w:rsidP="00BE16A8">
            <w:pPr>
              <w:pStyle w:val="AralkYok"/>
              <w:jc w:val="center"/>
              <w:rPr>
                <w:rFonts w:cstheme="minorHAnsi"/>
                <w:b/>
                <w:bCs/>
                <w:sz w:val="20"/>
                <w:szCs w:val="20"/>
              </w:rPr>
            </w:pPr>
          </w:p>
        </w:tc>
        <w:tc>
          <w:tcPr>
            <w:tcW w:w="718" w:type="dxa"/>
            <w:vAlign w:val="center"/>
          </w:tcPr>
          <w:p w14:paraId="7C0C3951" w14:textId="05BADBEE"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2E5A494B" w14:textId="15B5FFAA" w:rsidR="00BE16A8" w:rsidRPr="002E157D" w:rsidRDefault="00BE16A8" w:rsidP="00BE16A8">
            <w:pPr>
              <w:pStyle w:val="AralkYok"/>
              <w:jc w:val="center"/>
              <w:rPr>
                <w:rFonts w:cstheme="minorHAnsi"/>
                <w:sz w:val="20"/>
                <w:szCs w:val="20"/>
              </w:rPr>
            </w:pPr>
            <w:r w:rsidRPr="002E157D">
              <w:rPr>
                <w:rFonts w:cstheme="minorHAnsi"/>
                <w:b/>
                <w:sz w:val="20"/>
                <w:szCs w:val="20"/>
              </w:rPr>
              <w:t>Masal</w:t>
            </w:r>
          </w:p>
        </w:tc>
        <w:tc>
          <w:tcPr>
            <w:tcW w:w="2494" w:type="dxa"/>
            <w:vAlign w:val="center"/>
          </w:tcPr>
          <w:p w14:paraId="7BFFD69A" w14:textId="5050F6DC" w:rsidR="00BE16A8" w:rsidRPr="002E157D" w:rsidRDefault="00BE16A8" w:rsidP="00BE16A8">
            <w:pPr>
              <w:pStyle w:val="AralkYok"/>
              <w:jc w:val="center"/>
              <w:rPr>
                <w:rFonts w:cstheme="minorHAnsi"/>
                <w:sz w:val="20"/>
                <w:szCs w:val="20"/>
              </w:rPr>
            </w:pPr>
            <w:r w:rsidRPr="002E157D">
              <w:rPr>
                <w:rFonts w:cstheme="minorHAnsi"/>
                <w:sz w:val="20"/>
                <w:szCs w:val="20"/>
              </w:rPr>
              <w:t>Fiziksel, zihinsel, duygusal, sosyal gelişimini artırır.</w:t>
            </w:r>
          </w:p>
        </w:tc>
        <w:tc>
          <w:tcPr>
            <w:tcW w:w="4921" w:type="dxa"/>
            <w:vAlign w:val="center"/>
          </w:tcPr>
          <w:p w14:paraId="20D8CDA7" w14:textId="287FA372" w:rsidR="00BE16A8" w:rsidRPr="002E157D" w:rsidRDefault="00BE16A8" w:rsidP="002E157D">
            <w:pPr>
              <w:jc w:val="center"/>
              <w:rPr>
                <w:rFonts w:cstheme="minorHAnsi"/>
                <w:sz w:val="20"/>
                <w:szCs w:val="20"/>
              </w:rPr>
            </w:pPr>
            <w:proofErr w:type="spellStart"/>
            <w:r w:rsidRPr="002E157D">
              <w:rPr>
                <w:rFonts w:cstheme="minorHAnsi"/>
                <w:b/>
                <w:bCs/>
                <w:sz w:val="20"/>
                <w:szCs w:val="20"/>
              </w:rPr>
              <w:t>Rüzgaroğlu</w:t>
            </w:r>
            <w:proofErr w:type="spellEnd"/>
            <w:r w:rsidRPr="002E157D">
              <w:rPr>
                <w:rFonts w:cstheme="minorHAnsi"/>
                <w:b/>
                <w:bCs/>
                <w:sz w:val="20"/>
                <w:szCs w:val="20"/>
              </w:rPr>
              <w:t xml:space="preserve"> Masalı</w:t>
            </w:r>
          </w:p>
        </w:tc>
      </w:tr>
      <w:tr w:rsidR="00BE16A8" w:rsidRPr="00AB52AB" w14:paraId="00FB5D4C" w14:textId="77777777" w:rsidTr="00BE16A8">
        <w:trPr>
          <w:trHeight w:val="854"/>
          <w:jc w:val="center"/>
        </w:trPr>
        <w:tc>
          <w:tcPr>
            <w:tcW w:w="528" w:type="dxa"/>
            <w:vMerge/>
            <w:vAlign w:val="center"/>
          </w:tcPr>
          <w:p w14:paraId="6313A924" w14:textId="77777777" w:rsidR="00BE16A8" w:rsidRPr="00AB52AB" w:rsidRDefault="00BE16A8" w:rsidP="00BE16A8">
            <w:pPr>
              <w:pStyle w:val="AralkYok"/>
              <w:jc w:val="center"/>
              <w:rPr>
                <w:rFonts w:cstheme="minorHAnsi"/>
                <w:sz w:val="20"/>
                <w:szCs w:val="20"/>
              </w:rPr>
            </w:pPr>
          </w:p>
        </w:tc>
        <w:tc>
          <w:tcPr>
            <w:tcW w:w="885" w:type="dxa"/>
            <w:vMerge w:val="restart"/>
            <w:textDirection w:val="btLr"/>
            <w:vAlign w:val="center"/>
          </w:tcPr>
          <w:p w14:paraId="561D63A5" w14:textId="43A86F2F" w:rsidR="00BE16A8" w:rsidRPr="00BE16A8" w:rsidRDefault="002E157D" w:rsidP="00BE16A8">
            <w:pPr>
              <w:pStyle w:val="AralkYok"/>
              <w:ind w:left="113" w:right="113"/>
              <w:jc w:val="center"/>
              <w:rPr>
                <w:rFonts w:cstheme="minorHAnsi"/>
                <w:b/>
                <w:bCs/>
                <w:sz w:val="20"/>
                <w:szCs w:val="20"/>
              </w:rPr>
            </w:pPr>
            <w:r>
              <w:rPr>
                <w:rFonts w:cstheme="minorHAnsi"/>
                <w:b/>
                <w:bCs/>
                <w:sz w:val="20"/>
                <w:szCs w:val="20"/>
              </w:rPr>
              <w:t>21</w:t>
            </w:r>
            <w:r w:rsidR="00BE16A8" w:rsidRPr="00BE16A8">
              <w:rPr>
                <w:rFonts w:cstheme="minorHAnsi"/>
                <w:b/>
                <w:bCs/>
                <w:sz w:val="20"/>
                <w:szCs w:val="20"/>
              </w:rPr>
              <w:t xml:space="preserve"> Eylül – </w:t>
            </w:r>
            <w:r>
              <w:rPr>
                <w:rFonts w:cstheme="minorHAnsi"/>
                <w:b/>
                <w:bCs/>
                <w:sz w:val="20"/>
                <w:szCs w:val="20"/>
              </w:rPr>
              <w:t>25</w:t>
            </w:r>
            <w:r w:rsidR="00BE16A8" w:rsidRPr="00BE16A8">
              <w:rPr>
                <w:rFonts w:cstheme="minorHAnsi"/>
                <w:b/>
                <w:bCs/>
                <w:sz w:val="20"/>
                <w:szCs w:val="20"/>
              </w:rPr>
              <w:t xml:space="preserve"> Eylül</w:t>
            </w:r>
          </w:p>
          <w:p w14:paraId="044CA412" w14:textId="3984B88B"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(2. HAFTA)</w:t>
            </w:r>
          </w:p>
        </w:tc>
        <w:tc>
          <w:tcPr>
            <w:tcW w:w="718" w:type="dxa"/>
            <w:vAlign w:val="center"/>
          </w:tcPr>
          <w:p w14:paraId="0B3EFFCA" w14:textId="6C93E704"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0888D99C"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08C0D827" w14:textId="0510FCDC" w:rsidR="00BE16A8" w:rsidRPr="002E157D" w:rsidRDefault="00BE16A8" w:rsidP="00BE16A8">
            <w:pPr>
              <w:pStyle w:val="AralkYok"/>
              <w:jc w:val="center"/>
              <w:rPr>
                <w:rFonts w:cstheme="minorHAnsi"/>
                <w:sz w:val="20"/>
                <w:szCs w:val="20"/>
              </w:rPr>
            </w:pPr>
            <w:r w:rsidRPr="002E157D">
              <w:rPr>
                <w:rFonts w:cstheme="minorHAnsi"/>
                <w:b/>
                <w:sz w:val="20"/>
                <w:szCs w:val="20"/>
              </w:rPr>
              <w:t>(Doğaçlama)</w:t>
            </w:r>
          </w:p>
        </w:tc>
        <w:tc>
          <w:tcPr>
            <w:tcW w:w="2494" w:type="dxa"/>
            <w:vAlign w:val="center"/>
          </w:tcPr>
          <w:p w14:paraId="0AE7932C" w14:textId="47ED72F4" w:rsidR="00BE16A8" w:rsidRPr="002E157D" w:rsidRDefault="00BE16A8" w:rsidP="00BE16A8">
            <w:pPr>
              <w:pStyle w:val="AralkYok"/>
              <w:jc w:val="center"/>
              <w:rPr>
                <w:rFonts w:cstheme="minorHAnsi"/>
                <w:sz w:val="20"/>
                <w:szCs w:val="20"/>
              </w:rPr>
            </w:pPr>
            <w:r w:rsidRPr="002E157D">
              <w:rPr>
                <w:rFonts w:cstheme="minorHAnsi"/>
                <w:sz w:val="20"/>
                <w:szCs w:val="20"/>
              </w:rPr>
              <w:t>Isınma, bedeni dans yoluyla kullanma, empatiye dönük doğaçlamalar ve rahatlama amaçlanır.</w:t>
            </w:r>
          </w:p>
        </w:tc>
        <w:tc>
          <w:tcPr>
            <w:tcW w:w="4921" w:type="dxa"/>
            <w:vAlign w:val="center"/>
          </w:tcPr>
          <w:p w14:paraId="7105A798" w14:textId="7EA6F295" w:rsidR="00BE16A8" w:rsidRPr="002E157D" w:rsidRDefault="00BE16A8" w:rsidP="00BE16A8">
            <w:pPr>
              <w:rPr>
                <w:rFonts w:cstheme="minorHAnsi"/>
                <w:sz w:val="20"/>
                <w:szCs w:val="20"/>
              </w:rPr>
            </w:pPr>
            <w:r w:rsidRPr="002E157D">
              <w:rPr>
                <w:rFonts w:cstheme="minorHAnsi"/>
                <w:sz w:val="20"/>
                <w:szCs w:val="20"/>
              </w:rPr>
              <w:t>Grup üçe ayrılır. Yanardağ patlaması, şatoda hayalet, köyde sabah tümcelerinin kendilerine çağrıştırdığı imgeleri, ses ve hareketlerle canlandırmaları istenir.</w:t>
            </w:r>
          </w:p>
        </w:tc>
      </w:tr>
      <w:tr w:rsidR="00BE16A8" w:rsidRPr="00AB52AB" w14:paraId="3F9E5B1C" w14:textId="77777777" w:rsidTr="00BE16A8">
        <w:trPr>
          <w:trHeight w:val="905"/>
          <w:jc w:val="center"/>
        </w:trPr>
        <w:tc>
          <w:tcPr>
            <w:tcW w:w="528" w:type="dxa"/>
            <w:vMerge/>
            <w:vAlign w:val="center"/>
          </w:tcPr>
          <w:p w14:paraId="4636CF73" w14:textId="77777777" w:rsidR="00BE16A8" w:rsidRPr="00AB52AB" w:rsidRDefault="00BE16A8" w:rsidP="00BE16A8">
            <w:pPr>
              <w:pStyle w:val="AralkYok"/>
              <w:jc w:val="center"/>
              <w:rPr>
                <w:rFonts w:cstheme="minorHAnsi"/>
                <w:sz w:val="20"/>
                <w:szCs w:val="20"/>
              </w:rPr>
            </w:pPr>
          </w:p>
        </w:tc>
        <w:tc>
          <w:tcPr>
            <w:tcW w:w="885" w:type="dxa"/>
            <w:vMerge/>
            <w:vAlign w:val="center"/>
          </w:tcPr>
          <w:p w14:paraId="3FC15A60" w14:textId="77777777" w:rsidR="00BE16A8" w:rsidRPr="00BE16A8" w:rsidRDefault="00BE16A8" w:rsidP="00BE16A8">
            <w:pPr>
              <w:pStyle w:val="AralkYok"/>
              <w:jc w:val="center"/>
              <w:rPr>
                <w:rFonts w:cstheme="minorHAnsi"/>
                <w:b/>
                <w:bCs/>
                <w:sz w:val="20"/>
                <w:szCs w:val="20"/>
              </w:rPr>
            </w:pPr>
          </w:p>
        </w:tc>
        <w:tc>
          <w:tcPr>
            <w:tcW w:w="718" w:type="dxa"/>
            <w:vAlign w:val="center"/>
          </w:tcPr>
          <w:p w14:paraId="77B4F3E2" w14:textId="01126F15"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18826153" w14:textId="1EED823C" w:rsidR="00BE16A8" w:rsidRPr="002E157D" w:rsidRDefault="00BE16A8" w:rsidP="00BE16A8">
            <w:pPr>
              <w:pStyle w:val="AralkYok"/>
              <w:jc w:val="center"/>
              <w:rPr>
                <w:rFonts w:cstheme="minorHAnsi"/>
                <w:sz w:val="20"/>
                <w:szCs w:val="20"/>
              </w:rPr>
            </w:pPr>
            <w:r w:rsidRPr="002E157D">
              <w:rPr>
                <w:rFonts w:cstheme="minorHAnsi"/>
                <w:b/>
                <w:sz w:val="20"/>
                <w:szCs w:val="20"/>
              </w:rPr>
              <w:t>Geleneksel Oyun</w:t>
            </w:r>
          </w:p>
        </w:tc>
        <w:tc>
          <w:tcPr>
            <w:tcW w:w="2494" w:type="dxa"/>
            <w:vAlign w:val="center"/>
          </w:tcPr>
          <w:p w14:paraId="73FD0B3A" w14:textId="498E4FC8" w:rsidR="00BE16A8" w:rsidRPr="002E157D" w:rsidRDefault="00BE16A8" w:rsidP="00BE16A8">
            <w:pPr>
              <w:pStyle w:val="AralkYok"/>
              <w:jc w:val="center"/>
              <w:rPr>
                <w:rFonts w:cstheme="minorHAnsi"/>
                <w:sz w:val="20"/>
                <w:szCs w:val="20"/>
              </w:rPr>
            </w:pPr>
            <w:r w:rsidRPr="002E157D">
              <w:rPr>
                <w:rFonts w:cstheme="minorHAnsi"/>
                <w:sz w:val="20"/>
                <w:szCs w:val="20"/>
              </w:rPr>
              <w:t>Kültürümüze ait geleneksel oyunlar ile dansları tanır ve uygular.</w:t>
            </w:r>
          </w:p>
        </w:tc>
        <w:tc>
          <w:tcPr>
            <w:tcW w:w="4921" w:type="dxa"/>
            <w:vAlign w:val="center"/>
          </w:tcPr>
          <w:p w14:paraId="191F7156" w14:textId="77777777" w:rsidR="00BE16A8" w:rsidRPr="002E157D" w:rsidRDefault="00BE16A8" w:rsidP="00BE16A8">
            <w:pPr>
              <w:rPr>
                <w:rFonts w:cstheme="minorHAnsi"/>
                <w:b/>
                <w:sz w:val="20"/>
                <w:szCs w:val="20"/>
              </w:rPr>
            </w:pPr>
            <w:r w:rsidRPr="002E157D">
              <w:rPr>
                <w:rFonts w:cstheme="minorHAnsi"/>
                <w:b/>
                <w:sz w:val="20"/>
                <w:szCs w:val="20"/>
              </w:rPr>
              <w:t>Mendil kapmaca</w:t>
            </w:r>
          </w:p>
          <w:p w14:paraId="4DA4A016" w14:textId="664B9D1F" w:rsidR="00BE16A8" w:rsidRPr="002E157D" w:rsidRDefault="00BE16A8" w:rsidP="00BE16A8">
            <w:pPr>
              <w:pStyle w:val="AralkYok"/>
              <w:rPr>
                <w:rFonts w:cstheme="minorHAnsi"/>
                <w:sz w:val="20"/>
                <w:szCs w:val="20"/>
              </w:rPr>
            </w:pPr>
            <w:r w:rsidRPr="002E157D">
              <w:rPr>
                <w:rFonts w:cstheme="minorHAnsi"/>
                <w:sz w:val="20"/>
                <w:szCs w:val="20"/>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r>
      <w:tr w:rsidR="00BE16A8" w:rsidRPr="00AB52AB" w14:paraId="09B5F5C9" w14:textId="77777777" w:rsidTr="00BE16A8">
        <w:trPr>
          <w:trHeight w:val="854"/>
          <w:jc w:val="center"/>
        </w:trPr>
        <w:tc>
          <w:tcPr>
            <w:tcW w:w="528" w:type="dxa"/>
            <w:vMerge/>
            <w:vAlign w:val="center"/>
          </w:tcPr>
          <w:p w14:paraId="391A2953" w14:textId="77777777" w:rsidR="00BE16A8" w:rsidRPr="00AB52AB" w:rsidRDefault="00BE16A8" w:rsidP="00BE16A8">
            <w:pPr>
              <w:pStyle w:val="AralkYok"/>
              <w:jc w:val="center"/>
              <w:rPr>
                <w:rFonts w:cstheme="minorHAnsi"/>
                <w:sz w:val="20"/>
                <w:szCs w:val="20"/>
              </w:rPr>
            </w:pPr>
          </w:p>
        </w:tc>
        <w:tc>
          <w:tcPr>
            <w:tcW w:w="885" w:type="dxa"/>
            <w:vMerge w:val="restart"/>
            <w:textDirection w:val="btLr"/>
            <w:vAlign w:val="center"/>
          </w:tcPr>
          <w:p w14:paraId="560B0FBA" w14:textId="34475195"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2</w:t>
            </w:r>
            <w:r w:rsidR="002E157D">
              <w:rPr>
                <w:rFonts w:cstheme="minorHAnsi"/>
                <w:b/>
                <w:bCs/>
                <w:sz w:val="20"/>
                <w:szCs w:val="20"/>
              </w:rPr>
              <w:t>8</w:t>
            </w:r>
            <w:r w:rsidRPr="00BE16A8">
              <w:rPr>
                <w:rFonts w:cstheme="minorHAnsi"/>
                <w:b/>
                <w:bCs/>
                <w:sz w:val="20"/>
                <w:szCs w:val="20"/>
              </w:rPr>
              <w:t xml:space="preserve"> Eylül-</w:t>
            </w:r>
            <w:r w:rsidR="002E157D">
              <w:rPr>
                <w:rFonts w:cstheme="minorHAnsi"/>
                <w:b/>
                <w:bCs/>
                <w:sz w:val="20"/>
                <w:szCs w:val="20"/>
              </w:rPr>
              <w:t>02 Ekim</w:t>
            </w:r>
          </w:p>
          <w:p w14:paraId="3BB01B10" w14:textId="0167466A"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(3. HAFTA)</w:t>
            </w:r>
          </w:p>
        </w:tc>
        <w:tc>
          <w:tcPr>
            <w:tcW w:w="718" w:type="dxa"/>
            <w:vAlign w:val="center"/>
          </w:tcPr>
          <w:p w14:paraId="6E0AFA58" w14:textId="34DF1DFC"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17635E92"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5A2FC980" w14:textId="77777777" w:rsidR="00BE16A8" w:rsidRPr="002E157D" w:rsidRDefault="00BE16A8" w:rsidP="00BE16A8">
            <w:pPr>
              <w:jc w:val="center"/>
              <w:rPr>
                <w:rFonts w:cstheme="minorHAnsi"/>
                <w:b/>
                <w:sz w:val="20"/>
                <w:szCs w:val="20"/>
              </w:rPr>
            </w:pPr>
            <w:r w:rsidRPr="002E157D">
              <w:rPr>
                <w:rFonts w:cstheme="minorHAnsi"/>
                <w:b/>
                <w:sz w:val="20"/>
                <w:szCs w:val="20"/>
              </w:rPr>
              <w:t>(Karda Oyun – Düşsel)</w:t>
            </w:r>
          </w:p>
          <w:p w14:paraId="0CF557DB" w14:textId="167B6877" w:rsidR="00BE16A8" w:rsidRPr="002E157D" w:rsidRDefault="00BE16A8" w:rsidP="00BE16A8">
            <w:pPr>
              <w:pStyle w:val="AralkYok"/>
              <w:jc w:val="center"/>
              <w:rPr>
                <w:rFonts w:cstheme="minorHAnsi"/>
                <w:sz w:val="20"/>
                <w:szCs w:val="20"/>
              </w:rPr>
            </w:pPr>
          </w:p>
        </w:tc>
        <w:tc>
          <w:tcPr>
            <w:tcW w:w="2494" w:type="dxa"/>
            <w:vAlign w:val="center"/>
          </w:tcPr>
          <w:p w14:paraId="45802CA6" w14:textId="77777777" w:rsidR="00BE16A8" w:rsidRPr="002E157D" w:rsidRDefault="00BE16A8" w:rsidP="00BE16A8">
            <w:pPr>
              <w:rPr>
                <w:rFonts w:cstheme="minorHAnsi"/>
                <w:sz w:val="20"/>
                <w:szCs w:val="20"/>
              </w:rPr>
            </w:pPr>
            <w:r w:rsidRPr="002E157D">
              <w:rPr>
                <w:rFonts w:cstheme="minorHAnsi"/>
                <w:sz w:val="20"/>
                <w:szCs w:val="20"/>
              </w:rPr>
              <w:t>Gözlemlerini duygularını ve deneyimlerini anlatmada bedenini kullanma</w:t>
            </w:r>
          </w:p>
          <w:p w14:paraId="613DA8CE" w14:textId="77777777" w:rsidR="00BE16A8" w:rsidRPr="002E157D" w:rsidRDefault="00BE16A8" w:rsidP="00BE16A8">
            <w:pPr>
              <w:rPr>
                <w:rFonts w:cstheme="minorHAnsi"/>
                <w:sz w:val="20"/>
                <w:szCs w:val="20"/>
              </w:rPr>
            </w:pPr>
            <w:r w:rsidRPr="002E157D">
              <w:rPr>
                <w:rFonts w:cstheme="minorHAnsi"/>
                <w:sz w:val="20"/>
                <w:szCs w:val="20"/>
              </w:rPr>
              <w:t>Düş gücünü zenginleştirme</w:t>
            </w:r>
          </w:p>
          <w:p w14:paraId="3632F163" w14:textId="1581D223" w:rsidR="00BE16A8" w:rsidRPr="002E157D" w:rsidRDefault="00BE16A8" w:rsidP="00BE16A8">
            <w:pPr>
              <w:pStyle w:val="AralkYok"/>
              <w:jc w:val="center"/>
              <w:rPr>
                <w:rFonts w:cstheme="minorHAnsi"/>
                <w:sz w:val="20"/>
                <w:szCs w:val="20"/>
              </w:rPr>
            </w:pPr>
            <w:r w:rsidRPr="002E157D">
              <w:rPr>
                <w:rFonts w:cstheme="minorHAnsi"/>
                <w:sz w:val="20"/>
                <w:szCs w:val="20"/>
              </w:rPr>
              <w:t>Gözlemlerini, deneyimlerini ve düşlerini resimlerine renklerde aktarma</w:t>
            </w:r>
          </w:p>
        </w:tc>
        <w:tc>
          <w:tcPr>
            <w:tcW w:w="4921" w:type="dxa"/>
            <w:vAlign w:val="center"/>
          </w:tcPr>
          <w:p w14:paraId="041DEE3C" w14:textId="77777777" w:rsidR="00BE16A8" w:rsidRPr="002E157D" w:rsidRDefault="00BE16A8" w:rsidP="00BE16A8">
            <w:pPr>
              <w:rPr>
                <w:rFonts w:cstheme="minorHAnsi"/>
                <w:sz w:val="20"/>
                <w:szCs w:val="20"/>
              </w:rPr>
            </w:pPr>
            <w:r w:rsidRPr="002E157D">
              <w:rPr>
                <w:rFonts w:cstheme="minorHAnsi"/>
                <w:sz w:val="20"/>
                <w:szCs w:val="20"/>
              </w:rPr>
              <w:t>Öğretmen: “Önce karda yürüyelim.” diyerek öğrencileriyle birlikte karda yürüyormuş gibi yürümeye başlar. Öğretmen: “Aman dikkat edin, burası buz tutmuş kayabilirsiniz.” dediğinde, bazı öğrenciler düşmemek için birbirlerine tutunurken bazıları da kayarak düşer. Öğretmen, düşen öğrencilere “Bir yerin ağrıdı mı?” diye sorarak “Bundan sonra dikkat et!” der.</w:t>
            </w:r>
          </w:p>
          <w:p w14:paraId="0B49263A" w14:textId="77777777" w:rsidR="00BE16A8" w:rsidRPr="002E157D" w:rsidRDefault="00BE16A8" w:rsidP="00BE16A8">
            <w:pPr>
              <w:rPr>
                <w:rFonts w:cstheme="minorHAnsi"/>
                <w:sz w:val="20"/>
                <w:szCs w:val="20"/>
              </w:rPr>
            </w:pPr>
            <w:r w:rsidRPr="002E157D">
              <w:rPr>
                <w:rFonts w:cstheme="minorHAnsi"/>
                <w:sz w:val="20"/>
                <w:szCs w:val="20"/>
              </w:rPr>
              <w:t>Öğretmen, rastgele bir yer göstererek “</w:t>
            </w:r>
            <w:proofErr w:type="spellStart"/>
            <w:r w:rsidRPr="002E157D">
              <w:rPr>
                <w:rFonts w:cstheme="minorHAnsi"/>
                <w:sz w:val="20"/>
                <w:szCs w:val="20"/>
              </w:rPr>
              <w:t>Aaaa</w:t>
            </w:r>
            <w:proofErr w:type="spellEnd"/>
            <w:r w:rsidRPr="002E157D">
              <w:rPr>
                <w:rFonts w:cstheme="minorHAnsi"/>
                <w:sz w:val="20"/>
                <w:szCs w:val="20"/>
              </w:rPr>
              <w:t xml:space="preserve"> burada su birikmiş! Ortadaki taşın üstüne basarak karşıya geçelim.” diye uyarır. Öğrenciler, suyun içine düşmemek için çok dikkat eder. Taşın üstüne basarak geçer. Öğretmen; “Şimdi de yere uzanarak kar alalım” der. Halı üzerinde yuvarlanarak hepsi farklı farklı kardan adam oluşturur.</w:t>
            </w:r>
          </w:p>
          <w:p w14:paraId="104C3BEA" w14:textId="77777777" w:rsidR="00BE16A8" w:rsidRPr="002E157D" w:rsidRDefault="00BE16A8" w:rsidP="00BE16A8">
            <w:pPr>
              <w:rPr>
                <w:rFonts w:cstheme="minorHAnsi"/>
                <w:sz w:val="20"/>
                <w:szCs w:val="20"/>
              </w:rPr>
            </w:pPr>
            <w:r w:rsidRPr="002E157D">
              <w:rPr>
                <w:rFonts w:cstheme="minorHAnsi"/>
                <w:sz w:val="20"/>
                <w:szCs w:val="20"/>
              </w:rPr>
              <w:t>Öğretmen: “Şu anda ben, güneşim. Tüm ışığımı sizlere ileteceğim. Sıcaklığımla sizleri yavaş yavaş eriteceğim.” der. Öğretmen, kollarını yana açar. Gücünü, ışığını parmaklarının ucunda yoğunlaştırarak tüm öğrencileri etki alanına alıyormuş gibi yapar. Etki alanına giren öğrenciler, yavaş yavaş eriyerek yerde su olur.</w:t>
            </w:r>
          </w:p>
          <w:p w14:paraId="57A3465D" w14:textId="77777777" w:rsidR="00BE16A8" w:rsidRPr="002E157D" w:rsidRDefault="00BE16A8" w:rsidP="00BE16A8">
            <w:pPr>
              <w:rPr>
                <w:rFonts w:cstheme="minorHAnsi"/>
                <w:sz w:val="20"/>
                <w:szCs w:val="20"/>
              </w:rPr>
            </w:pPr>
            <w:r w:rsidRPr="002E157D">
              <w:rPr>
                <w:rFonts w:cstheme="minorHAnsi"/>
                <w:sz w:val="20"/>
                <w:szCs w:val="20"/>
              </w:rPr>
              <w:t>Öğretmen: “Kardan adam yaptığınızda çocuklar da kartopu oynuyor ya da kar yağıyor olabilir, değil mi?” gibi anımsatmalarla resim kâğıdındaki kompozisyona ek düzenlemeler yapmaları gerektiğini hissettirir.</w:t>
            </w:r>
          </w:p>
          <w:p w14:paraId="5B6340B3" w14:textId="2DCF4D21" w:rsidR="00BE16A8" w:rsidRPr="002E157D" w:rsidRDefault="00BE16A8" w:rsidP="00BE16A8">
            <w:pPr>
              <w:rPr>
                <w:rFonts w:cstheme="minorHAnsi"/>
                <w:sz w:val="20"/>
                <w:szCs w:val="20"/>
              </w:rPr>
            </w:pPr>
            <w:r w:rsidRPr="002E157D">
              <w:rPr>
                <w:rFonts w:cstheme="minorHAnsi"/>
                <w:sz w:val="20"/>
                <w:szCs w:val="20"/>
              </w:rPr>
              <w:t>Bazı öğrenciler kardan adamın yanına çocuk da ekler. Kar yağarken yapanlar da olur. Çalışmalar sonunda öğretmen, resimleri tüm öğrencilerin görebileceği bir yerde sergiler.</w:t>
            </w:r>
          </w:p>
        </w:tc>
      </w:tr>
      <w:tr w:rsidR="00BE16A8" w:rsidRPr="00AB52AB" w14:paraId="1D06DC4F" w14:textId="77777777" w:rsidTr="00E044F2">
        <w:trPr>
          <w:trHeight w:val="516"/>
          <w:jc w:val="center"/>
        </w:trPr>
        <w:tc>
          <w:tcPr>
            <w:tcW w:w="528" w:type="dxa"/>
            <w:vMerge/>
            <w:vAlign w:val="center"/>
          </w:tcPr>
          <w:p w14:paraId="24A2E2EF" w14:textId="77777777" w:rsidR="00BE16A8" w:rsidRPr="00AB52AB" w:rsidRDefault="00BE16A8" w:rsidP="00BE16A8">
            <w:pPr>
              <w:pStyle w:val="AralkYok"/>
              <w:jc w:val="center"/>
              <w:rPr>
                <w:rFonts w:cstheme="minorHAnsi"/>
                <w:sz w:val="20"/>
                <w:szCs w:val="20"/>
              </w:rPr>
            </w:pPr>
          </w:p>
        </w:tc>
        <w:tc>
          <w:tcPr>
            <w:tcW w:w="885" w:type="dxa"/>
            <w:vMerge/>
            <w:vAlign w:val="center"/>
          </w:tcPr>
          <w:p w14:paraId="17E8A62C" w14:textId="77777777" w:rsidR="00BE16A8" w:rsidRPr="00BE16A8" w:rsidRDefault="00BE16A8" w:rsidP="00BE16A8">
            <w:pPr>
              <w:pStyle w:val="AralkYok"/>
              <w:jc w:val="center"/>
              <w:rPr>
                <w:rFonts w:cstheme="minorHAnsi"/>
                <w:b/>
                <w:bCs/>
                <w:sz w:val="20"/>
                <w:szCs w:val="20"/>
              </w:rPr>
            </w:pPr>
          </w:p>
        </w:tc>
        <w:tc>
          <w:tcPr>
            <w:tcW w:w="718" w:type="dxa"/>
            <w:vAlign w:val="center"/>
          </w:tcPr>
          <w:p w14:paraId="533B9410" w14:textId="6E8E11EE"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718E1DD2" w14:textId="0AE9101F" w:rsidR="00BE16A8" w:rsidRPr="002E157D" w:rsidRDefault="00BE16A8" w:rsidP="00BE16A8">
            <w:pPr>
              <w:pStyle w:val="AralkYok"/>
              <w:jc w:val="center"/>
              <w:rPr>
                <w:rFonts w:cstheme="minorHAnsi"/>
                <w:sz w:val="20"/>
                <w:szCs w:val="20"/>
              </w:rPr>
            </w:pPr>
            <w:r w:rsidRPr="002E157D">
              <w:rPr>
                <w:rFonts w:cstheme="minorHAnsi"/>
                <w:b/>
                <w:sz w:val="20"/>
                <w:szCs w:val="20"/>
              </w:rPr>
              <w:t>Masal</w:t>
            </w:r>
          </w:p>
        </w:tc>
        <w:tc>
          <w:tcPr>
            <w:tcW w:w="2494" w:type="dxa"/>
            <w:vAlign w:val="center"/>
          </w:tcPr>
          <w:p w14:paraId="2FAC1EDA" w14:textId="18338B3A" w:rsidR="00BE16A8" w:rsidRPr="002E157D" w:rsidRDefault="00BE16A8" w:rsidP="00BE16A8">
            <w:pPr>
              <w:pStyle w:val="AralkYok"/>
              <w:jc w:val="center"/>
              <w:rPr>
                <w:rFonts w:cstheme="minorHAnsi"/>
                <w:sz w:val="20"/>
                <w:szCs w:val="20"/>
              </w:rPr>
            </w:pPr>
            <w:r w:rsidRPr="002E157D">
              <w:rPr>
                <w:rFonts w:cstheme="minorHAnsi"/>
                <w:sz w:val="20"/>
                <w:szCs w:val="20"/>
              </w:rPr>
              <w:t>Fiziksel, zihinsel, duygusal, sosyal gelişimini artırır.</w:t>
            </w:r>
          </w:p>
        </w:tc>
        <w:tc>
          <w:tcPr>
            <w:tcW w:w="4921" w:type="dxa"/>
            <w:vAlign w:val="center"/>
          </w:tcPr>
          <w:p w14:paraId="79286064" w14:textId="76082CDA" w:rsidR="00BE16A8" w:rsidRPr="002E157D" w:rsidRDefault="00BE16A8" w:rsidP="002E157D">
            <w:pPr>
              <w:jc w:val="center"/>
              <w:rPr>
                <w:rFonts w:cstheme="minorHAnsi"/>
                <w:b/>
                <w:sz w:val="20"/>
                <w:szCs w:val="20"/>
              </w:rPr>
            </w:pPr>
            <w:r w:rsidRPr="002E157D">
              <w:rPr>
                <w:rFonts w:cstheme="minorHAnsi"/>
                <w:b/>
                <w:sz w:val="20"/>
                <w:szCs w:val="20"/>
              </w:rPr>
              <w:t>Limon Kız</w:t>
            </w:r>
          </w:p>
        </w:tc>
      </w:tr>
    </w:tbl>
    <w:p w14:paraId="42C3E3BE" w14:textId="77777777" w:rsidR="00CC0107" w:rsidRDefault="00CC0107" w:rsidP="00CC0107">
      <w:pPr>
        <w:pStyle w:val="AralkYok"/>
        <w:jc w:val="center"/>
      </w:pPr>
    </w:p>
    <w:p w14:paraId="79C4BBBF" w14:textId="77777777" w:rsidR="00AB52AB" w:rsidRDefault="00AB52AB" w:rsidP="00CC0107">
      <w:pPr>
        <w:pStyle w:val="AralkYok"/>
        <w:jc w:val="center"/>
      </w:pPr>
    </w:p>
    <w:p w14:paraId="06002191" w14:textId="6224E6B7" w:rsidR="00AB52AB" w:rsidRDefault="00AB52AB" w:rsidP="00CC0107">
      <w:pPr>
        <w:pStyle w:val="AralkYok"/>
        <w:jc w:val="center"/>
      </w:pPr>
      <w:r>
        <w:tab/>
      </w:r>
      <w:r>
        <w:tab/>
      </w:r>
      <w:r>
        <w:tab/>
      </w:r>
      <w:r>
        <w:tab/>
      </w:r>
      <w:r>
        <w:tab/>
      </w:r>
      <w:r>
        <w:tab/>
      </w:r>
      <w:r>
        <w:tab/>
      </w:r>
      <w:r>
        <w:tab/>
      </w:r>
      <w:r>
        <w:tab/>
      </w:r>
      <w:bookmarkStart w:id="1" w:name="_Hlk217434131"/>
      <w:r w:rsidR="004B2281">
        <w:t xml:space="preserve">             </w:t>
      </w:r>
      <w:r>
        <w:t>0</w:t>
      </w:r>
      <w:r w:rsidR="002E157D">
        <w:t>2</w:t>
      </w:r>
      <w:r>
        <w:t>/10/202</w:t>
      </w:r>
      <w:r w:rsidR="002E157D">
        <w:t>6</w:t>
      </w:r>
    </w:p>
    <w:p w14:paraId="2ED6A488" w14:textId="5E59F752" w:rsidR="00AB52AB" w:rsidRDefault="00E044F2" w:rsidP="004B2281">
      <w:pPr>
        <w:pStyle w:val="AralkYok"/>
      </w:pPr>
      <w:r>
        <w:t xml:space="preserve">  </w:t>
      </w:r>
      <w:r w:rsidR="00917786">
        <w:t>Sınıf Öğretmeni</w:t>
      </w:r>
      <w:r w:rsidR="00AB52AB">
        <w:tab/>
      </w:r>
      <w:r w:rsidR="00AB52AB">
        <w:tab/>
      </w:r>
      <w:r w:rsidR="00AB52AB">
        <w:tab/>
      </w:r>
      <w:r w:rsidR="00AB52AB">
        <w:tab/>
      </w:r>
      <w:r w:rsidR="00AB52AB">
        <w:tab/>
      </w:r>
      <w:r w:rsidR="00AB52AB">
        <w:tab/>
      </w:r>
      <w:r w:rsidR="00AB52AB">
        <w:tab/>
      </w:r>
      <w:r w:rsidR="00AB52AB">
        <w:tab/>
      </w:r>
      <w:r w:rsidR="00AB52AB">
        <w:tab/>
      </w:r>
      <w:r w:rsidR="004B2281">
        <w:t xml:space="preserve">    </w:t>
      </w:r>
      <w:r w:rsidR="00917786">
        <w:t xml:space="preserve">   Okul Müdürü</w:t>
      </w:r>
      <w:bookmarkEnd w:id="1"/>
    </w:p>
    <w:sectPr w:rsidR="00AB52AB" w:rsidSect="00CC01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90"/>
    <w:rsid w:val="000762EC"/>
    <w:rsid w:val="002E157D"/>
    <w:rsid w:val="004033B5"/>
    <w:rsid w:val="00466994"/>
    <w:rsid w:val="0047060E"/>
    <w:rsid w:val="004B2281"/>
    <w:rsid w:val="008F7895"/>
    <w:rsid w:val="00917786"/>
    <w:rsid w:val="00AB52AB"/>
    <w:rsid w:val="00AB6F90"/>
    <w:rsid w:val="00BE16A8"/>
    <w:rsid w:val="00CC0107"/>
    <w:rsid w:val="00E044F2"/>
    <w:rsid w:val="00F47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CC7"/>
  <w15:docId w15:val="{2C45F143-A456-4DDB-AD58-9183EB79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107"/>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C0107"/>
    <w:pPr>
      <w:spacing w:after="0" w:line="240" w:lineRule="auto"/>
    </w:pPr>
  </w:style>
  <w:style w:type="table" w:styleId="TabloKlavuzu">
    <w:name w:val="Table Grid"/>
    <w:basedOn w:val="NormalTablo"/>
    <w:uiPriority w:val="39"/>
    <w:rsid w:val="00CC0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C01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010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2845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2025-12-23T23:01:00Z</cp:lastPrinted>
  <dcterms:created xsi:type="dcterms:W3CDTF">2026-10-11T21:10:00Z</dcterms:created>
  <dcterms:modified xsi:type="dcterms:W3CDTF">2026-10-11T21:10:00Z</dcterms:modified>
</cp:coreProperties>
</file>