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0034E8" w14:paraId="54E1571A" w14:textId="77777777" w:rsidTr="0023545C">
        <w:trPr>
          <w:trHeight w:val="274"/>
        </w:trPr>
        <w:tc>
          <w:tcPr>
            <w:tcW w:w="1838" w:type="dxa"/>
            <w:vAlign w:val="center"/>
          </w:tcPr>
          <w:p w14:paraId="172F5A62" w14:textId="1CDD7A9C" w:rsidR="00096A4E" w:rsidRPr="000034E8" w:rsidRDefault="00353491" w:rsidP="0023545C">
            <w:pPr>
              <w:rPr>
                <w:sz w:val="20"/>
                <w:szCs w:val="20"/>
              </w:rPr>
            </w:pPr>
            <w:r w:rsidRPr="000034E8">
              <w:rPr>
                <w:sz w:val="20"/>
                <w:szCs w:val="20"/>
              </w:rPr>
              <w:t>Öğrenme Alanı</w:t>
            </w:r>
          </w:p>
        </w:tc>
        <w:tc>
          <w:tcPr>
            <w:tcW w:w="8000" w:type="dxa"/>
            <w:vAlign w:val="center"/>
          </w:tcPr>
          <w:p w14:paraId="0EAB18C1" w14:textId="35C2FE23" w:rsidR="00096A4E" w:rsidRPr="000034E8" w:rsidRDefault="009A10B8" w:rsidP="0023545C">
            <w:pPr>
              <w:rPr>
                <w:sz w:val="20"/>
                <w:szCs w:val="20"/>
              </w:rPr>
            </w:pPr>
            <w:r w:rsidRPr="000034E8">
              <w:rPr>
                <w:sz w:val="20"/>
                <w:szCs w:val="20"/>
              </w:rPr>
              <w:t>İŞ BİRLİKLİ OYUNLARLA HAREKET EDİYORUM</w:t>
            </w:r>
          </w:p>
        </w:tc>
      </w:tr>
      <w:tr w:rsidR="00096A4E" w:rsidRPr="000034E8" w14:paraId="7B05704B" w14:textId="77777777" w:rsidTr="0023545C">
        <w:trPr>
          <w:trHeight w:val="268"/>
        </w:trPr>
        <w:tc>
          <w:tcPr>
            <w:tcW w:w="1838" w:type="dxa"/>
            <w:vAlign w:val="center"/>
          </w:tcPr>
          <w:p w14:paraId="63D75E5E" w14:textId="4B86F7DE" w:rsidR="00096A4E" w:rsidRPr="000034E8" w:rsidRDefault="00096A4E" w:rsidP="0023545C">
            <w:pPr>
              <w:rPr>
                <w:sz w:val="20"/>
                <w:szCs w:val="20"/>
              </w:rPr>
            </w:pPr>
            <w:r w:rsidRPr="000034E8">
              <w:rPr>
                <w:sz w:val="20"/>
                <w:szCs w:val="20"/>
              </w:rPr>
              <w:t>Süre</w:t>
            </w:r>
          </w:p>
        </w:tc>
        <w:tc>
          <w:tcPr>
            <w:tcW w:w="8000" w:type="dxa"/>
            <w:vAlign w:val="center"/>
          </w:tcPr>
          <w:p w14:paraId="584C1D1B" w14:textId="3F3087CD" w:rsidR="00096A4E" w:rsidRPr="000034E8" w:rsidRDefault="00571CFA" w:rsidP="0023545C">
            <w:pPr>
              <w:rPr>
                <w:sz w:val="20"/>
                <w:szCs w:val="20"/>
              </w:rPr>
            </w:pPr>
            <w:r w:rsidRPr="000034E8">
              <w:rPr>
                <w:sz w:val="20"/>
                <w:szCs w:val="20"/>
              </w:rPr>
              <w:t>5</w:t>
            </w:r>
            <w:r w:rsidR="00C823A4" w:rsidRPr="000034E8">
              <w:rPr>
                <w:sz w:val="20"/>
                <w:szCs w:val="20"/>
              </w:rPr>
              <w:t xml:space="preserve"> Ders Saati</w:t>
            </w:r>
          </w:p>
        </w:tc>
      </w:tr>
      <w:tr w:rsidR="00571CFA" w:rsidRPr="000034E8" w14:paraId="0EC1BC28" w14:textId="77777777" w:rsidTr="0023545C">
        <w:trPr>
          <w:trHeight w:val="268"/>
        </w:trPr>
        <w:tc>
          <w:tcPr>
            <w:tcW w:w="1838" w:type="dxa"/>
            <w:vAlign w:val="center"/>
          </w:tcPr>
          <w:p w14:paraId="23903350" w14:textId="5181C051" w:rsidR="00571CFA" w:rsidRPr="000034E8" w:rsidRDefault="00571CFA" w:rsidP="0023545C">
            <w:pPr>
              <w:rPr>
                <w:sz w:val="20"/>
                <w:szCs w:val="20"/>
              </w:rPr>
            </w:pPr>
            <w:r w:rsidRPr="000034E8">
              <w:rPr>
                <w:sz w:val="20"/>
                <w:szCs w:val="20"/>
              </w:rPr>
              <w:t>Alan Becerileri</w:t>
            </w:r>
          </w:p>
        </w:tc>
        <w:tc>
          <w:tcPr>
            <w:tcW w:w="8000" w:type="dxa"/>
            <w:vAlign w:val="center"/>
          </w:tcPr>
          <w:p w14:paraId="6E0D494B" w14:textId="48F19043" w:rsidR="00571CFA" w:rsidRPr="000034E8" w:rsidRDefault="009A10B8" w:rsidP="009A10B8">
            <w:pPr>
              <w:rPr>
                <w:sz w:val="20"/>
                <w:szCs w:val="20"/>
              </w:rPr>
            </w:pPr>
            <w:r w:rsidRPr="000034E8">
              <w:rPr>
                <w:sz w:val="20"/>
                <w:szCs w:val="20"/>
              </w:rPr>
              <w:t>BEOSAB1. Hareketi Sergileme, BEOSAB3. Taktik ve Strateji Geliştirme, BEOSAB8. Adil Oyun Anlayışına Uygun Davranma</w:t>
            </w:r>
          </w:p>
        </w:tc>
      </w:tr>
      <w:tr w:rsidR="00096A4E" w:rsidRPr="000034E8" w14:paraId="42033E02" w14:textId="77777777" w:rsidTr="0023545C">
        <w:trPr>
          <w:trHeight w:val="370"/>
        </w:trPr>
        <w:tc>
          <w:tcPr>
            <w:tcW w:w="1838" w:type="dxa"/>
            <w:vAlign w:val="center"/>
          </w:tcPr>
          <w:p w14:paraId="7AE05754" w14:textId="5D5DB2DD" w:rsidR="00096A4E" w:rsidRPr="000034E8" w:rsidRDefault="00096A4E" w:rsidP="0023545C">
            <w:pPr>
              <w:rPr>
                <w:sz w:val="20"/>
                <w:szCs w:val="20"/>
              </w:rPr>
            </w:pPr>
            <w:r w:rsidRPr="000034E8">
              <w:rPr>
                <w:sz w:val="20"/>
                <w:szCs w:val="20"/>
              </w:rPr>
              <w:t>Eğilimler</w:t>
            </w:r>
          </w:p>
        </w:tc>
        <w:tc>
          <w:tcPr>
            <w:tcW w:w="8000" w:type="dxa"/>
            <w:vAlign w:val="center"/>
          </w:tcPr>
          <w:p w14:paraId="0B832A87" w14:textId="2A1412A5" w:rsidR="00096A4E" w:rsidRPr="000034E8" w:rsidRDefault="009A10B8" w:rsidP="009A10B8">
            <w:pPr>
              <w:rPr>
                <w:sz w:val="20"/>
                <w:szCs w:val="20"/>
              </w:rPr>
            </w:pPr>
            <w:r w:rsidRPr="000034E8">
              <w:rPr>
                <w:sz w:val="20"/>
                <w:szCs w:val="20"/>
              </w:rPr>
              <w:t xml:space="preserve">E1.4. Kendine İnanma (Öz Yeterlilik), E2.1. Empati, E2.5. </w:t>
            </w:r>
            <w:proofErr w:type="spellStart"/>
            <w:r w:rsidRPr="000034E8">
              <w:rPr>
                <w:sz w:val="20"/>
                <w:szCs w:val="20"/>
              </w:rPr>
              <w:t>Oyunseverlik</w:t>
            </w:r>
            <w:proofErr w:type="spellEnd"/>
            <w:r w:rsidRPr="000034E8">
              <w:rPr>
                <w:sz w:val="20"/>
                <w:szCs w:val="20"/>
              </w:rPr>
              <w:t xml:space="preserve">, E3.2. Odaklanma, E3.6. </w:t>
            </w:r>
            <w:proofErr w:type="spellStart"/>
            <w:r w:rsidRPr="000034E8">
              <w:rPr>
                <w:sz w:val="20"/>
                <w:szCs w:val="20"/>
              </w:rPr>
              <w:t>Analitiklik</w:t>
            </w:r>
            <w:proofErr w:type="spellEnd"/>
          </w:p>
        </w:tc>
      </w:tr>
      <w:tr w:rsidR="00096A4E" w:rsidRPr="000034E8"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0034E8" w:rsidRDefault="00096A4E" w:rsidP="0023545C">
            <w:pPr>
              <w:jc w:val="center"/>
              <w:rPr>
                <w:b/>
                <w:bCs/>
                <w:sz w:val="20"/>
                <w:szCs w:val="20"/>
              </w:rPr>
            </w:pPr>
            <w:r w:rsidRPr="000034E8">
              <w:rPr>
                <w:b/>
                <w:bCs/>
                <w:sz w:val="20"/>
                <w:szCs w:val="20"/>
              </w:rPr>
              <w:t>PROGRAMLAR ARASI BİLEŞENLER</w:t>
            </w:r>
          </w:p>
        </w:tc>
      </w:tr>
      <w:tr w:rsidR="00096A4E" w:rsidRPr="000034E8" w14:paraId="713EF109" w14:textId="77777777" w:rsidTr="0023545C">
        <w:trPr>
          <w:trHeight w:val="499"/>
        </w:trPr>
        <w:tc>
          <w:tcPr>
            <w:tcW w:w="1838" w:type="dxa"/>
            <w:shd w:val="clear" w:color="auto" w:fill="FFFFFF" w:themeFill="background1"/>
            <w:vAlign w:val="center"/>
          </w:tcPr>
          <w:p w14:paraId="41ABDCB3" w14:textId="33A7FE37" w:rsidR="00096A4E" w:rsidRPr="000034E8" w:rsidRDefault="00096A4E" w:rsidP="0023545C">
            <w:pPr>
              <w:rPr>
                <w:sz w:val="20"/>
                <w:szCs w:val="20"/>
              </w:rPr>
            </w:pPr>
            <w:r w:rsidRPr="000034E8">
              <w:rPr>
                <w:sz w:val="20"/>
                <w:szCs w:val="20"/>
              </w:rPr>
              <w:t>Sosyal-Duygusal Öğrenme Becerileri</w:t>
            </w:r>
          </w:p>
        </w:tc>
        <w:tc>
          <w:tcPr>
            <w:tcW w:w="8000" w:type="dxa"/>
            <w:vAlign w:val="center"/>
          </w:tcPr>
          <w:p w14:paraId="793E974A" w14:textId="0994100D" w:rsidR="00096A4E" w:rsidRPr="000034E8" w:rsidRDefault="009A10B8" w:rsidP="009A10B8">
            <w:pPr>
              <w:rPr>
                <w:sz w:val="20"/>
                <w:szCs w:val="20"/>
              </w:rPr>
            </w:pPr>
            <w:r w:rsidRPr="000034E8">
              <w:rPr>
                <w:sz w:val="20"/>
                <w:szCs w:val="20"/>
              </w:rPr>
              <w:t>SDB1.2. Öz Düzenleme, SDB1.3. Öz Yansıtma, SDB2.1. İletişim, SDB2.2. İş Birliği, SDB3.2. Esneklik, SDB3.3. Sorumlu Karar Verme</w:t>
            </w:r>
          </w:p>
        </w:tc>
      </w:tr>
      <w:tr w:rsidR="00096A4E" w:rsidRPr="000034E8" w14:paraId="09C80CF5" w14:textId="77777777" w:rsidTr="0023545C">
        <w:trPr>
          <w:trHeight w:val="276"/>
        </w:trPr>
        <w:tc>
          <w:tcPr>
            <w:tcW w:w="1838" w:type="dxa"/>
            <w:shd w:val="clear" w:color="auto" w:fill="FFFFFF" w:themeFill="background1"/>
            <w:vAlign w:val="center"/>
          </w:tcPr>
          <w:p w14:paraId="16B1C98D" w14:textId="6CD775AD" w:rsidR="00096A4E" w:rsidRPr="000034E8" w:rsidRDefault="00096A4E" w:rsidP="0023545C">
            <w:pPr>
              <w:rPr>
                <w:sz w:val="20"/>
                <w:szCs w:val="20"/>
              </w:rPr>
            </w:pPr>
            <w:r w:rsidRPr="000034E8">
              <w:rPr>
                <w:sz w:val="20"/>
                <w:szCs w:val="20"/>
              </w:rPr>
              <w:t>Değerler</w:t>
            </w:r>
          </w:p>
        </w:tc>
        <w:tc>
          <w:tcPr>
            <w:tcW w:w="8000" w:type="dxa"/>
            <w:vAlign w:val="center"/>
          </w:tcPr>
          <w:p w14:paraId="3D8DF3A0" w14:textId="428F4736" w:rsidR="00096A4E" w:rsidRPr="000034E8" w:rsidRDefault="009A10B8" w:rsidP="009A10B8">
            <w:pPr>
              <w:rPr>
                <w:sz w:val="20"/>
                <w:szCs w:val="20"/>
              </w:rPr>
            </w:pPr>
            <w:r w:rsidRPr="000034E8">
              <w:rPr>
                <w:sz w:val="20"/>
                <w:szCs w:val="20"/>
              </w:rPr>
              <w:t>D3. Çalışkanlık, D4. Dostluk, D6. Dürüstlük</w:t>
            </w:r>
          </w:p>
        </w:tc>
      </w:tr>
      <w:tr w:rsidR="00096A4E" w:rsidRPr="000034E8" w14:paraId="2470FD7C" w14:textId="77777777" w:rsidTr="0023545C">
        <w:trPr>
          <w:trHeight w:val="499"/>
        </w:trPr>
        <w:tc>
          <w:tcPr>
            <w:tcW w:w="1838" w:type="dxa"/>
            <w:shd w:val="clear" w:color="auto" w:fill="FFFFFF" w:themeFill="background1"/>
            <w:vAlign w:val="center"/>
          </w:tcPr>
          <w:p w14:paraId="4A6E6159" w14:textId="335537D4" w:rsidR="00096A4E" w:rsidRPr="000034E8" w:rsidRDefault="00096A4E" w:rsidP="0023545C">
            <w:pPr>
              <w:rPr>
                <w:sz w:val="20"/>
                <w:szCs w:val="20"/>
              </w:rPr>
            </w:pPr>
            <w:r w:rsidRPr="000034E8">
              <w:rPr>
                <w:sz w:val="20"/>
                <w:szCs w:val="20"/>
              </w:rPr>
              <w:t>Disiplinler Arası İlişkiler</w:t>
            </w:r>
          </w:p>
        </w:tc>
        <w:tc>
          <w:tcPr>
            <w:tcW w:w="8000" w:type="dxa"/>
            <w:vAlign w:val="center"/>
          </w:tcPr>
          <w:p w14:paraId="0799702C" w14:textId="6F63414B" w:rsidR="00096A4E" w:rsidRPr="000034E8" w:rsidRDefault="009A10B8" w:rsidP="009A10B8">
            <w:pPr>
              <w:rPr>
                <w:sz w:val="20"/>
                <w:szCs w:val="20"/>
              </w:rPr>
            </w:pPr>
            <w:r w:rsidRPr="000034E8">
              <w:rPr>
                <w:sz w:val="20"/>
                <w:szCs w:val="20"/>
              </w:rPr>
              <w:t>Fen Bilimleri, Hayat Bilgisi</w:t>
            </w:r>
          </w:p>
        </w:tc>
      </w:tr>
      <w:tr w:rsidR="00353491" w:rsidRPr="000034E8" w14:paraId="781B079C" w14:textId="77777777" w:rsidTr="0023545C">
        <w:trPr>
          <w:trHeight w:val="499"/>
        </w:trPr>
        <w:tc>
          <w:tcPr>
            <w:tcW w:w="1838" w:type="dxa"/>
            <w:shd w:val="clear" w:color="auto" w:fill="FFFFFF" w:themeFill="background1"/>
            <w:vAlign w:val="center"/>
          </w:tcPr>
          <w:p w14:paraId="2CEF6EC9" w14:textId="312DDACD" w:rsidR="00353491" w:rsidRPr="000034E8" w:rsidRDefault="00353491" w:rsidP="0023545C">
            <w:pPr>
              <w:rPr>
                <w:sz w:val="20"/>
                <w:szCs w:val="20"/>
              </w:rPr>
            </w:pPr>
            <w:r w:rsidRPr="000034E8">
              <w:rPr>
                <w:sz w:val="20"/>
                <w:szCs w:val="20"/>
              </w:rPr>
              <w:t>Beceriler Arası İlişkiler</w:t>
            </w:r>
          </w:p>
        </w:tc>
        <w:tc>
          <w:tcPr>
            <w:tcW w:w="8000" w:type="dxa"/>
            <w:vAlign w:val="center"/>
          </w:tcPr>
          <w:p w14:paraId="7879EA36" w14:textId="3F2B20D8" w:rsidR="00353491" w:rsidRPr="000034E8" w:rsidRDefault="009A10B8" w:rsidP="009A10B8">
            <w:pPr>
              <w:rPr>
                <w:sz w:val="20"/>
                <w:szCs w:val="20"/>
              </w:rPr>
            </w:pPr>
            <w:r w:rsidRPr="000034E8">
              <w:rPr>
                <w:sz w:val="20"/>
                <w:szCs w:val="20"/>
              </w:rPr>
              <w:t>SBAB5.2. Grup Dinamiğini Sağlama, KB2.1. Çelişki Giderme, KB3.1. Karar Verme</w:t>
            </w:r>
          </w:p>
        </w:tc>
      </w:tr>
      <w:tr w:rsidR="00096A4E" w:rsidRPr="000034E8" w14:paraId="7424CA60" w14:textId="77777777" w:rsidTr="0023545C">
        <w:trPr>
          <w:trHeight w:val="472"/>
        </w:trPr>
        <w:tc>
          <w:tcPr>
            <w:tcW w:w="1838" w:type="dxa"/>
            <w:shd w:val="clear" w:color="auto" w:fill="FFFFFF" w:themeFill="background1"/>
            <w:vAlign w:val="center"/>
          </w:tcPr>
          <w:p w14:paraId="1DB94C0D" w14:textId="6776F041" w:rsidR="00096A4E" w:rsidRPr="000034E8" w:rsidRDefault="00096A4E" w:rsidP="0023545C">
            <w:pPr>
              <w:rPr>
                <w:sz w:val="20"/>
                <w:szCs w:val="20"/>
              </w:rPr>
            </w:pPr>
            <w:r w:rsidRPr="000034E8">
              <w:rPr>
                <w:sz w:val="20"/>
                <w:szCs w:val="20"/>
              </w:rPr>
              <w:t>Öğrenme Çıktıları ve Süreç Bileşenleri</w:t>
            </w:r>
          </w:p>
        </w:tc>
        <w:tc>
          <w:tcPr>
            <w:tcW w:w="8000" w:type="dxa"/>
            <w:vAlign w:val="center"/>
          </w:tcPr>
          <w:p w14:paraId="1285F827" w14:textId="77777777" w:rsidR="00BB4EDB" w:rsidRPr="000034E8" w:rsidRDefault="00BB4EDB" w:rsidP="00BB4EDB">
            <w:pPr>
              <w:pStyle w:val="AralkYok"/>
              <w:rPr>
                <w:sz w:val="20"/>
                <w:szCs w:val="20"/>
              </w:rPr>
            </w:pPr>
            <w:r w:rsidRPr="000034E8">
              <w:rPr>
                <w:sz w:val="20"/>
                <w:szCs w:val="20"/>
              </w:rPr>
              <w:t>BEO.3.1.2. İş birlikli oyunlarda birleştirilmiş hareket becerilerini sergileyebilme</w:t>
            </w:r>
          </w:p>
          <w:p w14:paraId="388DBD58" w14:textId="243EB439" w:rsidR="00BB4EDB" w:rsidRPr="000034E8" w:rsidRDefault="00BB4EDB" w:rsidP="00BB4EDB">
            <w:pPr>
              <w:pStyle w:val="AralkYok"/>
              <w:rPr>
                <w:sz w:val="20"/>
                <w:szCs w:val="20"/>
              </w:rPr>
            </w:pPr>
            <w:r w:rsidRPr="000034E8">
              <w:rPr>
                <w:sz w:val="20"/>
                <w:szCs w:val="20"/>
              </w:rPr>
              <w:t>a) İş birlikli oyunlarda birleştirilmiş hareket becerilerini algılar.</w:t>
            </w:r>
          </w:p>
          <w:p w14:paraId="30A5B641" w14:textId="26269D51" w:rsidR="00BB4EDB" w:rsidRPr="000034E8" w:rsidRDefault="00BB4EDB" w:rsidP="00BB4EDB">
            <w:pPr>
              <w:pStyle w:val="AralkYok"/>
              <w:rPr>
                <w:sz w:val="20"/>
                <w:szCs w:val="20"/>
              </w:rPr>
            </w:pPr>
            <w:r w:rsidRPr="000034E8">
              <w:rPr>
                <w:sz w:val="20"/>
                <w:szCs w:val="20"/>
              </w:rPr>
              <w:t>b) İş birlikli oyunlarda birleştirilmiş hareket becerilerinin basamaklarını gösterir.</w:t>
            </w:r>
          </w:p>
          <w:p w14:paraId="68A74591" w14:textId="5607347C" w:rsidR="00353491" w:rsidRPr="000034E8" w:rsidRDefault="00BB4EDB" w:rsidP="00BB4EDB">
            <w:pPr>
              <w:pStyle w:val="AralkYok"/>
              <w:rPr>
                <w:sz w:val="20"/>
                <w:szCs w:val="20"/>
              </w:rPr>
            </w:pPr>
            <w:r w:rsidRPr="000034E8">
              <w:rPr>
                <w:sz w:val="20"/>
                <w:szCs w:val="20"/>
              </w:rPr>
              <w:t>c) İş birlikli oyunlarda birleştirilmiş hareket becerilerini farklı oyunlarda uygular.</w:t>
            </w:r>
          </w:p>
        </w:tc>
      </w:tr>
      <w:tr w:rsidR="00096A4E" w:rsidRPr="000034E8" w14:paraId="2EAF7AAF" w14:textId="77777777" w:rsidTr="0023545C">
        <w:trPr>
          <w:trHeight w:val="499"/>
        </w:trPr>
        <w:tc>
          <w:tcPr>
            <w:tcW w:w="1838" w:type="dxa"/>
            <w:shd w:val="clear" w:color="auto" w:fill="FFFFFF" w:themeFill="background1"/>
            <w:vAlign w:val="center"/>
          </w:tcPr>
          <w:p w14:paraId="4274CAFF" w14:textId="6E915D49" w:rsidR="00096A4E" w:rsidRPr="000034E8" w:rsidRDefault="00096A4E" w:rsidP="0023545C">
            <w:pPr>
              <w:rPr>
                <w:sz w:val="20"/>
                <w:szCs w:val="20"/>
              </w:rPr>
            </w:pPr>
            <w:r w:rsidRPr="000034E8">
              <w:rPr>
                <w:sz w:val="20"/>
                <w:szCs w:val="20"/>
              </w:rPr>
              <w:t>İçerik Çerçevesi</w:t>
            </w:r>
          </w:p>
        </w:tc>
        <w:tc>
          <w:tcPr>
            <w:tcW w:w="8000" w:type="dxa"/>
            <w:vAlign w:val="center"/>
          </w:tcPr>
          <w:p w14:paraId="159C77E0" w14:textId="773399CC" w:rsidR="00096A4E" w:rsidRPr="000034E8" w:rsidRDefault="00BB4EDB" w:rsidP="00BB4EDB">
            <w:pPr>
              <w:rPr>
                <w:sz w:val="20"/>
                <w:szCs w:val="20"/>
              </w:rPr>
            </w:pPr>
            <w:r w:rsidRPr="000034E8">
              <w:rPr>
                <w:sz w:val="20"/>
                <w:szCs w:val="20"/>
              </w:rPr>
              <w:t>İş Birlikli Oyunlarda Birleştirilmiş Hareket Becerileri</w:t>
            </w:r>
          </w:p>
        </w:tc>
      </w:tr>
      <w:tr w:rsidR="00096A4E" w:rsidRPr="000034E8" w14:paraId="10996CDF" w14:textId="77777777" w:rsidTr="0023545C">
        <w:trPr>
          <w:trHeight w:val="472"/>
        </w:trPr>
        <w:tc>
          <w:tcPr>
            <w:tcW w:w="1838" w:type="dxa"/>
            <w:shd w:val="clear" w:color="auto" w:fill="FFFFFF" w:themeFill="background1"/>
            <w:vAlign w:val="center"/>
          </w:tcPr>
          <w:p w14:paraId="1D0248CB" w14:textId="30DCDDF1" w:rsidR="00096A4E" w:rsidRPr="000034E8" w:rsidRDefault="00096A4E" w:rsidP="0023545C">
            <w:pPr>
              <w:rPr>
                <w:sz w:val="20"/>
                <w:szCs w:val="20"/>
              </w:rPr>
            </w:pPr>
            <w:r w:rsidRPr="000034E8">
              <w:rPr>
                <w:sz w:val="20"/>
                <w:szCs w:val="20"/>
              </w:rPr>
              <w:t>Anahtar Kavramlar</w:t>
            </w:r>
          </w:p>
        </w:tc>
        <w:tc>
          <w:tcPr>
            <w:tcW w:w="8000" w:type="dxa"/>
            <w:vAlign w:val="center"/>
          </w:tcPr>
          <w:p w14:paraId="7BAF5694" w14:textId="2478C541" w:rsidR="00096A4E" w:rsidRPr="000034E8" w:rsidRDefault="009A10B8" w:rsidP="009A10B8">
            <w:pPr>
              <w:rPr>
                <w:sz w:val="20"/>
                <w:szCs w:val="20"/>
              </w:rPr>
            </w:pPr>
            <w:r w:rsidRPr="000034E8">
              <w:rPr>
                <w:sz w:val="20"/>
                <w:szCs w:val="20"/>
              </w:rPr>
              <w:t>adil oyun, hareket becerileri, iletişim, iş birliği, problem çözme, stratejik düşünme, takım farkındalığı</w:t>
            </w:r>
          </w:p>
        </w:tc>
      </w:tr>
      <w:tr w:rsidR="00096A4E" w:rsidRPr="000034E8" w14:paraId="38C843C5" w14:textId="77777777" w:rsidTr="0023545C">
        <w:trPr>
          <w:trHeight w:val="499"/>
        </w:trPr>
        <w:tc>
          <w:tcPr>
            <w:tcW w:w="1838" w:type="dxa"/>
            <w:shd w:val="clear" w:color="auto" w:fill="FFFFFF" w:themeFill="background1"/>
            <w:vAlign w:val="center"/>
          </w:tcPr>
          <w:p w14:paraId="68F25949" w14:textId="117B4ECB" w:rsidR="00096A4E" w:rsidRPr="000034E8" w:rsidRDefault="00096A4E" w:rsidP="0023545C">
            <w:pPr>
              <w:rPr>
                <w:sz w:val="20"/>
                <w:szCs w:val="20"/>
              </w:rPr>
            </w:pPr>
            <w:r w:rsidRPr="000034E8">
              <w:rPr>
                <w:sz w:val="20"/>
                <w:szCs w:val="20"/>
              </w:rPr>
              <w:t>Öğrenme Kanıtları (Ölçme ve Değerlendirme)</w:t>
            </w:r>
          </w:p>
        </w:tc>
        <w:tc>
          <w:tcPr>
            <w:tcW w:w="8000" w:type="dxa"/>
            <w:vAlign w:val="center"/>
          </w:tcPr>
          <w:p w14:paraId="59496F0C" w14:textId="77777777" w:rsidR="009A10B8" w:rsidRPr="000034E8" w:rsidRDefault="009A10B8" w:rsidP="009A10B8">
            <w:pPr>
              <w:pStyle w:val="AralkYok"/>
              <w:rPr>
                <w:sz w:val="20"/>
                <w:szCs w:val="20"/>
              </w:rPr>
            </w:pPr>
            <w:r w:rsidRPr="000034E8">
              <w:rPr>
                <w:sz w:val="20"/>
                <w:szCs w:val="20"/>
              </w:rPr>
              <w:t>Öğrenme çıktıları kontrol listesi, analitik dereceli puanlama anahtarı ve grup değerlendirme formu kullanılarak değerlendirilebilir.</w:t>
            </w:r>
          </w:p>
          <w:p w14:paraId="34584127" w14:textId="1F9076D1" w:rsidR="00353491" w:rsidRPr="000034E8" w:rsidRDefault="009A10B8" w:rsidP="009A10B8">
            <w:pPr>
              <w:pStyle w:val="AralkYok"/>
              <w:rPr>
                <w:sz w:val="20"/>
                <w:szCs w:val="20"/>
              </w:rPr>
            </w:pPr>
            <w:r w:rsidRPr="000034E8">
              <w:rPr>
                <w:sz w:val="20"/>
                <w:szCs w:val="20"/>
              </w:rPr>
              <w:t>Öğrencilere bir oyun tasarlamaları ve bu oyunda karşılaşabilecekleri bir problemi belirleyerek çözüm önerileri geliştirme performans görevi verilebilir, süreç ve öğrenci ürünleri analitik dereceli puanlama anahtarı ile değerlendirilebilir.</w:t>
            </w:r>
          </w:p>
        </w:tc>
      </w:tr>
      <w:tr w:rsidR="00096A4E" w:rsidRPr="000034E8"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0034E8" w:rsidRDefault="00096A4E" w:rsidP="0023545C">
            <w:pPr>
              <w:jc w:val="center"/>
              <w:rPr>
                <w:b/>
                <w:bCs/>
                <w:color w:val="000000" w:themeColor="text1"/>
                <w:sz w:val="20"/>
                <w:szCs w:val="20"/>
              </w:rPr>
            </w:pPr>
            <w:r w:rsidRPr="000034E8">
              <w:rPr>
                <w:b/>
                <w:bCs/>
                <w:color w:val="000000" w:themeColor="text1"/>
                <w:sz w:val="20"/>
                <w:szCs w:val="20"/>
              </w:rPr>
              <w:t>ÖĞRENME-ÖĞRETME YAŞANTILARI</w:t>
            </w:r>
          </w:p>
        </w:tc>
      </w:tr>
      <w:tr w:rsidR="00096A4E" w:rsidRPr="000034E8" w14:paraId="00C2187B" w14:textId="77777777" w:rsidTr="0023545C">
        <w:trPr>
          <w:trHeight w:val="472"/>
        </w:trPr>
        <w:tc>
          <w:tcPr>
            <w:tcW w:w="1838" w:type="dxa"/>
            <w:vAlign w:val="center"/>
          </w:tcPr>
          <w:p w14:paraId="42AB4BDA" w14:textId="571A405C" w:rsidR="00096A4E" w:rsidRPr="000034E8" w:rsidRDefault="00096A4E" w:rsidP="0023545C">
            <w:pPr>
              <w:rPr>
                <w:sz w:val="20"/>
                <w:szCs w:val="20"/>
              </w:rPr>
            </w:pPr>
            <w:r w:rsidRPr="000034E8">
              <w:rPr>
                <w:sz w:val="20"/>
                <w:szCs w:val="20"/>
              </w:rPr>
              <w:t>Temel Kabuller</w:t>
            </w:r>
          </w:p>
        </w:tc>
        <w:tc>
          <w:tcPr>
            <w:tcW w:w="8000" w:type="dxa"/>
            <w:vAlign w:val="center"/>
          </w:tcPr>
          <w:p w14:paraId="4089C7C8" w14:textId="4E935839" w:rsidR="00096A4E" w:rsidRPr="000034E8" w:rsidRDefault="009A10B8" w:rsidP="009A10B8">
            <w:pPr>
              <w:rPr>
                <w:sz w:val="20"/>
                <w:szCs w:val="20"/>
              </w:rPr>
            </w:pPr>
            <w:r w:rsidRPr="000034E8">
              <w:rPr>
                <w:sz w:val="20"/>
                <w:szCs w:val="20"/>
              </w:rPr>
              <w:t>Öğrencilerin iş birlikli oyunlarda temel hareket becerilerine ve strateji, taktik, takım çalışması ile ilgili ön bilgilere sahip oldukları ayrıca adil oyun anlayışını benimsedikleri kabul edilir.</w:t>
            </w:r>
          </w:p>
        </w:tc>
      </w:tr>
      <w:tr w:rsidR="00096A4E" w:rsidRPr="000034E8" w14:paraId="67B714FF" w14:textId="77777777" w:rsidTr="0023545C">
        <w:trPr>
          <w:trHeight w:val="499"/>
        </w:trPr>
        <w:tc>
          <w:tcPr>
            <w:tcW w:w="1838" w:type="dxa"/>
            <w:vAlign w:val="center"/>
          </w:tcPr>
          <w:p w14:paraId="3131CB7A" w14:textId="00CC78C4" w:rsidR="00096A4E" w:rsidRPr="000034E8" w:rsidRDefault="00096A4E" w:rsidP="0023545C">
            <w:pPr>
              <w:rPr>
                <w:sz w:val="20"/>
                <w:szCs w:val="20"/>
              </w:rPr>
            </w:pPr>
            <w:r w:rsidRPr="000034E8">
              <w:rPr>
                <w:sz w:val="20"/>
                <w:szCs w:val="20"/>
              </w:rPr>
              <w:t>Ön Değerlendirme Süreci</w:t>
            </w:r>
          </w:p>
        </w:tc>
        <w:tc>
          <w:tcPr>
            <w:tcW w:w="8000" w:type="dxa"/>
            <w:vAlign w:val="center"/>
          </w:tcPr>
          <w:p w14:paraId="103D779B" w14:textId="77777777" w:rsidR="009A10B8" w:rsidRPr="000034E8" w:rsidRDefault="009A10B8" w:rsidP="009A10B8">
            <w:pPr>
              <w:pStyle w:val="AralkYok"/>
              <w:rPr>
                <w:sz w:val="20"/>
                <w:szCs w:val="20"/>
              </w:rPr>
            </w:pPr>
            <w:r w:rsidRPr="000034E8">
              <w:rPr>
                <w:sz w:val="20"/>
                <w:szCs w:val="20"/>
              </w:rPr>
              <w:t>Temel hareket becerilerinden yer değiştirme, denge ve nesne ile yapılan becerileri içeren iş birlikli bir oyun oynatılabilir. Oyun esnasında adil oyun anlayışına ilişkin gözlem yapılabilir ve öğrencilerden oyunların içerisinde yer alan hareket becerilerini ifade etmeleri istenebilir. Öğrencilerin taktik ve stratejiye ilişkin ön bilgilerini kontrol etmek için aşağıdaki sorular sorulabilir:</w:t>
            </w:r>
          </w:p>
          <w:p w14:paraId="5E57C1EA" w14:textId="07CED6F0" w:rsidR="00985D39" w:rsidRPr="000034E8" w:rsidRDefault="009A10B8" w:rsidP="009A10B8">
            <w:pPr>
              <w:pStyle w:val="AralkYok"/>
              <w:rPr>
                <w:sz w:val="20"/>
                <w:szCs w:val="20"/>
              </w:rPr>
            </w:pPr>
            <w:r w:rsidRPr="000034E8">
              <w:rPr>
                <w:sz w:val="20"/>
                <w:szCs w:val="20"/>
              </w:rPr>
              <w:t>• Takım olarak bir oyunu nasıl kazanabilirsiniz?</w:t>
            </w:r>
          </w:p>
        </w:tc>
      </w:tr>
      <w:tr w:rsidR="00096A4E" w:rsidRPr="000034E8" w14:paraId="38B11B72" w14:textId="77777777" w:rsidTr="0023545C">
        <w:trPr>
          <w:trHeight w:val="472"/>
        </w:trPr>
        <w:tc>
          <w:tcPr>
            <w:tcW w:w="1838" w:type="dxa"/>
            <w:vAlign w:val="center"/>
          </w:tcPr>
          <w:p w14:paraId="75AD5AD7" w14:textId="59E83E5C" w:rsidR="00096A4E" w:rsidRPr="000034E8" w:rsidRDefault="00096A4E" w:rsidP="0023545C">
            <w:pPr>
              <w:rPr>
                <w:sz w:val="20"/>
                <w:szCs w:val="20"/>
              </w:rPr>
            </w:pPr>
            <w:r w:rsidRPr="000034E8">
              <w:rPr>
                <w:sz w:val="20"/>
                <w:szCs w:val="20"/>
              </w:rPr>
              <w:t>Köprü Kurma</w:t>
            </w:r>
          </w:p>
        </w:tc>
        <w:tc>
          <w:tcPr>
            <w:tcW w:w="8000" w:type="dxa"/>
            <w:vAlign w:val="center"/>
          </w:tcPr>
          <w:p w14:paraId="1682F301" w14:textId="63ECBD52" w:rsidR="00096A4E" w:rsidRPr="000034E8" w:rsidRDefault="009A10B8" w:rsidP="009A10B8">
            <w:pPr>
              <w:rPr>
                <w:sz w:val="20"/>
                <w:szCs w:val="20"/>
              </w:rPr>
            </w:pPr>
            <w:r w:rsidRPr="000034E8">
              <w:rPr>
                <w:sz w:val="20"/>
                <w:szCs w:val="20"/>
              </w:rPr>
              <w:t>Öğrencilere iş birlikli oyunlar oynatılır. "Gerçek hayatta hangi durumlarda bu iş birliğine ihtiyaç duyabilirsiniz?" sorusuyla öğrencilerin günlük hayatta iş birliği gerektiren durumlar ile oyunlar arasında ilişki kurmaları istenebilir.</w:t>
            </w:r>
          </w:p>
        </w:tc>
      </w:tr>
      <w:tr w:rsidR="00096A4E" w:rsidRPr="000034E8" w14:paraId="0B094947" w14:textId="77777777" w:rsidTr="0023545C">
        <w:trPr>
          <w:trHeight w:val="499"/>
        </w:trPr>
        <w:tc>
          <w:tcPr>
            <w:tcW w:w="1838" w:type="dxa"/>
            <w:vAlign w:val="center"/>
          </w:tcPr>
          <w:p w14:paraId="7D76B316" w14:textId="1D42B883" w:rsidR="00096A4E" w:rsidRPr="000034E8" w:rsidRDefault="00096A4E" w:rsidP="0023545C">
            <w:pPr>
              <w:rPr>
                <w:sz w:val="20"/>
                <w:szCs w:val="20"/>
              </w:rPr>
            </w:pPr>
            <w:r w:rsidRPr="000034E8">
              <w:rPr>
                <w:sz w:val="20"/>
                <w:szCs w:val="20"/>
              </w:rPr>
              <w:t>Öğrenme-Öğretme Uygulamaları</w:t>
            </w:r>
          </w:p>
        </w:tc>
        <w:tc>
          <w:tcPr>
            <w:tcW w:w="8000" w:type="dxa"/>
            <w:vAlign w:val="center"/>
          </w:tcPr>
          <w:p w14:paraId="313B4D86" w14:textId="77777777" w:rsidR="000034E8" w:rsidRPr="000034E8" w:rsidRDefault="000034E8" w:rsidP="00BB4EDB">
            <w:pPr>
              <w:pStyle w:val="AralkYok"/>
              <w:rPr>
                <w:color w:val="FF0000"/>
                <w:sz w:val="20"/>
                <w:szCs w:val="20"/>
              </w:rPr>
            </w:pPr>
            <w:r w:rsidRPr="000034E8">
              <w:rPr>
                <w:color w:val="FF0000"/>
                <w:sz w:val="20"/>
                <w:szCs w:val="20"/>
              </w:rPr>
              <w:t>Oyun 2: Sıçra, Koş, Eğil, Geç</w:t>
            </w:r>
          </w:p>
          <w:p w14:paraId="4DC1488E" w14:textId="395B4771" w:rsidR="0023545C" w:rsidRPr="000034E8" w:rsidRDefault="000034E8" w:rsidP="00BB4EDB">
            <w:pPr>
              <w:pStyle w:val="AralkYok"/>
              <w:rPr>
                <w:sz w:val="20"/>
                <w:szCs w:val="20"/>
              </w:rPr>
            </w:pPr>
            <w:r w:rsidRPr="000034E8">
              <w:rPr>
                <w:sz w:val="20"/>
                <w:szCs w:val="20"/>
              </w:rPr>
              <w:t xml:space="preserve"> Öğrencilerin sınıf mevcuduna uygun şekilde takımlara ayrılmaları sağlanır. Oyun alanı dört bölüme ayrılır. Her bölümde farklı görevler bulunur. Birinci bölümde öğrencilerden oldukları yerde üç kez sıçramaları istenir. İkinci bölümde art arda dizilmiş üç </w:t>
            </w:r>
            <w:proofErr w:type="spellStart"/>
            <w:r w:rsidRPr="000034E8">
              <w:rPr>
                <w:sz w:val="20"/>
                <w:szCs w:val="20"/>
              </w:rPr>
              <w:t>hulahop</w:t>
            </w:r>
            <w:proofErr w:type="spellEnd"/>
            <w:r w:rsidRPr="000034E8">
              <w:rPr>
                <w:sz w:val="20"/>
                <w:szCs w:val="20"/>
              </w:rPr>
              <w:t xml:space="preserve"> bulunur. Öğrencilerden </w:t>
            </w:r>
            <w:proofErr w:type="spellStart"/>
            <w:r w:rsidRPr="000034E8">
              <w:rPr>
                <w:sz w:val="20"/>
                <w:szCs w:val="20"/>
              </w:rPr>
              <w:t>hulahopların</w:t>
            </w:r>
            <w:proofErr w:type="spellEnd"/>
            <w:r w:rsidRPr="000034E8">
              <w:rPr>
                <w:sz w:val="20"/>
                <w:szCs w:val="20"/>
              </w:rPr>
              <w:t xml:space="preserve"> ortasına tek ayakla sıçrayarak </w:t>
            </w:r>
            <w:proofErr w:type="spellStart"/>
            <w:r w:rsidRPr="000034E8">
              <w:rPr>
                <w:sz w:val="20"/>
                <w:szCs w:val="20"/>
              </w:rPr>
              <w:t>hulahoplardan</w:t>
            </w:r>
            <w:proofErr w:type="spellEnd"/>
            <w:r w:rsidRPr="000034E8">
              <w:rPr>
                <w:sz w:val="20"/>
                <w:szCs w:val="20"/>
              </w:rPr>
              <w:t xml:space="preserve"> ilerlemeleri istenir. Üçüncü bölümde konilerle çember şekli oluşturulur. Öğrencilerden çemberin etrafında üç tur koşmaları istenir. Dördüncü bölümde aralarında kısa bir mesafe olan iki slalom çubuğu birbirine bir iple bağlanır. Öğrencilerden ipin altın dan eğilerek geçmeleri istenir. Takım üyelerinin tüm bölümlerdeki görevleri tamamlamaları sağlanır. Oyun sırasında takımlardaki oyunculardan oyuna sırayla çıkmaları ve birbirlerini beklemeleri istenir</w:t>
            </w:r>
            <w:r w:rsidRPr="000034E8">
              <w:rPr>
                <w:sz w:val="20"/>
                <w:szCs w:val="20"/>
              </w:rPr>
              <w:t>.</w:t>
            </w:r>
          </w:p>
        </w:tc>
      </w:tr>
      <w:tr w:rsidR="00096A4E" w:rsidRPr="000034E8"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0034E8" w:rsidRDefault="00096A4E" w:rsidP="0023545C">
            <w:pPr>
              <w:jc w:val="center"/>
              <w:rPr>
                <w:b/>
                <w:bCs/>
                <w:sz w:val="20"/>
                <w:szCs w:val="20"/>
              </w:rPr>
            </w:pPr>
            <w:r w:rsidRPr="000034E8">
              <w:rPr>
                <w:b/>
                <w:bCs/>
                <w:sz w:val="20"/>
                <w:szCs w:val="20"/>
              </w:rPr>
              <w:t>FARKLILAŞTIRMA</w:t>
            </w:r>
          </w:p>
        </w:tc>
      </w:tr>
      <w:tr w:rsidR="00096A4E" w:rsidRPr="000034E8" w14:paraId="5A2793DC" w14:textId="77777777" w:rsidTr="0023545C">
        <w:trPr>
          <w:trHeight w:val="499"/>
        </w:trPr>
        <w:tc>
          <w:tcPr>
            <w:tcW w:w="1838" w:type="dxa"/>
            <w:vAlign w:val="center"/>
          </w:tcPr>
          <w:p w14:paraId="6E554CD1" w14:textId="74C18F3E" w:rsidR="00096A4E" w:rsidRPr="000034E8" w:rsidRDefault="00096A4E" w:rsidP="0023545C">
            <w:pPr>
              <w:rPr>
                <w:sz w:val="20"/>
                <w:szCs w:val="20"/>
              </w:rPr>
            </w:pPr>
            <w:r w:rsidRPr="000034E8">
              <w:rPr>
                <w:sz w:val="20"/>
                <w:szCs w:val="20"/>
              </w:rPr>
              <w:t>Zenginleştirme</w:t>
            </w:r>
          </w:p>
        </w:tc>
        <w:tc>
          <w:tcPr>
            <w:tcW w:w="8000" w:type="dxa"/>
            <w:vAlign w:val="center"/>
          </w:tcPr>
          <w:p w14:paraId="5970DEFE" w14:textId="57CB2213" w:rsidR="00096A4E" w:rsidRPr="000034E8" w:rsidRDefault="009A10B8" w:rsidP="009A10B8">
            <w:pPr>
              <w:rPr>
                <w:sz w:val="20"/>
                <w:szCs w:val="20"/>
              </w:rPr>
            </w:pPr>
            <w:r w:rsidRPr="000034E8">
              <w:rPr>
                <w:sz w:val="20"/>
                <w:szCs w:val="20"/>
              </w:rPr>
              <w:t>Öğrencilerden birleştirilmiş hareket becerilerini içeren ve adil oyun anlayışına uygun iş birlikli bir oyun tasarlamaları istenebilir.</w:t>
            </w:r>
          </w:p>
        </w:tc>
      </w:tr>
      <w:tr w:rsidR="00096A4E" w:rsidRPr="000034E8" w14:paraId="4A585E4E" w14:textId="77777777" w:rsidTr="0023545C">
        <w:trPr>
          <w:trHeight w:val="499"/>
        </w:trPr>
        <w:tc>
          <w:tcPr>
            <w:tcW w:w="1838" w:type="dxa"/>
            <w:vAlign w:val="center"/>
          </w:tcPr>
          <w:p w14:paraId="3B6033BE" w14:textId="52AE3A95" w:rsidR="00096A4E" w:rsidRPr="000034E8" w:rsidRDefault="00096A4E" w:rsidP="0023545C">
            <w:pPr>
              <w:rPr>
                <w:sz w:val="20"/>
                <w:szCs w:val="20"/>
              </w:rPr>
            </w:pPr>
            <w:r w:rsidRPr="000034E8">
              <w:rPr>
                <w:sz w:val="20"/>
                <w:szCs w:val="20"/>
              </w:rPr>
              <w:t>Destekleme</w:t>
            </w:r>
          </w:p>
        </w:tc>
        <w:tc>
          <w:tcPr>
            <w:tcW w:w="8000" w:type="dxa"/>
            <w:vAlign w:val="center"/>
          </w:tcPr>
          <w:p w14:paraId="74ADCB2C" w14:textId="0771673B" w:rsidR="00096A4E" w:rsidRPr="000034E8" w:rsidRDefault="009A10B8" w:rsidP="009A10B8">
            <w:pPr>
              <w:rPr>
                <w:sz w:val="20"/>
                <w:szCs w:val="20"/>
              </w:rPr>
            </w:pPr>
            <w:r w:rsidRPr="000034E8">
              <w:rPr>
                <w:sz w:val="20"/>
                <w:szCs w:val="20"/>
              </w:rPr>
              <w:t>Oyun sırasında farklı beceri seviyelerine sahip öğrenciler eşleştirilir ve her öğrenciyi kapsayacak şekilde roller dağıtılabilir.</w:t>
            </w:r>
          </w:p>
        </w:tc>
      </w:tr>
      <w:tr w:rsidR="00096A4E" w:rsidRPr="000034E8" w14:paraId="00730696" w14:textId="77777777" w:rsidTr="000034E8">
        <w:trPr>
          <w:trHeight w:val="512"/>
        </w:trPr>
        <w:tc>
          <w:tcPr>
            <w:tcW w:w="1838" w:type="dxa"/>
            <w:vAlign w:val="center"/>
          </w:tcPr>
          <w:p w14:paraId="3B26B1F9" w14:textId="30D58F4D" w:rsidR="00597C65" w:rsidRPr="000034E8" w:rsidRDefault="00096A4E" w:rsidP="0023545C">
            <w:pPr>
              <w:rPr>
                <w:sz w:val="20"/>
                <w:szCs w:val="20"/>
              </w:rPr>
            </w:pPr>
            <w:r w:rsidRPr="000034E8">
              <w:rPr>
                <w:sz w:val="20"/>
                <w:szCs w:val="20"/>
              </w:rPr>
              <w:t>Öğretmen Yansıtmaları</w:t>
            </w:r>
          </w:p>
        </w:tc>
        <w:tc>
          <w:tcPr>
            <w:tcW w:w="8000" w:type="dxa"/>
            <w:vAlign w:val="center"/>
          </w:tcPr>
          <w:p w14:paraId="56867CEA" w14:textId="77777777" w:rsidR="00096A4E" w:rsidRPr="000034E8" w:rsidRDefault="00096A4E" w:rsidP="0023545C">
            <w:pPr>
              <w:rPr>
                <w:sz w:val="20"/>
                <w:szCs w:val="20"/>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6EA12C44"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w:t>
      </w:r>
      <w:r w:rsidR="000034E8">
        <w:t>05</w:t>
      </w:r>
      <w:r w:rsidR="008A677E">
        <w:t>/</w:t>
      </w:r>
      <w:r w:rsidR="000034E8">
        <w:t>10</w:t>
      </w:r>
      <w:r w:rsidR="008A677E">
        <w:t>/202</w:t>
      </w:r>
      <w:r>
        <w:t>6</w:t>
      </w:r>
    </w:p>
    <w:p w14:paraId="62B62DC1" w14:textId="58FEF1F8" w:rsidR="00A9056D" w:rsidRDefault="00BB4EDB" w:rsidP="00BB4EDB">
      <w:r>
        <w:t xml:space="preserve"> </w:t>
      </w:r>
      <w:r w:rsidR="008A677E">
        <w:t>Sınıf Öğretmeni</w:t>
      </w:r>
      <w:r w:rsidR="008A677E">
        <w:tab/>
      </w:r>
      <w:r w:rsidR="008951A5">
        <w:tab/>
      </w:r>
      <w:r w:rsidR="008951A5">
        <w:tab/>
      </w:r>
      <w:r w:rsidR="008951A5">
        <w:tab/>
      </w:r>
      <w:r w:rsidR="008951A5">
        <w:tab/>
      </w:r>
      <w:r w:rsidR="008951A5">
        <w:tab/>
      </w:r>
      <w:r w:rsidR="008951A5">
        <w:tab/>
      </w:r>
      <w:r w:rsidR="008951A5">
        <w:tab/>
        <w:t xml:space="preserve">        </w:t>
      </w:r>
      <w:r>
        <w:t xml:space="preserve">             </w:t>
      </w:r>
      <w:r w:rsidR="008951A5">
        <w:t xml:space="preserve"> </w:t>
      </w:r>
      <w:bookmarkEnd w:id="0"/>
      <w:r>
        <w:t>Okul Müdürü</w:t>
      </w:r>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C8D59E" w14:textId="77777777" w:rsidR="0027337F" w:rsidRDefault="0027337F" w:rsidP="00096A4E">
      <w:pPr>
        <w:spacing w:after="0" w:line="240" w:lineRule="auto"/>
      </w:pPr>
      <w:r>
        <w:separator/>
      </w:r>
    </w:p>
  </w:endnote>
  <w:endnote w:type="continuationSeparator" w:id="0">
    <w:p w14:paraId="2969B3F3" w14:textId="77777777" w:rsidR="0027337F" w:rsidRDefault="0027337F"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C64533" w14:textId="77777777" w:rsidR="0027337F" w:rsidRDefault="0027337F" w:rsidP="00096A4E">
      <w:pPr>
        <w:spacing w:after="0" w:line="240" w:lineRule="auto"/>
      </w:pPr>
      <w:r>
        <w:separator/>
      </w:r>
    </w:p>
  </w:footnote>
  <w:footnote w:type="continuationSeparator" w:id="0">
    <w:p w14:paraId="6998B269" w14:textId="77777777" w:rsidR="0027337F" w:rsidRDefault="0027337F"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2F323C94" w:rsidR="00096A4E" w:rsidRPr="00096A4E" w:rsidRDefault="000034E8" w:rsidP="00985D39">
    <w:pPr>
      <w:pStyle w:val="stBilgi"/>
      <w:jc w:val="right"/>
      <w:rPr>
        <w:rFonts w:cstheme="minorHAnsi"/>
        <w:sz w:val="20"/>
        <w:szCs w:val="20"/>
      </w:rPr>
    </w:pPr>
    <w:r>
      <w:rPr>
        <w:rFonts w:cstheme="minorHAnsi"/>
        <w:sz w:val="20"/>
        <w:szCs w:val="20"/>
      </w:rPr>
      <w:t>4</w:t>
    </w:r>
    <w:r w:rsidR="00096A4E" w:rsidRPr="00096A4E">
      <w:rPr>
        <w:rFonts w:cstheme="minorHAnsi"/>
        <w:sz w:val="20"/>
        <w:szCs w:val="20"/>
      </w:rPr>
      <w:t>. HAFTA</w:t>
    </w:r>
  </w:p>
  <w:p w14:paraId="356F0B35" w14:textId="211BE491" w:rsidR="00096A4E" w:rsidRDefault="009A10B8" w:rsidP="0023545C">
    <w:pPr>
      <w:pStyle w:val="stBilgi"/>
      <w:jc w:val="center"/>
    </w:pPr>
    <w:r>
      <w:t>3</w:t>
    </w:r>
    <w:r w:rsidR="0023545C">
      <w:t>/C SINIFI BEDEN EĞİTİMİ VE OYUN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034E8"/>
    <w:rsid w:val="00096A4E"/>
    <w:rsid w:val="000D19D6"/>
    <w:rsid w:val="00182B8C"/>
    <w:rsid w:val="0023545C"/>
    <w:rsid w:val="0027337F"/>
    <w:rsid w:val="00353491"/>
    <w:rsid w:val="00374294"/>
    <w:rsid w:val="003A01CC"/>
    <w:rsid w:val="00421C3A"/>
    <w:rsid w:val="0047305E"/>
    <w:rsid w:val="004D35ED"/>
    <w:rsid w:val="004E14AB"/>
    <w:rsid w:val="004E43C6"/>
    <w:rsid w:val="004E5E39"/>
    <w:rsid w:val="0053240C"/>
    <w:rsid w:val="00571CFA"/>
    <w:rsid w:val="00597C65"/>
    <w:rsid w:val="005D0F7A"/>
    <w:rsid w:val="006B3169"/>
    <w:rsid w:val="007B6F3D"/>
    <w:rsid w:val="008951A5"/>
    <w:rsid w:val="008952CA"/>
    <w:rsid w:val="008A677E"/>
    <w:rsid w:val="008D7638"/>
    <w:rsid w:val="008F7895"/>
    <w:rsid w:val="00985D39"/>
    <w:rsid w:val="009A10B8"/>
    <w:rsid w:val="009E39CB"/>
    <w:rsid w:val="00A4783D"/>
    <w:rsid w:val="00A9056D"/>
    <w:rsid w:val="00B73CFC"/>
    <w:rsid w:val="00BB4EDB"/>
    <w:rsid w:val="00BC7EFC"/>
    <w:rsid w:val="00C823A4"/>
    <w:rsid w:val="00DA617B"/>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semiHidden/>
    <w:unhideWhenUsed/>
    <w:rsid w:val="009A10B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9A1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608448">
      <w:bodyDiv w:val="1"/>
      <w:marLeft w:val="0"/>
      <w:marRight w:val="0"/>
      <w:marTop w:val="0"/>
      <w:marBottom w:val="0"/>
      <w:divBdr>
        <w:top w:val="none" w:sz="0" w:space="0" w:color="auto"/>
        <w:left w:val="none" w:sz="0" w:space="0" w:color="auto"/>
        <w:bottom w:val="none" w:sz="0" w:space="0" w:color="auto"/>
        <w:right w:val="none" w:sz="0" w:space="0" w:color="auto"/>
      </w:divBdr>
    </w:div>
    <w:div w:id="438138981">
      <w:bodyDiv w:val="1"/>
      <w:marLeft w:val="0"/>
      <w:marRight w:val="0"/>
      <w:marTop w:val="0"/>
      <w:marBottom w:val="0"/>
      <w:divBdr>
        <w:top w:val="none" w:sz="0" w:space="0" w:color="auto"/>
        <w:left w:val="none" w:sz="0" w:space="0" w:color="auto"/>
        <w:bottom w:val="none" w:sz="0" w:space="0" w:color="auto"/>
        <w:right w:val="none" w:sz="0" w:space="0" w:color="auto"/>
      </w:divBdr>
    </w:div>
    <w:div w:id="776369494">
      <w:bodyDiv w:val="1"/>
      <w:marLeft w:val="0"/>
      <w:marRight w:val="0"/>
      <w:marTop w:val="0"/>
      <w:marBottom w:val="0"/>
      <w:divBdr>
        <w:top w:val="none" w:sz="0" w:space="0" w:color="auto"/>
        <w:left w:val="none" w:sz="0" w:space="0" w:color="auto"/>
        <w:bottom w:val="none" w:sz="0" w:space="0" w:color="auto"/>
        <w:right w:val="none" w:sz="0" w:space="0" w:color="auto"/>
      </w:divBdr>
    </w:div>
    <w:div w:id="205156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591</Words>
  <Characters>3371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2026-10-03T21:08:00Z</dcterms:created>
  <dcterms:modified xsi:type="dcterms:W3CDTF">2026-10-03T21:08:00Z</dcterms:modified>
</cp:coreProperties>
</file>