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rsidRPr="000034E8" w14:paraId="54E1571A" w14:textId="77777777" w:rsidTr="0023545C">
        <w:trPr>
          <w:trHeight w:val="274"/>
        </w:trPr>
        <w:tc>
          <w:tcPr>
            <w:tcW w:w="1838" w:type="dxa"/>
            <w:vAlign w:val="center"/>
          </w:tcPr>
          <w:p w14:paraId="172F5A62" w14:textId="1CDD7A9C" w:rsidR="00096A4E" w:rsidRPr="000034E8" w:rsidRDefault="00353491" w:rsidP="0023545C">
            <w:pPr>
              <w:rPr>
                <w:sz w:val="20"/>
                <w:szCs w:val="20"/>
              </w:rPr>
            </w:pPr>
            <w:r w:rsidRPr="000034E8">
              <w:rPr>
                <w:sz w:val="20"/>
                <w:szCs w:val="20"/>
              </w:rPr>
              <w:t>Öğrenme Alanı</w:t>
            </w:r>
          </w:p>
        </w:tc>
        <w:tc>
          <w:tcPr>
            <w:tcW w:w="8000" w:type="dxa"/>
            <w:vAlign w:val="center"/>
          </w:tcPr>
          <w:p w14:paraId="0EAB18C1" w14:textId="35C2FE23" w:rsidR="00096A4E" w:rsidRPr="000034E8" w:rsidRDefault="009A10B8" w:rsidP="0023545C">
            <w:pPr>
              <w:rPr>
                <w:sz w:val="20"/>
                <w:szCs w:val="20"/>
              </w:rPr>
            </w:pPr>
            <w:r w:rsidRPr="000034E8">
              <w:rPr>
                <w:sz w:val="20"/>
                <w:szCs w:val="20"/>
              </w:rPr>
              <w:t>İŞ BİRLİKLİ OYUNLARLA HAREKET EDİYORUM</w:t>
            </w:r>
          </w:p>
        </w:tc>
      </w:tr>
      <w:tr w:rsidR="00096A4E" w:rsidRPr="000034E8" w14:paraId="7B05704B" w14:textId="77777777" w:rsidTr="0023545C">
        <w:trPr>
          <w:trHeight w:val="268"/>
        </w:trPr>
        <w:tc>
          <w:tcPr>
            <w:tcW w:w="1838" w:type="dxa"/>
            <w:vAlign w:val="center"/>
          </w:tcPr>
          <w:p w14:paraId="63D75E5E" w14:textId="4B86F7DE" w:rsidR="00096A4E" w:rsidRPr="000034E8" w:rsidRDefault="00096A4E" w:rsidP="0023545C">
            <w:pPr>
              <w:rPr>
                <w:sz w:val="20"/>
                <w:szCs w:val="20"/>
              </w:rPr>
            </w:pPr>
            <w:r w:rsidRPr="000034E8">
              <w:rPr>
                <w:sz w:val="20"/>
                <w:szCs w:val="20"/>
              </w:rPr>
              <w:t>Süre</w:t>
            </w:r>
          </w:p>
        </w:tc>
        <w:tc>
          <w:tcPr>
            <w:tcW w:w="8000" w:type="dxa"/>
            <w:vAlign w:val="center"/>
          </w:tcPr>
          <w:p w14:paraId="584C1D1B" w14:textId="3F3087CD" w:rsidR="00096A4E" w:rsidRPr="000034E8" w:rsidRDefault="00571CFA" w:rsidP="0023545C">
            <w:pPr>
              <w:rPr>
                <w:sz w:val="20"/>
                <w:szCs w:val="20"/>
              </w:rPr>
            </w:pPr>
            <w:r w:rsidRPr="000034E8">
              <w:rPr>
                <w:sz w:val="20"/>
                <w:szCs w:val="20"/>
              </w:rPr>
              <w:t>5</w:t>
            </w:r>
            <w:r w:rsidR="00C823A4" w:rsidRPr="000034E8">
              <w:rPr>
                <w:sz w:val="20"/>
                <w:szCs w:val="20"/>
              </w:rPr>
              <w:t xml:space="preserve"> Ders Saati</w:t>
            </w:r>
          </w:p>
        </w:tc>
      </w:tr>
      <w:tr w:rsidR="00571CFA" w:rsidRPr="000034E8" w14:paraId="0EC1BC28" w14:textId="77777777" w:rsidTr="0023545C">
        <w:trPr>
          <w:trHeight w:val="268"/>
        </w:trPr>
        <w:tc>
          <w:tcPr>
            <w:tcW w:w="1838" w:type="dxa"/>
            <w:vAlign w:val="center"/>
          </w:tcPr>
          <w:p w14:paraId="23903350" w14:textId="5181C051" w:rsidR="00571CFA" w:rsidRPr="000034E8" w:rsidRDefault="00571CFA" w:rsidP="0023545C">
            <w:pPr>
              <w:rPr>
                <w:sz w:val="20"/>
                <w:szCs w:val="20"/>
              </w:rPr>
            </w:pPr>
            <w:r w:rsidRPr="000034E8">
              <w:rPr>
                <w:sz w:val="20"/>
                <w:szCs w:val="20"/>
              </w:rPr>
              <w:t>Alan Becerileri</w:t>
            </w:r>
          </w:p>
        </w:tc>
        <w:tc>
          <w:tcPr>
            <w:tcW w:w="8000" w:type="dxa"/>
            <w:vAlign w:val="center"/>
          </w:tcPr>
          <w:p w14:paraId="6E0D494B" w14:textId="48F19043" w:rsidR="00571CFA" w:rsidRPr="000034E8" w:rsidRDefault="009A10B8" w:rsidP="009A10B8">
            <w:pPr>
              <w:rPr>
                <w:sz w:val="20"/>
                <w:szCs w:val="20"/>
              </w:rPr>
            </w:pPr>
            <w:r w:rsidRPr="000034E8">
              <w:rPr>
                <w:sz w:val="20"/>
                <w:szCs w:val="20"/>
              </w:rPr>
              <w:t>BEOSAB1. Hareketi Sergileme, BEOSAB3. Taktik ve Strateji Geliştirme, BEOSAB8. Adil Oyun Anlayışına Uygun Davranma</w:t>
            </w:r>
          </w:p>
        </w:tc>
      </w:tr>
      <w:tr w:rsidR="00096A4E" w:rsidRPr="000034E8" w14:paraId="42033E02" w14:textId="77777777" w:rsidTr="0023545C">
        <w:trPr>
          <w:trHeight w:val="370"/>
        </w:trPr>
        <w:tc>
          <w:tcPr>
            <w:tcW w:w="1838" w:type="dxa"/>
            <w:vAlign w:val="center"/>
          </w:tcPr>
          <w:p w14:paraId="7AE05754" w14:textId="5D5DB2DD" w:rsidR="00096A4E" w:rsidRPr="000034E8" w:rsidRDefault="00096A4E" w:rsidP="0023545C">
            <w:pPr>
              <w:rPr>
                <w:sz w:val="20"/>
                <w:szCs w:val="20"/>
              </w:rPr>
            </w:pPr>
            <w:r w:rsidRPr="000034E8">
              <w:rPr>
                <w:sz w:val="20"/>
                <w:szCs w:val="20"/>
              </w:rPr>
              <w:t>Eğilimler</w:t>
            </w:r>
          </w:p>
        </w:tc>
        <w:tc>
          <w:tcPr>
            <w:tcW w:w="8000" w:type="dxa"/>
            <w:vAlign w:val="center"/>
          </w:tcPr>
          <w:p w14:paraId="0B832A87" w14:textId="2A1412A5" w:rsidR="00096A4E" w:rsidRPr="000034E8" w:rsidRDefault="009A10B8" w:rsidP="009A10B8">
            <w:pPr>
              <w:rPr>
                <w:sz w:val="20"/>
                <w:szCs w:val="20"/>
              </w:rPr>
            </w:pPr>
            <w:r w:rsidRPr="000034E8">
              <w:rPr>
                <w:sz w:val="20"/>
                <w:szCs w:val="20"/>
              </w:rPr>
              <w:t xml:space="preserve">E1.4. Kendine İnanma (Öz Yeterlilik), E2.1. Empati, E2.5. </w:t>
            </w:r>
            <w:proofErr w:type="spellStart"/>
            <w:r w:rsidRPr="000034E8">
              <w:rPr>
                <w:sz w:val="20"/>
                <w:szCs w:val="20"/>
              </w:rPr>
              <w:t>Oyunseverlik</w:t>
            </w:r>
            <w:proofErr w:type="spellEnd"/>
            <w:r w:rsidRPr="000034E8">
              <w:rPr>
                <w:sz w:val="20"/>
                <w:szCs w:val="20"/>
              </w:rPr>
              <w:t xml:space="preserve">, E3.2. Odaklanma, E3.6. </w:t>
            </w:r>
            <w:proofErr w:type="spellStart"/>
            <w:r w:rsidRPr="000034E8">
              <w:rPr>
                <w:sz w:val="20"/>
                <w:szCs w:val="20"/>
              </w:rPr>
              <w:t>Analitiklik</w:t>
            </w:r>
            <w:proofErr w:type="spellEnd"/>
          </w:p>
        </w:tc>
      </w:tr>
      <w:tr w:rsidR="00096A4E" w:rsidRPr="000034E8"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0034E8" w:rsidRDefault="00096A4E" w:rsidP="0023545C">
            <w:pPr>
              <w:jc w:val="center"/>
              <w:rPr>
                <w:b/>
                <w:bCs/>
                <w:sz w:val="20"/>
                <w:szCs w:val="20"/>
              </w:rPr>
            </w:pPr>
            <w:r w:rsidRPr="000034E8">
              <w:rPr>
                <w:b/>
                <w:bCs/>
                <w:sz w:val="20"/>
                <w:szCs w:val="20"/>
              </w:rPr>
              <w:t>PROGRAMLAR ARASI BİLEŞENLER</w:t>
            </w:r>
          </w:p>
        </w:tc>
      </w:tr>
      <w:tr w:rsidR="00096A4E" w:rsidRPr="000034E8" w14:paraId="713EF109" w14:textId="77777777" w:rsidTr="0023545C">
        <w:trPr>
          <w:trHeight w:val="499"/>
        </w:trPr>
        <w:tc>
          <w:tcPr>
            <w:tcW w:w="1838" w:type="dxa"/>
            <w:shd w:val="clear" w:color="auto" w:fill="FFFFFF" w:themeFill="background1"/>
            <w:vAlign w:val="center"/>
          </w:tcPr>
          <w:p w14:paraId="41ABDCB3" w14:textId="33A7FE37" w:rsidR="00096A4E" w:rsidRPr="000034E8" w:rsidRDefault="00096A4E" w:rsidP="0023545C">
            <w:pPr>
              <w:rPr>
                <w:sz w:val="20"/>
                <w:szCs w:val="20"/>
              </w:rPr>
            </w:pPr>
            <w:r w:rsidRPr="000034E8">
              <w:rPr>
                <w:sz w:val="20"/>
                <w:szCs w:val="20"/>
              </w:rPr>
              <w:t>Sosyal-Duygusal Öğrenme Becerileri</w:t>
            </w:r>
          </w:p>
        </w:tc>
        <w:tc>
          <w:tcPr>
            <w:tcW w:w="8000" w:type="dxa"/>
            <w:vAlign w:val="center"/>
          </w:tcPr>
          <w:p w14:paraId="793E974A" w14:textId="0994100D" w:rsidR="00096A4E" w:rsidRPr="000034E8" w:rsidRDefault="009A10B8" w:rsidP="009A10B8">
            <w:pPr>
              <w:rPr>
                <w:sz w:val="20"/>
                <w:szCs w:val="20"/>
              </w:rPr>
            </w:pPr>
            <w:r w:rsidRPr="000034E8">
              <w:rPr>
                <w:sz w:val="20"/>
                <w:szCs w:val="20"/>
              </w:rPr>
              <w:t>SDB1.2. Öz Düzenleme, SDB1.3. Öz Yansıtma, SDB2.1. İletişim, SDB2.2. İş Birliği, SDB3.2. Esneklik, SDB3.3. Sorumlu Karar Verme</w:t>
            </w:r>
          </w:p>
        </w:tc>
      </w:tr>
      <w:tr w:rsidR="00096A4E" w:rsidRPr="000034E8" w14:paraId="09C80CF5" w14:textId="77777777" w:rsidTr="0023545C">
        <w:trPr>
          <w:trHeight w:val="276"/>
        </w:trPr>
        <w:tc>
          <w:tcPr>
            <w:tcW w:w="1838" w:type="dxa"/>
            <w:shd w:val="clear" w:color="auto" w:fill="FFFFFF" w:themeFill="background1"/>
            <w:vAlign w:val="center"/>
          </w:tcPr>
          <w:p w14:paraId="16B1C98D" w14:textId="6CD775AD" w:rsidR="00096A4E" w:rsidRPr="000034E8" w:rsidRDefault="00096A4E" w:rsidP="0023545C">
            <w:pPr>
              <w:rPr>
                <w:sz w:val="20"/>
                <w:szCs w:val="20"/>
              </w:rPr>
            </w:pPr>
            <w:r w:rsidRPr="000034E8">
              <w:rPr>
                <w:sz w:val="20"/>
                <w:szCs w:val="20"/>
              </w:rPr>
              <w:t>Değerler</w:t>
            </w:r>
          </w:p>
        </w:tc>
        <w:tc>
          <w:tcPr>
            <w:tcW w:w="8000" w:type="dxa"/>
            <w:vAlign w:val="center"/>
          </w:tcPr>
          <w:p w14:paraId="3D8DF3A0" w14:textId="428F4736" w:rsidR="00096A4E" w:rsidRPr="000034E8" w:rsidRDefault="009A10B8" w:rsidP="009A10B8">
            <w:pPr>
              <w:rPr>
                <w:sz w:val="20"/>
                <w:szCs w:val="20"/>
              </w:rPr>
            </w:pPr>
            <w:r w:rsidRPr="000034E8">
              <w:rPr>
                <w:sz w:val="20"/>
                <w:szCs w:val="20"/>
              </w:rPr>
              <w:t>D3. Çalışkanlık, D4. Dostluk, D6. Dürüstlük</w:t>
            </w:r>
          </w:p>
        </w:tc>
      </w:tr>
      <w:tr w:rsidR="00096A4E" w:rsidRPr="000034E8" w14:paraId="2470FD7C" w14:textId="77777777" w:rsidTr="0023545C">
        <w:trPr>
          <w:trHeight w:val="499"/>
        </w:trPr>
        <w:tc>
          <w:tcPr>
            <w:tcW w:w="1838" w:type="dxa"/>
            <w:shd w:val="clear" w:color="auto" w:fill="FFFFFF" w:themeFill="background1"/>
            <w:vAlign w:val="center"/>
          </w:tcPr>
          <w:p w14:paraId="4A6E6159" w14:textId="335537D4" w:rsidR="00096A4E" w:rsidRPr="000034E8" w:rsidRDefault="00096A4E" w:rsidP="0023545C">
            <w:pPr>
              <w:rPr>
                <w:sz w:val="20"/>
                <w:szCs w:val="20"/>
              </w:rPr>
            </w:pPr>
            <w:r w:rsidRPr="000034E8">
              <w:rPr>
                <w:sz w:val="20"/>
                <w:szCs w:val="20"/>
              </w:rPr>
              <w:t>Disiplinler Arası İlişkiler</w:t>
            </w:r>
          </w:p>
        </w:tc>
        <w:tc>
          <w:tcPr>
            <w:tcW w:w="8000" w:type="dxa"/>
            <w:vAlign w:val="center"/>
          </w:tcPr>
          <w:p w14:paraId="0799702C" w14:textId="6F63414B" w:rsidR="00096A4E" w:rsidRPr="000034E8" w:rsidRDefault="009A10B8" w:rsidP="009A10B8">
            <w:pPr>
              <w:rPr>
                <w:sz w:val="20"/>
                <w:szCs w:val="20"/>
              </w:rPr>
            </w:pPr>
            <w:r w:rsidRPr="000034E8">
              <w:rPr>
                <w:sz w:val="20"/>
                <w:szCs w:val="20"/>
              </w:rPr>
              <w:t>Fen Bilimleri, Hayat Bilgisi</w:t>
            </w:r>
          </w:p>
        </w:tc>
      </w:tr>
      <w:tr w:rsidR="00353491" w:rsidRPr="000034E8" w14:paraId="781B079C" w14:textId="77777777" w:rsidTr="0023545C">
        <w:trPr>
          <w:trHeight w:val="499"/>
        </w:trPr>
        <w:tc>
          <w:tcPr>
            <w:tcW w:w="1838" w:type="dxa"/>
            <w:shd w:val="clear" w:color="auto" w:fill="FFFFFF" w:themeFill="background1"/>
            <w:vAlign w:val="center"/>
          </w:tcPr>
          <w:p w14:paraId="2CEF6EC9" w14:textId="312DDACD" w:rsidR="00353491" w:rsidRPr="000034E8" w:rsidRDefault="00353491" w:rsidP="0023545C">
            <w:pPr>
              <w:rPr>
                <w:sz w:val="20"/>
                <w:szCs w:val="20"/>
              </w:rPr>
            </w:pPr>
            <w:r w:rsidRPr="000034E8">
              <w:rPr>
                <w:sz w:val="20"/>
                <w:szCs w:val="20"/>
              </w:rPr>
              <w:t>Beceriler Arası İlişkiler</w:t>
            </w:r>
          </w:p>
        </w:tc>
        <w:tc>
          <w:tcPr>
            <w:tcW w:w="8000" w:type="dxa"/>
            <w:vAlign w:val="center"/>
          </w:tcPr>
          <w:p w14:paraId="7879EA36" w14:textId="3F2B20D8" w:rsidR="00353491" w:rsidRPr="000034E8" w:rsidRDefault="009A10B8" w:rsidP="009A10B8">
            <w:pPr>
              <w:rPr>
                <w:sz w:val="20"/>
                <w:szCs w:val="20"/>
              </w:rPr>
            </w:pPr>
            <w:r w:rsidRPr="000034E8">
              <w:rPr>
                <w:sz w:val="20"/>
                <w:szCs w:val="20"/>
              </w:rPr>
              <w:t>SBAB5.2. Grup Dinamiğini Sağlama, KB2.1. Çelişki Giderme, KB3.1. Karar Verme</w:t>
            </w:r>
          </w:p>
        </w:tc>
      </w:tr>
      <w:tr w:rsidR="00096A4E" w:rsidRPr="000034E8" w14:paraId="7424CA60" w14:textId="77777777" w:rsidTr="0023545C">
        <w:trPr>
          <w:trHeight w:val="472"/>
        </w:trPr>
        <w:tc>
          <w:tcPr>
            <w:tcW w:w="1838" w:type="dxa"/>
            <w:shd w:val="clear" w:color="auto" w:fill="FFFFFF" w:themeFill="background1"/>
            <w:vAlign w:val="center"/>
          </w:tcPr>
          <w:p w14:paraId="1DB94C0D" w14:textId="6776F041" w:rsidR="00096A4E" w:rsidRPr="000034E8" w:rsidRDefault="00096A4E" w:rsidP="0023545C">
            <w:pPr>
              <w:rPr>
                <w:sz w:val="20"/>
                <w:szCs w:val="20"/>
              </w:rPr>
            </w:pPr>
            <w:r w:rsidRPr="000034E8">
              <w:rPr>
                <w:sz w:val="20"/>
                <w:szCs w:val="20"/>
              </w:rPr>
              <w:t>Öğrenme Çıktıları ve Süreç Bileşenleri</w:t>
            </w:r>
          </w:p>
        </w:tc>
        <w:tc>
          <w:tcPr>
            <w:tcW w:w="8000" w:type="dxa"/>
            <w:vAlign w:val="center"/>
          </w:tcPr>
          <w:p w14:paraId="3FC5FE79" w14:textId="77777777" w:rsidR="005046E1" w:rsidRPr="005046E1" w:rsidRDefault="005046E1" w:rsidP="005046E1">
            <w:pPr>
              <w:pStyle w:val="AralkYok"/>
            </w:pPr>
            <w:r w:rsidRPr="005046E1">
              <w:t>BEO.3.1.3. İş birlikli oyunlarda taktik ve strateji geliştirebilme</w:t>
            </w:r>
          </w:p>
          <w:p w14:paraId="29C036A2" w14:textId="143FDEEB" w:rsidR="005046E1" w:rsidRPr="005046E1" w:rsidRDefault="005046E1" w:rsidP="005046E1">
            <w:pPr>
              <w:pStyle w:val="AralkYok"/>
            </w:pPr>
            <w:r w:rsidRPr="005046E1">
              <w:t>a) İş birlikli oyunlarda taktiksel problemi belirler.</w:t>
            </w:r>
          </w:p>
          <w:p w14:paraId="4DFCB40D" w14:textId="784ECE68" w:rsidR="005046E1" w:rsidRPr="005046E1" w:rsidRDefault="005046E1" w:rsidP="005046E1">
            <w:pPr>
              <w:pStyle w:val="AralkYok"/>
            </w:pPr>
            <w:r w:rsidRPr="005046E1">
              <w:t>b) İş birlikli oyunlarda belirlenen problemin çözümüne ilişkin öneri sunar.</w:t>
            </w:r>
          </w:p>
          <w:p w14:paraId="68A74591" w14:textId="2084D7C1" w:rsidR="00353491" w:rsidRPr="005046E1" w:rsidRDefault="005046E1" w:rsidP="005046E1">
            <w:pPr>
              <w:pStyle w:val="AralkYok"/>
            </w:pPr>
            <w:r w:rsidRPr="005046E1">
              <w:t>c) İş birlikli oyunlarda taktik ve strateji uygular.</w:t>
            </w:r>
          </w:p>
        </w:tc>
      </w:tr>
      <w:tr w:rsidR="00096A4E" w:rsidRPr="000034E8" w14:paraId="2EAF7AAF" w14:textId="77777777" w:rsidTr="0023545C">
        <w:trPr>
          <w:trHeight w:val="499"/>
        </w:trPr>
        <w:tc>
          <w:tcPr>
            <w:tcW w:w="1838" w:type="dxa"/>
            <w:shd w:val="clear" w:color="auto" w:fill="FFFFFF" w:themeFill="background1"/>
            <w:vAlign w:val="center"/>
          </w:tcPr>
          <w:p w14:paraId="4274CAFF" w14:textId="6E915D49" w:rsidR="00096A4E" w:rsidRPr="000034E8" w:rsidRDefault="00096A4E" w:rsidP="0023545C">
            <w:pPr>
              <w:rPr>
                <w:sz w:val="20"/>
                <w:szCs w:val="20"/>
              </w:rPr>
            </w:pPr>
            <w:r w:rsidRPr="000034E8">
              <w:rPr>
                <w:sz w:val="20"/>
                <w:szCs w:val="20"/>
              </w:rPr>
              <w:t>İçerik Çerçevesi</w:t>
            </w:r>
          </w:p>
        </w:tc>
        <w:tc>
          <w:tcPr>
            <w:tcW w:w="8000" w:type="dxa"/>
            <w:vAlign w:val="center"/>
          </w:tcPr>
          <w:p w14:paraId="159C77E0" w14:textId="426ED774" w:rsidR="00096A4E" w:rsidRPr="005046E1" w:rsidRDefault="005046E1" w:rsidP="005046E1">
            <w:r w:rsidRPr="005046E1">
              <w:t>İş Birlikli Oyunlarda Taktik ve Strateji</w:t>
            </w:r>
          </w:p>
        </w:tc>
      </w:tr>
      <w:tr w:rsidR="00096A4E" w:rsidRPr="000034E8" w14:paraId="10996CDF" w14:textId="77777777" w:rsidTr="0023545C">
        <w:trPr>
          <w:trHeight w:val="472"/>
        </w:trPr>
        <w:tc>
          <w:tcPr>
            <w:tcW w:w="1838" w:type="dxa"/>
            <w:shd w:val="clear" w:color="auto" w:fill="FFFFFF" w:themeFill="background1"/>
            <w:vAlign w:val="center"/>
          </w:tcPr>
          <w:p w14:paraId="1D0248CB" w14:textId="30DCDDF1" w:rsidR="00096A4E" w:rsidRPr="000034E8" w:rsidRDefault="00096A4E" w:rsidP="0023545C">
            <w:pPr>
              <w:rPr>
                <w:sz w:val="20"/>
                <w:szCs w:val="20"/>
              </w:rPr>
            </w:pPr>
            <w:r w:rsidRPr="000034E8">
              <w:rPr>
                <w:sz w:val="20"/>
                <w:szCs w:val="20"/>
              </w:rPr>
              <w:t>Anahtar Kavramlar</w:t>
            </w:r>
          </w:p>
        </w:tc>
        <w:tc>
          <w:tcPr>
            <w:tcW w:w="8000" w:type="dxa"/>
            <w:vAlign w:val="center"/>
          </w:tcPr>
          <w:p w14:paraId="7BAF5694" w14:textId="2478C541" w:rsidR="00096A4E" w:rsidRPr="000034E8" w:rsidRDefault="009A10B8" w:rsidP="009A10B8">
            <w:pPr>
              <w:rPr>
                <w:sz w:val="20"/>
                <w:szCs w:val="20"/>
              </w:rPr>
            </w:pPr>
            <w:r w:rsidRPr="000034E8">
              <w:rPr>
                <w:sz w:val="20"/>
                <w:szCs w:val="20"/>
              </w:rPr>
              <w:t>adil oyun, hareket becerileri, iletişim, iş birliği, problem çözme, stratejik düşünme, takım farkındalığı</w:t>
            </w:r>
          </w:p>
        </w:tc>
      </w:tr>
      <w:tr w:rsidR="00096A4E" w:rsidRPr="000034E8" w14:paraId="38C843C5" w14:textId="77777777" w:rsidTr="0023545C">
        <w:trPr>
          <w:trHeight w:val="499"/>
        </w:trPr>
        <w:tc>
          <w:tcPr>
            <w:tcW w:w="1838" w:type="dxa"/>
            <w:shd w:val="clear" w:color="auto" w:fill="FFFFFF" w:themeFill="background1"/>
            <w:vAlign w:val="center"/>
          </w:tcPr>
          <w:p w14:paraId="68F25949" w14:textId="117B4ECB" w:rsidR="00096A4E" w:rsidRPr="000034E8" w:rsidRDefault="00096A4E" w:rsidP="0023545C">
            <w:pPr>
              <w:rPr>
                <w:sz w:val="20"/>
                <w:szCs w:val="20"/>
              </w:rPr>
            </w:pPr>
            <w:r w:rsidRPr="000034E8">
              <w:rPr>
                <w:sz w:val="20"/>
                <w:szCs w:val="20"/>
              </w:rPr>
              <w:t>Öğrenme Kanıtları (Ölçme ve Değerlendirme)</w:t>
            </w:r>
          </w:p>
        </w:tc>
        <w:tc>
          <w:tcPr>
            <w:tcW w:w="8000" w:type="dxa"/>
            <w:vAlign w:val="center"/>
          </w:tcPr>
          <w:p w14:paraId="59496F0C" w14:textId="77777777" w:rsidR="009A10B8" w:rsidRPr="000034E8" w:rsidRDefault="009A10B8" w:rsidP="009A10B8">
            <w:pPr>
              <w:pStyle w:val="AralkYok"/>
              <w:rPr>
                <w:sz w:val="20"/>
                <w:szCs w:val="20"/>
              </w:rPr>
            </w:pPr>
            <w:r w:rsidRPr="000034E8">
              <w:rPr>
                <w:sz w:val="20"/>
                <w:szCs w:val="20"/>
              </w:rPr>
              <w:t>Öğrenme çıktıları kontrol listesi, analitik dereceli puanlama anahtarı ve grup değerlendirme formu kullanılarak değerlendirilebilir.</w:t>
            </w:r>
          </w:p>
          <w:p w14:paraId="34584127" w14:textId="1F9076D1" w:rsidR="00353491" w:rsidRPr="000034E8" w:rsidRDefault="009A10B8" w:rsidP="009A10B8">
            <w:pPr>
              <w:pStyle w:val="AralkYok"/>
              <w:rPr>
                <w:sz w:val="20"/>
                <w:szCs w:val="20"/>
              </w:rPr>
            </w:pPr>
            <w:r w:rsidRPr="000034E8">
              <w:rPr>
                <w:sz w:val="20"/>
                <w:szCs w:val="20"/>
              </w:rPr>
              <w:t>Öğrencilere bir oyun tasarlamaları ve bu oyunda karşılaşabilecekleri bir problemi belirleyerek çözüm önerileri geliştirme performans görevi verilebilir, süreç ve öğrenci ürünleri analitik dereceli puanlama anahtarı ile değerlendirilebilir.</w:t>
            </w:r>
          </w:p>
        </w:tc>
      </w:tr>
      <w:tr w:rsidR="00096A4E" w:rsidRPr="000034E8"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0034E8" w:rsidRDefault="00096A4E" w:rsidP="0023545C">
            <w:pPr>
              <w:jc w:val="center"/>
              <w:rPr>
                <w:b/>
                <w:bCs/>
                <w:color w:val="000000" w:themeColor="text1"/>
                <w:sz w:val="20"/>
                <w:szCs w:val="20"/>
              </w:rPr>
            </w:pPr>
            <w:r w:rsidRPr="000034E8">
              <w:rPr>
                <w:b/>
                <w:bCs/>
                <w:color w:val="000000" w:themeColor="text1"/>
                <w:sz w:val="20"/>
                <w:szCs w:val="20"/>
              </w:rPr>
              <w:t>ÖĞRENME-ÖĞRETME YAŞANTILARI</w:t>
            </w:r>
          </w:p>
        </w:tc>
      </w:tr>
      <w:tr w:rsidR="00096A4E" w:rsidRPr="000034E8" w14:paraId="00C2187B" w14:textId="77777777" w:rsidTr="0023545C">
        <w:trPr>
          <w:trHeight w:val="472"/>
        </w:trPr>
        <w:tc>
          <w:tcPr>
            <w:tcW w:w="1838" w:type="dxa"/>
            <w:vAlign w:val="center"/>
          </w:tcPr>
          <w:p w14:paraId="42AB4BDA" w14:textId="571A405C" w:rsidR="00096A4E" w:rsidRPr="000034E8" w:rsidRDefault="00096A4E" w:rsidP="0023545C">
            <w:pPr>
              <w:rPr>
                <w:sz w:val="20"/>
                <w:szCs w:val="20"/>
              </w:rPr>
            </w:pPr>
            <w:r w:rsidRPr="000034E8">
              <w:rPr>
                <w:sz w:val="20"/>
                <w:szCs w:val="20"/>
              </w:rPr>
              <w:t>Temel Kabuller</w:t>
            </w:r>
          </w:p>
        </w:tc>
        <w:tc>
          <w:tcPr>
            <w:tcW w:w="8000" w:type="dxa"/>
            <w:vAlign w:val="center"/>
          </w:tcPr>
          <w:p w14:paraId="4089C7C8" w14:textId="4E935839" w:rsidR="00096A4E" w:rsidRPr="000034E8" w:rsidRDefault="009A10B8" w:rsidP="009A10B8">
            <w:pPr>
              <w:rPr>
                <w:sz w:val="20"/>
                <w:szCs w:val="20"/>
              </w:rPr>
            </w:pPr>
            <w:r w:rsidRPr="000034E8">
              <w:rPr>
                <w:sz w:val="20"/>
                <w:szCs w:val="20"/>
              </w:rPr>
              <w:t>Öğrencilerin iş birlikli oyunlarda temel hareket becerilerine ve strateji, taktik, takım çalışması ile ilgili ön bilgilere sahip oldukları ayrıca adil oyun anlayışını benimsedikleri kabul edilir.</w:t>
            </w:r>
          </w:p>
        </w:tc>
      </w:tr>
      <w:tr w:rsidR="00096A4E" w:rsidRPr="000034E8" w14:paraId="67B714FF" w14:textId="77777777" w:rsidTr="0023545C">
        <w:trPr>
          <w:trHeight w:val="499"/>
        </w:trPr>
        <w:tc>
          <w:tcPr>
            <w:tcW w:w="1838" w:type="dxa"/>
            <w:vAlign w:val="center"/>
          </w:tcPr>
          <w:p w14:paraId="3131CB7A" w14:textId="00CC78C4" w:rsidR="00096A4E" w:rsidRPr="000034E8" w:rsidRDefault="00096A4E" w:rsidP="0023545C">
            <w:pPr>
              <w:rPr>
                <w:sz w:val="20"/>
                <w:szCs w:val="20"/>
              </w:rPr>
            </w:pPr>
            <w:r w:rsidRPr="000034E8">
              <w:rPr>
                <w:sz w:val="20"/>
                <w:szCs w:val="20"/>
              </w:rPr>
              <w:t>Ön Değerlendirme Süreci</w:t>
            </w:r>
          </w:p>
        </w:tc>
        <w:tc>
          <w:tcPr>
            <w:tcW w:w="8000" w:type="dxa"/>
            <w:vAlign w:val="center"/>
          </w:tcPr>
          <w:p w14:paraId="103D779B" w14:textId="77777777" w:rsidR="009A10B8" w:rsidRPr="000034E8" w:rsidRDefault="009A10B8" w:rsidP="009A10B8">
            <w:pPr>
              <w:pStyle w:val="AralkYok"/>
              <w:rPr>
                <w:sz w:val="20"/>
                <w:szCs w:val="20"/>
              </w:rPr>
            </w:pPr>
            <w:r w:rsidRPr="000034E8">
              <w:rPr>
                <w:sz w:val="20"/>
                <w:szCs w:val="20"/>
              </w:rPr>
              <w:t>Temel hareket becerilerinden yer değiştirme, denge ve nesne ile yapılan becerileri içeren iş birlikli bir oyun oynatılabilir. Oyun esnasında adil oyun anlayışına ilişkin gözlem yapılabilir ve öğrencilerden oyunların içerisinde yer alan hareket becerilerini ifade etmeleri istenebilir. Öğrencilerin taktik ve stratejiye ilişkin ön bilgilerini kontrol etmek için aşağıdaki sorular sorulabilir:</w:t>
            </w:r>
          </w:p>
          <w:p w14:paraId="5E57C1EA" w14:textId="07CED6F0" w:rsidR="00985D39" w:rsidRPr="000034E8" w:rsidRDefault="009A10B8" w:rsidP="009A10B8">
            <w:pPr>
              <w:pStyle w:val="AralkYok"/>
              <w:rPr>
                <w:sz w:val="20"/>
                <w:szCs w:val="20"/>
              </w:rPr>
            </w:pPr>
            <w:r w:rsidRPr="000034E8">
              <w:rPr>
                <w:sz w:val="20"/>
                <w:szCs w:val="20"/>
              </w:rPr>
              <w:t>• Takım olarak bir oyunu nasıl kazanabilirsiniz?</w:t>
            </w:r>
          </w:p>
        </w:tc>
      </w:tr>
      <w:tr w:rsidR="00096A4E" w:rsidRPr="000034E8" w14:paraId="38B11B72" w14:textId="77777777" w:rsidTr="0023545C">
        <w:trPr>
          <w:trHeight w:val="472"/>
        </w:trPr>
        <w:tc>
          <w:tcPr>
            <w:tcW w:w="1838" w:type="dxa"/>
            <w:vAlign w:val="center"/>
          </w:tcPr>
          <w:p w14:paraId="75AD5AD7" w14:textId="59E83E5C" w:rsidR="00096A4E" w:rsidRPr="000034E8" w:rsidRDefault="00096A4E" w:rsidP="0023545C">
            <w:pPr>
              <w:rPr>
                <w:sz w:val="20"/>
                <w:szCs w:val="20"/>
              </w:rPr>
            </w:pPr>
            <w:r w:rsidRPr="000034E8">
              <w:rPr>
                <w:sz w:val="20"/>
                <w:szCs w:val="20"/>
              </w:rPr>
              <w:t>Köprü Kurma</w:t>
            </w:r>
          </w:p>
        </w:tc>
        <w:tc>
          <w:tcPr>
            <w:tcW w:w="8000" w:type="dxa"/>
            <w:vAlign w:val="center"/>
          </w:tcPr>
          <w:p w14:paraId="1682F301" w14:textId="63ECBD52" w:rsidR="00096A4E" w:rsidRPr="000034E8" w:rsidRDefault="009A10B8" w:rsidP="009A10B8">
            <w:pPr>
              <w:rPr>
                <w:sz w:val="20"/>
                <w:szCs w:val="20"/>
              </w:rPr>
            </w:pPr>
            <w:r w:rsidRPr="000034E8">
              <w:rPr>
                <w:sz w:val="20"/>
                <w:szCs w:val="20"/>
              </w:rPr>
              <w:t>Öğrencilere iş birlikli oyunlar oynatılır. "Gerçek hayatta hangi durumlarda bu iş birliğine ihtiyaç duyabilirsiniz?" sorusuyla öğrencilerin günlük hayatta iş birliği gerektiren durumlar ile oyunlar arasında ilişki kurmaları istenebilir.</w:t>
            </w:r>
          </w:p>
        </w:tc>
      </w:tr>
      <w:tr w:rsidR="00096A4E" w:rsidRPr="000034E8" w14:paraId="0B094947" w14:textId="77777777" w:rsidTr="0023545C">
        <w:trPr>
          <w:trHeight w:val="499"/>
        </w:trPr>
        <w:tc>
          <w:tcPr>
            <w:tcW w:w="1838" w:type="dxa"/>
            <w:vAlign w:val="center"/>
          </w:tcPr>
          <w:p w14:paraId="7D76B316" w14:textId="1D42B883" w:rsidR="00096A4E" w:rsidRPr="000034E8" w:rsidRDefault="00096A4E" w:rsidP="0023545C">
            <w:pPr>
              <w:rPr>
                <w:sz w:val="20"/>
                <w:szCs w:val="20"/>
              </w:rPr>
            </w:pPr>
            <w:r w:rsidRPr="000034E8">
              <w:rPr>
                <w:sz w:val="20"/>
                <w:szCs w:val="20"/>
              </w:rPr>
              <w:t>Öğrenme-Öğretme Uygulamaları</w:t>
            </w:r>
          </w:p>
        </w:tc>
        <w:tc>
          <w:tcPr>
            <w:tcW w:w="8000" w:type="dxa"/>
            <w:vAlign w:val="center"/>
          </w:tcPr>
          <w:p w14:paraId="41A654E9" w14:textId="77777777" w:rsidR="005046E1" w:rsidRPr="005046E1" w:rsidRDefault="005046E1" w:rsidP="00BB4EDB">
            <w:pPr>
              <w:pStyle w:val="AralkYok"/>
              <w:rPr>
                <w:color w:val="FF0000"/>
              </w:rPr>
            </w:pPr>
            <w:r w:rsidRPr="005046E1">
              <w:rPr>
                <w:color w:val="FF0000"/>
              </w:rPr>
              <w:t xml:space="preserve">Oyun 1: Engeli Fark Et, Taktikle Geç </w:t>
            </w:r>
          </w:p>
          <w:p w14:paraId="4DC1488E" w14:textId="646A9725" w:rsidR="0023545C" w:rsidRPr="000034E8" w:rsidRDefault="005046E1" w:rsidP="00BB4EDB">
            <w:pPr>
              <w:pStyle w:val="AralkYok"/>
              <w:rPr>
                <w:sz w:val="20"/>
                <w:szCs w:val="20"/>
              </w:rPr>
            </w:pPr>
            <w:r>
              <w:t>Öğrenci sayısına uygun olacak şekilde takımlar oluşturulur. Her takımın kendi gözlemcisini seçmesi istenir. Başlangıç ve bitiş için bir çizgi belirlenir. Öğrencilerin başlangıç çizgisinin gerisinde arka ar kaya sıraya girmesi sağlanır. İlk sıradaki oyunculardan düdük sesi ile önlerinde bulunan üç kutunun</w:t>
            </w:r>
            <w:r>
              <w:t xml:space="preserve"> </w:t>
            </w:r>
            <w:r>
              <w:t>üzerinden sıçramaları istenir. Kutulardan sonra öğrencilerin boylarına uygun engel/engeller yerleştirilir ve engelin/engellerin altına uzun bir minder konulur. Öğrencilerden engelin altından sürünerek geçmeleri istenir. Ayağa kalktıklarında çift ayak sıçrayarak bitiş çizgisine ilerlemeleri istenir. Hare ketleri tamamlayan oyuncuların bitiş çizgisinde tekrar sıraya girmesi sağlanır. Gözlemciler gerekli olduğu zaman takımları için oyunu durdurarak gözlem sorularını arkadaşlarına yöneltir. Ardından taktiksel problemleri (örneğin sürünme engelinde vakit kaybı yaşanması) belirlemeleri beklenir. Problem belirlendikten sonra öğrencilerden taktiksel olarak çözüm önerilerini sunmaları (İlk oyuncudan sonra başlayanlar için teknik açıdan öneriler verilerek rehber olunur. Böylece oyuncular engelin altından geçerken daha hızlı olabilir.) ve oyuna devam ettiklerinde bu çözüm önerilerini uygulamaları istenir</w:t>
            </w:r>
            <w:r>
              <w:t>.</w:t>
            </w:r>
          </w:p>
        </w:tc>
      </w:tr>
      <w:tr w:rsidR="00096A4E" w:rsidRPr="000034E8"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0034E8" w:rsidRDefault="00096A4E" w:rsidP="0023545C">
            <w:pPr>
              <w:jc w:val="center"/>
              <w:rPr>
                <w:b/>
                <w:bCs/>
                <w:sz w:val="20"/>
                <w:szCs w:val="20"/>
              </w:rPr>
            </w:pPr>
            <w:r w:rsidRPr="000034E8">
              <w:rPr>
                <w:b/>
                <w:bCs/>
                <w:sz w:val="20"/>
                <w:szCs w:val="20"/>
              </w:rPr>
              <w:t>FARKLILAŞTIRMA</w:t>
            </w:r>
          </w:p>
        </w:tc>
      </w:tr>
      <w:tr w:rsidR="00096A4E" w:rsidRPr="000034E8" w14:paraId="5A2793DC" w14:textId="77777777" w:rsidTr="0023545C">
        <w:trPr>
          <w:trHeight w:val="499"/>
        </w:trPr>
        <w:tc>
          <w:tcPr>
            <w:tcW w:w="1838" w:type="dxa"/>
            <w:vAlign w:val="center"/>
          </w:tcPr>
          <w:p w14:paraId="6E554CD1" w14:textId="74C18F3E" w:rsidR="00096A4E" w:rsidRPr="000034E8" w:rsidRDefault="00096A4E" w:rsidP="0023545C">
            <w:pPr>
              <w:rPr>
                <w:sz w:val="20"/>
                <w:szCs w:val="20"/>
              </w:rPr>
            </w:pPr>
            <w:r w:rsidRPr="000034E8">
              <w:rPr>
                <w:sz w:val="20"/>
                <w:szCs w:val="20"/>
              </w:rPr>
              <w:lastRenderedPageBreak/>
              <w:t>Zenginleştirme</w:t>
            </w:r>
          </w:p>
        </w:tc>
        <w:tc>
          <w:tcPr>
            <w:tcW w:w="8000" w:type="dxa"/>
            <w:vAlign w:val="center"/>
          </w:tcPr>
          <w:p w14:paraId="5970DEFE" w14:textId="6A7142C0" w:rsidR="00096A4E" w:rsidRPr="005046E1" w:rsidRDefault="005046E1" w:rsidP="005046E1">
            <w:r w:rsidRPr="005046E1">
              <w:t>Belirlenen problemlerin çözümlerine ilişkin oluşturulan taktiksel çözüm önerilerini farklı oyunlarda nasıl kullanabilecekleri üzerinde tartışmaları sağlanabilir.</w:t>
            </w:r>
          </w:p>
        </w:tc>
      </w:tr>
      <w:tr w:rsidR="00096A4E" w:rsidRPr="000034E8" w14:paraId="4A585E4E" w14:textId="77777777" w:rsidTr="0023545C">
        <w:trPr>
          <w:trHeight w:val="499"/>
        </w:trPr>
        <w:tc>
          <w:tcPr>
            <w:tcW w:w="1838" w:type="dxa"/>
            <w:vAlign w:val="center"/>
          </w:tcPr>
          <w:p w14:paraId="3B6033BE" w14:textId="52AE3A95" w:rsidR="00096A4E" w:rsidRPr="000034E8" w:rsidRDefault="00096A4E" w:rsidP="0023545C">
            <w:pPr>
              <w:rPr>
                <w:sz w:val="20"/>
                <w:szCs w:val="20"/>
              </w:rPr>
            </w:pPr>
            <w:r w:rsidRPr="000034E8">
              <w:rPr>
                <w:sz w:val="20"/>
                <w:szCs w:val="20"/>
              </w:rPr>
              <w:t>Destekleme</w:t>
            </w:r>
          </w:p>
        </w:tc>
        <w:tc>
          <w:tcPr>
            <w:tcW w:w="8000" w:type="dxa"/>
            <w:vAlign w:val="center"/>
          </w:tcPr>
          <w:p w14:paraId="74ADCB2C" w14:textId="1032392F" w:rsidR="00096A4E" w:rsidRPr="005046E1" w:rsidRDefault="005046E1" w:rsidP="005046E1">
            <w:r w:rsidRPr="005046E1">
              <w:t>İş birlikli oyunlarda daha kolay taktiksel problem içeren oyunlar tercih edilebilir. Ayrıca görsel yönergeler ve sözel ipuçları verilebilir</w:t>
            </w:r>
          </w:p>
        </w:tc>
      </w:tr>
      <w:tr w:rsidR="00096A4E" w:rsidRPr="000034E8" w14:paraId="00730696" w14:textId="77777777" w:rsidTr="000034E8">
        <w:trPr>
          <w:trHeight w:val="512"/>
        </w:trPr>
        <w:tc>
          <w:tcPr>
            <w:tcW w:w="1838" w:type="dxa"/>
            <w:vAlign w:val="center"/>
          </w:tcPr>
          <w:p w14:paraId="3B26B1F9" w14:textId="30D58F4D" w:rsidR="00597C65" w:rsidRPr="000034E8" w:rsidRDefault="00096A4E" w:rsidP="0023545C">
            <w:pPr>
              <w:rPr>
                <w:sz w:val="20"/>
                <w:szCs w:val="20"/>
              </w:rPr>
            </w:pPr>
            <w:r w:rsidRPr="000034E8">
              <w:rPr>
                <w:sz w:val="20"/>
                <w:szCs w:val="20"/>
              </w:rPr>
              <w:t>Öğretmen Yansıtmaları</w:t>
            </w:r>
          </w:p>
        </w:tc>
        <w:tc>
          <w:tcPr>
            <w:tcW w:w="8000" w:type="dxa"/>
            <w:vAlign w:val="center"/>
          </w:tcPr>
          <w:p w14:paraId="56867CEA" w14:textId="77777777" w:rsidR="00096A4E" w:rsidRPr="000034E8" w:rsidRDefault="00096A4E" w:rsidP="0023545C">
            <w:pPr>
              <w:rPr>
                <w:sz w:val="20"/>
                <w:szCs w:val="20"/>
              </w:rPr>
            </w:pPr>
          </w:p>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314C08F3"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w:t>
      </w:r>
      <w:r w:rsidR="005046E1">
        <w:t>12</w:t>
      </w:r>
      <w:r w:rsidR="008A677E">
        <w:t>/</w:t>
      </w:r>
      <w:r w:rsidR="000034E8">
        <w:t>10</w:t>
      </w:r>
      <w:r w:rsidR="008A677E">
        <w:t>/202</w:t>
      </w:r>
      <w:r>
        <w:t>6</w:t>
      </w:r>
    </w:p>
    <w:p w14:paraId="62B62DC1" w14:textId="58FEF1F8" w:rsidR="00A9056D" w:rsidRDefault="00BB4EDB" w:rsidP="00BB4EDB">
      <w:r>
        <w:t xml:space="preserve"> </w:t>
      </w:r>
      <w:r w:rsidR="008A677E">
        <w:t>Sınıf Öğretmeni</w:t>
      </w:r>
      <w:r w:rsidR="008A677E">
        <w:tab/>
      </w:r>
      <w:r w:rsidR="008951A5">
        <w:tab/>
      </w:r>
      <w:r w:rsidR="008951A5">
        <w:tab/>
      </w:r>
      <w:r w:rsidR="008951A5">
        <w:tab/>
      </w:r>
      <w:r w:rsidR="008951A5">
        <w:tab/>
      </w:r>
      <w:r w:rsidR="008951A5">
        <w:tab/>
      </w:r>
      <w:r w:rsidR="008951A5">
        <w:tab/>
      </w:r>
      <w:r w:rsidR="008951A5">
        <w:tab/>
        <w:t xml:space="preserve">        </w:t>
      </w:r>
      <w:r>
        <w:t xml:space="preserve">             </w:t>
      </w:r>
      <w:r w:rsidR="008951A5">
        <w:t xml:space="preserve"> </w:t>
      </w:r>
      <w:bookmarkEnd w:id="0"/>
      <w:r>
        <w:t>Okul Müdürü</w:t>
      </w:r>
    </w:p>
    <w:sectPr w:rsidR="00A9056D" w:rsidSect="0023545C">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88E3C6" w14:textId="77777777" w:rsidR="00373057" w:rsidRDefault="00373057" w:rsidP="00096A4E">
      <w:pPr>
        <w:spacing w:after="0" w:line="240" w:lineRule="auto"/>
      </w:pPr>
      <w:r>
        <w:separator/>
      </w:r>
    </w:p>
  </w:endnote>
  <w:endnote w:type="continuationSeparator" w:id="0">
    <w:p w14:paraId="16A7927C" w14:textId="77777777" w:rsidR="00373057" w:rsidRDefault="00373057"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12FC2" w14:textId="77777777" w:rsidR="00373057" w:rsidRDefault="00373057" w:rsidP="00096A4E">
      <w:pPr>
        <w:spacing w:after="0" w:line="240" w:lineRule="auto"/>
      </w:pPr>
      <w:r>
        <w:separator/>
      </w:r>
    </w:p>
  </w:footnote>
  <w:footnote w:type="continuationSeparator" w:id="0">
    <w:p w14:paraId="5C97146B" w14:textId="77777777" w:rsidR="00373057" w:rsidRDefault="00373057"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07F159CB" w:rsidR="00096A4E" w:rsidRPr="00096A4E" w:rsidRDefault="005046E1" w:rsidP="00985D39">
    <w:pPr>
      <w:pStyle w:val="stBilgi"/>
      <w:jc w:val="right"/>
      <w:rPr>
        <w:rFonts w:cstheme="minorHAnsi"/>
        <w:sz w:val="20"/>
        <w:szCs w:val="20"/>
      </w:rPr>
    </w:pPr>
    <w:r>
      <w:rPr>
        <w:rFonts w:cstheme="minorHAnsi"/>
        <w:sz w:val="20"/>
        <w:szCs w:val="20"/>
      </w:rPr>
      <w:t>5</w:t>
    </w:r>
    <w:r w:rsidR="00096A4E" w:rsidRPr="00096A4E">
      <w:rPr>
        <w:rFonts w:cstheme="minorHAnsi"/>
        <w:sz w:val="20"/>
        <w:szCs w:val="20"/>
      </w:rPr>
      <w:t>. HAFTA</w:t>
    </w:r>
  </w:p>
  <w:p w14:paraId="356F0B35" w14:textId="211BE491" w:rsidR="00096A4E" w:rsidRDefault="009A10B8" w:rsidP="0023545C">
    <w:pPr>
      <w:pStyle w:val="stBilgi"/>
      <w:jc w:val="center"/>
    </w:pPr>
    <w:r>
      <w:t>3</w:t>
    </w:r>
    <w:r w:rsidR="0023545C">
      <w:t>/C SINIFI BEDEN EĞİTİMİ VE OYUN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034E8"/>
    <w:rsid w:val="00096A4E"/>
    <w:rsid w:val="000D19D6"/>
    <w:rsid w:val="00182B8C"/>
    <w:rsid w:val="0023545C"/>
    <w:rsid w:val="0027337F"/>
    <w:rsid w:val="00353491"/>
    <w:rsid w:val="00373057"/>
    <w:rsid w:val="00374294"/>
    <w:rsid w:val="003A01CC"/>
    <w:rsid w:val="00421C3A"/>
    <w:rsid w:val="0047305E"/>
    <w:rsid w:val="004D35ED"/>
    <w:rsid w:val="004E14AB"/>
    <w:rsid w:val="004E43C6"/>
    <w:rsid w:val="004E5E39"/>
    <w:rsid w:val="005046E1"/>
    <w:rsid w:val="0053240C"/>
    <w:rsid w:val="00571CFA"/>
    <w:rsid w:val="00597C65"/>
    <w:rsid w:val="005D0F7A"/>
    <w:rsid w:val="006B3169"/>
    <w:rsid w:val="007B6F3D"/>
    <w:rsid w:val="008951A5"/>
    <w:rsid w:val="008952CA"/>
    <w:rsid w:val="008A677E"/>
    <w:rsid w:val="008D7638"/>
    <w:rsid w:val="008F7895"/>
    <w:rsid w:val="00985D39"/>
    <w:rsid w:val="009A10B8"/>
    <w:rsid w:val="009E39CB"/>
    <w:rsid w:val="00A4783D"/>
    <w:rsid w:val="00A9056D"/>
    <w:rsid w:val="00B73CFC"/>
    <w:rsid w:val="00BB4EDB"/>
    <w:rsid w:val="00BC7EFC"/>
    <w:rsid w:val="00C823A4"/>
    <w:rsid w:val="00DA617B"/>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semiHidden/>
    <w:unhideWhenUsed/>
    <w:rsid w:val="009A10B8"/>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9A10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608448">
      <w:bodyDiv w:val="1"/>
      <w:marLeft w:val="0"/>
      <w:marRight w:val="0"/>
      <w:marTop w:val="0"/>
      <w:marBottom w:val="0"/>
      <w:divBdr>
        <w:top w:val="none" w:sz="0" w:space="0" w:color="auto"/>
        <w:left w:val="none" w:sz="0" w:space="0" w:color="auto"/>
        <w:bottom w:val="none" w:sz="0" w:space="0" w:color="auto"/>
        <w:right w:val="none" w:sz="0" w:space="0" w:color="auto"/>
      </w:divBdr>
    </w:div>
    <w:div w:id="438138981">
      <w:bodyDiv w:val="1"/>
      <w:marLeft w:val="0"/>
      <w:marRight w:val="0"/>
      <w:marTop w:val="0"/>
      <w:marBottom w:val="0"/>
      <w:divBdr>
        <w:top w:val="none" w:sz="0" w:space="0" w:color="auto"/>
        <w:left w:val="none" w:sz="0" w:space="0" w:color="auto"/>
        <w:bottom w:val="none" w:sz="0" w:space="0" w:color="auto"/>
        <w:right w:val="none" w:sz="0" w:space="0" w:color="auto"/>
      </w:divBdr>
    </w:div>
    <w:div w:id="776369494">
      <w:bodyDiv w:val="1"/>
      <w:marLeft w:val="0"/>
      <w:marRight w:val="0"/>
      <w:marTop w:val="0"/>
      <w:marBottom w:val="0"/>
      <w:divBdr>
        <w:top w:val="none" w:sz="0" w:space="0" w:color="auto"/>
        <w:left w:val="none" w:sz="0" w:space="0" w:color="auto"/>
        <w:bottom w:val="none" w:sz="0" w:space="0" w:color="auto"/>
        <w:right w:val="none" w:sz="0" w:space="0" w:color="auto"/>
      </w:divBdr>
    </w:div>
    <w:div w:id="1201435620">
      <w:bodyDiv w:val="1"/>
      <w:marLeft w:val="0"/>
      <w:marRight w:val="0"/>
      <w:marTop w:val="0"/>
      <w:marBottom w:val="0"/>
      <w:divBdr>
        <w:top w:val="none" w:sz="0" w:space="0" w:color="auto"/>
        <w:left w:val="none" w:sz="0" w:space="0" w:color="auto"/>
        <w:bottom w:val="none" w:sz="0" w:space="0" w:color="auto"/>
        <w:right w:val="none" w:sz="0" w:space="0" w:color="auto"/>
      </w:divBdr>
    </w:div>
    <w:div w:id="2011449759">
      <w:bodyDiv w:val="1"/>
      <w:marLeft w:val="0"/>
      <w:marRight w:val="0"/>
      <w:marTop w:val="0"/>
      <w:marBottom w:val="0"/>
      <w:divBdr>
        <w:top w:val="none" w:sz="0" w:space="0" w:color="auto"/>
        <w:left w:val="none" w:sz="0" w:space="0" w:color="auto"/>
        <w:bottom w:val="none" w:sz="0" w:space="0" w:color="auto"/>
        <w:right w:val="none" w:sz="0" w:space="0" w:color="auto"/>
      </w:divBdr>
    </w:div>
    <w:div w:id="205156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646</Words>
  <Characters>3684</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2026-10-10T19:34:00Z</dcterms:created>
  <dcterms:modified xsi:type="dcterms:W3CDTF">2026-10-10T19:34:00Z</dcterms:modified>
</cp:coreProperties>
</file>