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pPr w:leftFromText="141" w:rightFromText="141" w:vertAnchor="text" w:horzAnchor="margin" w:tblpY="38"/>
        <w:tblOverlap w:val="never"/>
        <w:tblW w:w="9838" w:type="dxa"/>
        <w:tblLook w:val="04A0" w:firstRow="1" w:lastRow="0" w:firstColumn="1" w:lastColumn="0" w:noHBand="0" w:noVBand="1"/>
      </w:tblPr>
      <w:tblGrid>
        <w:gridCol w:w="2405"/>
        <w:gridCol w:w="7433"/>
      </w:tblGrid>
      <w:tr w:rsidR="0065236E" w:rsidRPr="00F00A8F" w14:paraId="5CB921BC" w14:textId="77777777" w:rsidTr="0065236E">
        <w:trPr>
          <w:trHeight w:val="274"/>
        </w:trPr>
        <w:tc>
          <w:tcPr>
            <w:tcW w:w="2405" w:type="dxa"/>
            <w:vAlign w:val="center"/>
          </w:tcPr>
          <w:p w14:paraId="5C003094" w14:textId="77777777" w:rsidR="0065236E" w:rsidRPr="00F00A8F" w:rsidRDefault="0065236E" w:rsidP="0065236E">
            <w:pPr>
              <w:rPr>
                <w:rFonts w:cstheme="minorHAnsi"/>
                <w:sz w:val="20"/>
                <w:szCs w:val="20"/>
              </w:rPr>
            </w:pPr>
            <w:r w:rsidRPr="00F00A8F">
              <w:rPr>
                <w:rFonts w:cstheme="minorHAnsi"/>
                <w:sz w:val="20"/>
                <w:szCs w:val="20"/>
              </w:rPr>
              <w:t>Öğrenme Alanı</w:t>
            </w:r>
          </w:p>
        </w:tc>
        <w:tc>
          <w:tcPr>
            <w:tcW w:w="7433" w:type="dxa"/>
            <w:vAlign w:val="center"/>
          </w:tcPr>
          <w:p w14:paraId="0E548D30" w14:textId="77777777" w:rsidR="0065236E" w:rsidRPr="00F00A8F" w:rsidRDefault="0065236E" w:rsidP="0065236E">
            <w:pPr>
              <w:rPr>
                <w:rFonts w:cstheme="minorHAnsi"/>
                <w:sz w:val="20"/>
                <w:szCs w:val="20"/>
              </w:rPr>
            </w:pPr>
            <w:r w:rsidRPr="00F00A8F">
              <w:rPr>
                <w:rFonts w:cstheme="minorHAnsi"/>
                <w:sz w:val="20"/>
                <w:szCs w:val="20"/>
              </w:rPr>
              <w:t>SAYILAR VE NİCELİKLER (1)</w:t>
            </w:r>
          </w:p>
        </w:tc>
      </w:tr>
      <w:tr w:rsidR="0065236E" w:rsidRPr="00F00A8F" w14:paraId="0D3B9B84" w14:textId="77777777" w:rsidTr="0065236E">
        <w:trPr>
          <w:trHeight w:val="268"/>
        </w:trPr>
        <w:tc>
          <w:tcPr>
            <w:tcW w:w="2405" w:type="dxa"/>
            <w:vAlign w:val="center"/>
          </w:tcPr>
          <w:p w14:paraId="45500516" w14:textId="77777777" w:rsidR="0065236E" w:rsidRPr="00F00A8F" w:rsidRDefault="0065236E" w:rsidP="0065236E">
            <w:pPr>
              <w:rPr>
                <w:rFonts w:cstheme="minorHAnsi"/>
                <w:sz w:val="20"/>
                <w:szCs w:val="20"/>
              </w:rPr>
            </w:pPr>
            <w:r w:rsidRPr="00F00A8F">
              <w:rPr>
                <w:rFonts w:cstheme="minorHAnsi"/>
                <w:sz w:val="20"/>
                <w:szCs w:val="20"/>
              </w:rPr>
              <w:t>Süre</w:t>
            </w:r>
          </w:p>
        </w:tc>
        <w:tc>
          <w:tcPr>
            <w:tcW w:w="7433" w:type="dxa"/>
            <w:vAlign w:val="center"/>
          </w:tcPr>
          <w:p w14:paraId="29DFE407" w14:textId="1D47D343" w:rsidR="0065236E" w:rsidRPr="00F00A8F" w:rsidRDefault="0065236E" w:rsidP="0065236E">
            <w:pPr>
              <w:rPr>
                <w:rFonts w:cstheme="minorHAnsi"/>
                <w:sz w:val="20"/>
                <w:szCs w:val="20"/>
              </w:rPr>
            </w:pPr>
            <w:r>
              <w:rPr>
                <w:rFonts w:cstheme="minorHAnsi"/>
                <w:sz w:val="20"/>
                <w:szCs w:val="20"/>
              </w:rPr>
              <w:t>4</w:t>
            </w:r>
            <w:r w:rsidRPr="00F00A8F">
              <w:rPr>
                <w:rFonts w:cstheme="minorHAnsi"/>
                <w:sz w:val="20"/>
                <w:szCs w:val="20"/>
              </w:rPr>
              <w:t xml:space="preserve"> Ders Saati</w:t>
            </w:r>
          </w:p>
        </w:tc>
      </w:tr>
      <w:tr w:rsidR="0065236E" w:rsidRPr="00F00A8F" w14:paraId="29E95BFA" w14:textId="77777777" w:rsidTr="0065236E">
        <w:trPr>
          <w:trHeight w:val="285"/>
        </w:trPr>
        <w:tc>
          <w:tcPr>
            <w:tcW w:w="2405" w:type="dxa"/>
            <w:vAlign w:val="center"/>
          </w:tcPr>
          <w:p w14:paraId="42C9C88E" w14:textId="77777777" w:rsidR="0065236E" w:rsidRPr="00F00A8F" w:rsidRDefault="0065236E" w:rsidP="0065236E">
            <w:pPr>
              <w:rPr>
                <w:rFonts w:cstheme="minorHAnsi"/>
                <w:sz w:val="20"/>
                <w:szCs w:val="20"/>
              </w:rPr>
            </w:pPr>
            <w:r w:rsidRPr="00F00A8F">
              <w:rPr>
                <w:rFonts w:cstheme="minorHAnsi"/>
                <w:sz w:val="20"/>
                <w:szCs w:val="20"/>
              </w:rPr>
              <w:t>Alan Becerileri</w:t>
            </w:r>
          </w:p>
        </w:tc>
        <w:tc>
          <w:tcPr>
            <w:tcW w:w="7433" w:type="dxa"/>
            <w:vAlign w:val="center"/>
          </w:tcPr>
          <w:p w14:paraId="521FD2DD" w14:textId="77777777" w:rsidR="0065236E" w:rsidRPr="00F00A8F" w:rsidRDefault="0065236E" w:rsidP="0065236E">
            <w:pPr>
              <w:rPr>
                <w:rFonts w:cstheme="minorHAnsi"/>
                <w:sz w:val="20"/>
                <w:szCs w:val="20"/>
              </w:rPr>
            </w:pPr>
            <w:r w:rsidRPr="00F00A8F">
              <w:rPr>
                <w:rFonts w:cstheme="minorHAnsi"/>
                <w:sz w:val="20"/>
                <w:szCs w:val="20"/>
              </w:rPr>
              <w:t>MAB3. Matematiksel Temsil (MAB3.1. Matematiksel Temsillerden Yararlanma)</w:t>
            </w:r>
          </w:p>
        </w:tc>
      </w:tr>
      <w:tr w:rsidR="0065236E" w:rsidRPr="00F00A8F" w14:paraId="559C9C54" w14:textId="77777777" w:rsidTr="0065236E">
        <w:trPr>
          <w:trHeight w:val="285"/>
        </w:trPr>
        <w:tc>
          <w:tcPr>
            <w:tcW w:w="2405" w:type="dxa"/>
            <w:vAlign w:val="center"/>
          </w:tcPr>
          <w:p w14:paraId="787A4AAD" w14:textId="77777777" w:rsidR="0065236E" w:rsidRPr="00F00A8F" w:rsidRDefault="0065236E" w:rsidP="0065236E">
            <w:pPr>
              <w:rPr>
                <w:rFonts w:cstheme="minorHAnsi"/>
                <w:sz w:val="20"/>
                <w:szCs w:val="20"/>
              </w:rPr>
            </w:pPr>
            <w:r w:rsidRPr="00F00A8F">
              <w:rPr>
                <w:rFonts w:cstheme="minorHAnsi"/>
                <w:sz w:val="20"/>
                <w:szCs w:val="20"/>
              </w:rPr>
              <w:t>Kavramsal Beceriler</w:t>
            </w:r>
          </w:p>
        </w:tc>
        <w:tc>
          <w:tcPr>
            <w:tcW w:w="7433" w:type="dxa"/>
            <w:vAlign w:val="center"/>
          </w:tcPr>
          <w:p w14:paraId="068FCC48" w14:textId="77777777" w:rsidR="0065236E" w:rsidRPr="00F00A8F" w:rsidRDefault="0065236E" w:rsidP="0065236E">
            <w:pPr>
              <w:rPr>
                <w:rFonts w:cstheme="minorHAnsi"/>
                <w:sz w:val="20"/>
                <w:szCs w:val="20"/>
              </w:rPr>
            </w:pPr>
            <w:r w:rsidRPr="00F00A8F">
              <w:rPr>
                <w:rFonts w:cstheme="minorHAnsi"/>
                <w:sz w:val="20"/>
                <w:szCs w:val="20"/>
              </w:rPr>
              <w:t>KB1. Temel Beceriler, KB2.4. Çözümleme, KB2.5. Sınıflandırma, KB2.10. Çıkarım Yapma, KB2.11. Gözleme Dayalı Tahmin Etme, KB2.16.1. Tümevarımsal Akıl Yürütme</w:t>
            </w:r>
          </w:p>
        </w:tc>
      </w:tr>
      <w:tr w:rsidR="0065236E" w:rsidRPr="00F00A8F" w14:paraId="09841324" w14:textId="77777777" w:rsidTr="0065236E">
        <w:trPr>
          <w:trHeight w:val="134"/>
        </w:trPr>
        <w:tc>
          <w:tcPr>
            <w:tcW w:w="2405" w:type="dxa"/>
            <w:vAlign w:val="center"/>
          </w:tcPr>
          <w:p w14:paraId="742628DD" w14:textId="77777777" w:rsidR="0065236E" w:rsidRPr="00F00A8F" w:rsidRDefault="0065236E" w:rsidP="0065236E">
            <w:pPr>
              <w:rPr>
                <w:rFonts w:cstheme="minorHAnsi"/>
                <w:sz w:val="20"/>
                <w:szCs w:val="20"/>
              </w:rPr>
            </w:pPr>
            <w:r w:rsidRPr="00F00A8F">
              <w:rPr>
                <w:rFonts w:cstheme="minorHAnsi"/>
                <w:sz w:val="20"/>
                <w:szCs w:val="20"/>
              </w:rPr>
              <w:t>Eğilimler</w:t>
            </w:r>
          </w:p>
        </w:tc>
        <w:tc>
          <w:tcPr>
            <w:tcW w:w="7433" w:type="dxa"/>
            <w:vAlign w:val="center"/>
          </w:tcPr>
          <w:p w14:paraId="76FAAB21" w14:textId="77777777" w:rsidR="0065236E" w:rsidRPr="00F00A8F" w:rsidRDefault="0065236E" w:rsidP="0065236E">
            <w:pPr>
              <w:rPr>
                <w:rFonts w:cstheme="minorHAnsi"/>
                <w:sz w:val="20"/>
                <w:szCs w:val="20"/>
              </w:rPr>
            </w:pPr>
            <w:r w:rsidRPr="00F00A8F">
              <w:rPr>
                <w:rFonts w:cstheme="minorHAnsi"/>
                <w:sz w:val="20"/>
                <w:szCs w:val="20"/>
              </w:rPr>
              <w:t xml:space="preserve">E2.2. Sorumluluk, E2.5. </w:t>
            </w:r>
            <w:proofErr w:type="spellStart"/>
            <w:r w:rsidRPr="00F00A8F">
              <w:rPr>
                <w:rFonts w:cstheme="minorHAnsi"/>
                <w:sz w:val="20"/>
                <w:szCs w:val="20"/>
              </w:rPr>
              <w:t>Oyunseverlik</w:t>
            </w:r>
            <w:proofErr w:type="spellEnd"/>
            <w:r w:rsidRPr="00F00A8F">
              <w:rPr>
                <w:rFonts w:cstheme="minorHAnsi"/>
                <w:sz w:val="20"/>
                <w:szCs w:val="20"/>
              </w:rPr>
              <w:t xml:space="preserve">, E3.3. Yaratıcılık, E3.6. </w:t>
            </w:r>
            <w:proofErr w:type="spellStart"/>
            <w:r w:rsidRPr="00F00A8F">
              <w:rPr>
                <w:rFonts w:cstheme="minorHAnsi"/>
                <w:sz w:val="20"/>
                <w:szCs w:val="20"/>
              </w:rPr>
              <w:t>Analitiklik</w:t>
            </w:r>
            <w:proofErr w:type="spellEnd"/>
          </w:p>
        </w:tc>
      </w:tr>
      <w:tr w:rsidR="0065236E" w:rsidRPr="00F00A8F" w14:paraId="4AEFDA60" w14:textId="77777777" w:rsidTr="0065236E">
        <w:trPr>
          <w:trHeight w:val="135"/>
        </w:trPr>
        <w:tc>
          <w:tcPr>
            <w:tcW w:w="9838" w:type="dxa"/>
            <w:gridSpan w:val="2"/>
            <w:shd w:val="clear" w:color="auto" w:fill="9CC2E5" w:themeFill="accent1" w:themeFillTint="99"/>
            <w:vAlign w:val="center"/>
          </w:tcPr>
          <w:p w14:paraId="2ADF1330" w14:textId="77777777" w:rsidR="0065236E" w:rsidRPr="00F00A8F" w:rsidRDefault="0065236E" w:rsidP="0065236E">
            <w:pPr>
              <w:jc w:val="center"/>
              <w:rPr>
                <w:rFonts w:cstheme="minorHAnsi"/>
                <w:b/>
                <w:bCs/>
                <w:sz w:val="20"/>
                <w:szCs w:val="20"/>
              </w:rPr>
            </w:pPr>
            <w:r w:rsidRPr="00F00A8F">
              <w:rPr>
                <w:rFonts w:cstheme="minorHAnsi"/>
                <w:b/>
                <w:bCs/>
                <w:sz w:val="20"/>
                <w:szCs w:val="20"/>
              </w:rPr>
              <w:t>PROGRAMLAR ARASI BİLEŞENLER</w:t>
            </w:r>
          </w:p>
        </w:tc>
      </w:tr>
      <w:tr w:rsidR="0065236E" w:rsidRPr="00F00A8F" w14:paraId="2A917E75" w14:textId="77777777" w:rsidTr="0065236E">
        <w:trPr>
          <w:trHeight w:val="499"/>
        </w:trPr>
        <w:tc>
          <w:tcPr>
            <w:tcW w:w="2405" w:type="dxa"/>
            <w:shd w:val="clear" w:color="auto" w:fill="FFFFFF" w:themeFill="background1"/>
            <w:vAlign w:val="center"/>
          </w:tcPr>
          <w:p w14:paraId="6E9968B8" w14:textId="77777777" w:rsidR="0065236E" w:rsidRPr="00F00A8F" w:rsidRDefault="0065236E" w:rsidP="0065236E">
            <w:pPr>
              <w:rPr>
                <w:rFonts w:cstheme="minorHAnsi"/>
                <w:sz w:val="20"/>
                <w:szCs w:val="20"/>
              </w:rPr>
            </w:pPr>
            <w:r w:rsidRPr="00F00A8F">
              <w:rPr>
                <w:rFonts w:cstheme="minorHAnsi"/>
                <w:sz w:val="20"/>
                <w:szCs w:val="20"/>
              </w:rPr>
              <w:t>Sosyal-Duygusal Öğrenme Becerileri</w:t>
            </w:r>
          </w:p>
        </w:tc>
        <w:tc>
          <w:tcPr>
            <w:tcW w:w="7433" w:type="dxa"/>
            <w:vAlign w:val="center"/>
          </w:tcPr>
          <w:p w14:paraId="0E533E80" w14:textId="77777777" w:rsidR="0065236E" w:rsidRPr="00F00A8F" w:rsidRDefault="0065236E" w:rsidP="0065236E">
            <w:pPr>
              <w:rPr>
                <w:rFonts w:cstheme="minorHAnsi"/>
                <w:sz w:val="20"/>
                <w:szCs w:val="20"/>
              </w:rPr>
            </w:pPr>
            <w:r w:rsidRPr="00F00A8F">
              <w:rPr>
                <w:rFonts w:cstheme="minorHAnsi"/>
                <w:sz w:val="20"/>
                <w:szCs w:val="20"/>
              </w:rPr>
              <w:t>SDB1.2. Kendini Düzenleme (Öz Düzenleme), SDB2.1. İletişim, SDB2.2. İş Birliği, SDB2.3. Sosyal Farkındalık, SDB3.3. Sorumlu Karar Verme</w:t>
            </w:r>
          </w:p>
        </w:tc>
      </w:tr>
      <w:tr w:rsidR="0065236E" w:rsidRPr="00F00A8F" w14:paraId="0CBB9051" w14:textId="77777777" w:rsidTr="0065236E">
        <w:trPr>
          <w:trHeight w:val="276"/>
        </w:trPr>
        <w:tc>
          <w:tcPr>
            <w:tcW w:w="2405" w:type="dxa"/>
            <w:shd w:val="clear" w:color="auto" w:fill="FFFFFF" w:themeFill="background1"/>
            <w:vAlign w:val="center"/>
          </w:tcPr>
          <w:p w14:paraId="2AAD0CB2" w14:textId="77777777" w:rsidR="0065236E" w:rsidRPr="00F00A8F" w:rsidRDefault="0065236E" w:rsidP="0065236E">
            <w:pPr>
              <w:rPr>
                <w:rFonts w:cstheme="minorHAnsi"/>
                <w:sz w:val="20"/>
                <w:szCs w:val="20"/>
              </w:rPr>
            </w:pPr>
            <w:r w:rsidRPr="00F00A8F">
              <w:rPr>
                <w:rFonts w:cstheme="minorHAnsi"/>
                <w:sz w:val="20"/>
                <w:szCs w:val="20"/>
              </w:rPr>
              <w:t>Değerler</w:t>
            </w:r>
          </w:p>
        </w:tc>
        <w:tc>
          <w:tcPr>
            <w:tcW w:w="7433" w:type="dxa"/>
            <w:vAlign w:val="center"/>
          </w:tcPr>
          <w:p w14:paraId="4BCCD95D" w14:textId="77777777" w:rsidR="0065236E" w:rsidRPr="00F00A8F" w:rsidRDefault="0065236E" w:rsidP="0065236E">
            <w:pPr>
              <w:rPr>
                <w:rFonts w:cstheme="minorHAnsi"/>
                <w:sz w:val="20"/>
                <w:szCs w:val="20"/>
              </w:rPr>
            </w:pPr>
            <w:r w:rsidRPr="00F00A8F">
              <w:rPr>
                <w:rFonts w:cstheme="minorHAnsi"/>
                <w:sz w:val="20"/>
                <w:szCs w:val="20"/>
              </w:rPr>
              <w:t>D3. Çalışkanlık, D4. Dostluk, D10. Mütevazılık, D14. Saygı, D16. Sorumluluk</w:t>
            </w:r>
          </w:p>
        </w:tc>
      </w:tr>
      <w:tr w:rsidR="0065236E" w:rsidRPr="00F00A8F" w14:paraId="71B47DFE" w14:textId="77777777" w:rsidTr="0065236E">
        <w:trPr>
          <w:trHeight w:val="350"/>
        </w:trPr>
        <w:tc>
          <w:tcPr>
            <w:tcW w:w="2405" w:type="dxa"/>
            <w:shd w:val="clear" w:color="auto" w:fill="FFFFFF" w:themeFill="background1"/>
            <w:vAlign w:val="center"/>
          </w:tcPr>
          <w:p w14:paraId="129C2A80" w14:textId="77777777" w:rsidR="0065236E" w:rsidRPr="00F00A8F" w:rsidRDefault="0065236E" w:rsidP="0065236E">
            <w:pPr>
              <w:rPr>
                <w:rFonts w:cstheme="minorHAnsi"/>
                <w:sz w:val="20"/>
                <w:szCs w:val="20"/>
              </w:rPr>
            </w:pPr>
            <w:r w:rsidRPr="00F00A8F">
              <w:rPr>
                <w:rFonts w:cstheme="minorHAnsi"/>
                <w:sz w:val="20"/>
                <w:szCs w:val="20"/>
              </w:rPr>
              <w:t>Okuryazarlık Becerileri</w:t>
            </w:r>
          </w:p>
        </w:tc>
        <w:tc>
          <w:tcPr>
            <w:tcW w:w="7433" w:type="dxa"/>
            <w:vAlign w:val="center"/>
          </w:tcPr>
          <w:p w14:paraId="0C173763" w14:textId="77777777" w:rsidR="0065236E" w:rsidRPr="00F00A8F" w:rsidRDefault="0065236E" w:rsidP="0065236E">
            <w:pPr>
              <w:rPr>
                <w:rFonts w:cstheme="minorHAnsi"/>
                <w:sz w:val="20"/>
                <w:szCs w:val="20"/>
              </w:rPr>
            </w:pPr>
            <w:r w:rsidRPr="00F00A8F">
              <w:rPr>
                <w:rFonts w:cstheme="minorHAnsi"/>
                <w:sz w:val="20"/>
                <w:szCs w:val="20"/>
              </w:rPr>
              <w:t>OB1. Bilgi Okuryazarlığı, OB2. Dijital Okuryazarlık</w:t>
            </w:r>
          </w:p>
        </w:tc>
      </w:tr>
      <w:tr w:rsidR="0065236E" w:rsidRPr="00F00A8F" w14:paraId="6FAC285E" w14:textId="77777777" w:rsidTr="0065236E">
        <w:trPr>
          <w:trHeight w:val="300"/>
        </w:trPr>
        <w:tc>
          <w:tcPr>
            <w:tcW w:w="2405" w:type="dxa"/>
            <w:shd w:val="clear" w:color="auto" w:fill="FFFFFF" w:themeFill="background1"/>
            <w:vAlign w:val="center"/>
          </w:tcPr>
          <w:p w14:paraId="34527FD8" w14:textId="77777777" w:rsidR="0065236E" w:rsidRPr="00F00A8F" w:rsidRDefault="0065236E" w:rsidP="0065236E">
            <w:pPr>
              <w:rPr>
                <w:rFonts w:cstheme="minorHAnsi"/>
                <w:sz w:val="20"/>
                <w:szCs w:val="20"/>
              </w:rPr>
            </w:pPr>
            <w:r w:rsidRPr="00F00A8F">
              <w:rPr>
                <w:rFonts w:cstheme="minorHAnsi"/>
                <w:sz w:val="20"/>
                <w:szCs w:val="20"/>
              </w:rPr>
              <w:t>Disiplinler Arası İlişkiler</w:t>
            </w:r>
          </w:p>
        </w:tc>
        <w:tc>
          <w:tcPr>
            <w:tcW w:w="7433" w:type="dxa"/>
            <w:vAlign w:val="center"/>
          </w:tcPr>
          <w:p w14:paraId="5BFF6400" w14:textId="77777777" w:rsidR="0065236E" w:rsidRPr="00F00A8F" w:rsidRDefault="0065236E" w:rsidP="0065236E">
            <w:pPr>
              <w:rPr>
                <w:rFonts w:cstheme="minorHAnsi"/>
                <w:sz w:val="20"/>
                <w:szCs w:val="20"/>
              </w:rPr>
            </w:pPr>
            <w:r w:rsidRPr="00F00A8F">
              <w:rPr>
                <w:rFonts w:cstheme="minorHAnsi"/>
                <w:sz w:val="20"/>
                <w:szCs w:val="20"/>
              </w:rPr>
              <w:t>Beden Eğitimi ve Oyun, Görsel Sanatlar</w:t>
            </w:r>
          </w:p>
        </w:tc>
      </w:tr>
      <w:tr w:rsidR="0065236E" w:rsidRPr="00F00A8F" w14:paraId="73CF19DE" w14:textId="77777777" w:rsidTr="0065236E">
        <w:trPr>
          <w:trHeight w:val="402"/>
        </w:trPr>
        <w:tc>
          <w:tcPr>
            <w:tcW w:w="2405" w:type="dxa"/>
            <w:shd w:val="clear" w:color="auto" w:fill="FFFFFF" w:themeFill="background1"/>
            <w:vAlign w:val="center"/>
          </w:tcPr>
          <w:p w14:paraId="3A958C38" w14:textId="77777777" w:rsidR="0065236E" w:rsidRPr="00F00A8F" w:rsidRDefault="0065236E" w:rsidP="0065236E">
            <w:pPr>
              <w:rPr>
                <w:rFonts w:cstheme="minorHAnsi"/>
                <w:sz w:val="20"/>
                <w:szCs w:val="20"/>
              </w:rPr>
            </w:pPr>
            <w:r w:rsidRPr="00F00A8F">
              <w:rPr>
                <w:rFonts w:cstheme="minorHAnsi"/>
                <w:sz w:val="20"/>
                <w:szCs w:val="20"/>
              </w:rPr>
              <w:t>Beceriler Arası İlişkiler</w:t>
            </w:r>
          </w:p>
        </w:tc>
        <w:tc>
          <w:tcPr>
            <w:tcW w:w="7433" w:type="dxa"/>
            <w:vAlign w:val="center"/>
          </w:tcPr>
          <w:p w14:paraId="163113BE" w14:textId="77777777" w:rsidR="0065236E" w:rsidRPr="00F00A8F" w:rsidRDefault="0065236E" w:rsidP="0065236E">
            <w:pPr>
              <w:rPr>
                <w:rFonts w:cstheme="minorHAnsi"/>
                <w:sz w:val="20"/>
                <w:szCs w:val="20"/>
              </w:rPr>
            </w:pPr>
            <w:r w:rsidRPr="00F00A8F">
              <w:rPr>
                <w:rFonts w:cstheme="minorHAnsi"/>
                <w:sz w:val="20"/>
                <w:szCs w:val="20"/>
              </w:rPr>
              <w:t>MAB5. Matematiksel Araç ve Teknoloji ile Çalışma (MAB5.1. Matematiksel Araç ve Teknolojiden Yararlanma), KB2.13. Yapılandırma, KB2.14. Yorumlama</w:t>
            </w:r>
          </w:p>
        </w:tc>
      </w:tr>
      <w:tr w:rsidR="0065236E" w:rsidRPr="00F00A8F" w14:paraId="1D8D57CE" w14:textId="77777777" w:rsidTr="0065236E">
        <w:trPr>
          <w:trHeight w:val="472"/>
        </w:trPr>
        <w:tc>
          <w:tcPr>
            <w:tcW w:w="2405" w:type="dxa"/>
            <w:shd w:val="clear" w:color="auto" w:fill="FFFFFF" w:themeFill="background1"/>
            <w:vAlign w:val="center"/>
          </w:tcPr>
          <w:p w14:paraId="6B203C2D" w14:textId="77777777" w:rsidR="0065236E" w:rsidRPr="00F00A8F" w:rsidRDefault="0065236E" w:rsidP="0065236E">
            <w:pPr>
              <w:rPr>
                <w:rFonts w:cstheme="minorHAnsi"/>
                <w:sz w:val="20"/>
                <w:szCs w:val="20"/>
              </w:rPr>
            </w:pPr>
            <w:r w:rsidRPr="00F00A8F">
              <w:rPr>
                <w:rFonts w:cstheme="minorHAnsi"/>
                <w:sz w:val="20"/>
                <w:szCs w:val="20"/>
              </w:rPr>
              <w:t>Öğrenme Çıktıları ve Süreç Bileşenleri</w:t>
            </w:r>
          </w:p>
        </w:tc>
        <w:tc>
          <w:tcPr>
            <w:tcW w:w="7433" w:type="dxa"/>
            <w:vAlign w:val="center"/>
          </w:tcPr>
          <w:p w14:paraId="4EB18528" w14:textId="77777777" w:rsidR="0065236E" w:rsidRPr="00F00A8F" w:rsidRDefault="0065236E" w:rsidP="0065236E">
            <w:pPr>
              <w:pStyle w:val="AralkYok"/>
              <w:rPr>
                <w:sz w:val="20"/>
                <w:szCs w:val="20"/>
              </w:rPr>
            </w:pPr>
            <w:r w:rsidRPr="00F00A8F">
              <w:rPr>
                <w:sz w:val="20"/>
                <w:szCs w:val="20"/>
              </w:rPr>
              <w:t>MAT.3.1.7. Sayı ve sayı temsiline dönüşen şekil örüntülerine dayalı çıkarım yapabilme</w:t>
            </w:r>
          </w:p>
          <w:p w14:paraId="0B4E1E49" w14:textId="77777777" w:rsidR="0065236E" w:rsidRPr="00F00A8F" w:rsidRDefault="0065236E" w:rsidP="0065236E">
            <w:pPr>
              <w:pStyle w:val="AralkYok"/>
              <w:rPr>
                <w:sz w:val="20"/>
                <w:szCs w:val="20"/>
              </w:rPr>
            </w:pPr>
            <w:r w:rsidRPr="00F00A8F">
              <w:rPr>
                <w:sz w:val="20"/>
                <w:szCs w:val="20"/>
              </w:rPr>
              <w:t>a) Örüntüde kullanılan sayılar ve sayı temsiline dönüşen şekiller arasındaki ilişkiye yönelik varsayımda bulunur.</w:t>
            </w:r>
          </w:p>
          <w:p w14:paraId="4EEC8653" w14:textId="77777777" w:rsidR="0065236E" w:rsidRPr="00F00A8F" w:rsidRDefault="0065236E" w:rsidP="0065236E">
            <w:pPr>
              <w:pStyle w:val="AralkYok"/>
              <w:rPr>
                <w:sz w:val="20"/>
                <w:szCs w:val="20"/>
              </w:rPr>
            </w:pPr>
            <w:r w:rsidRPr="00F00A8F">
              <w:rPr>
                <w:sz w:val="20"/>
                <w:szCs w:val="20"/>
              </w:rPr>
              <w:t>b) Belirlediği varsayıma göre sayı ve sayı temsiline dönüşen şekil örüntülerini örnekler üzerinde listeler.</w:t>
            </w:r>
          </w:p>
          <w:p w14:paraId="62E9F3A5" w14:textId="77777777" w:rsidR="0065236E" w:rsidRPr="00F00A8F" w:rsidRDefault="0065236E" w:rsidP="0065236E">
            <w:pPr>
              <w:pStyle w:val="AralkYok"/>
              <w:rPr>
                <w:sz w:val="20"/>
                <w:szCs w:val="20"/>
              </w:rPr>
            </w:pPr>
            <w:r w:rsidRPr="00F00A8F">
              <w:rPr>
                <w:sz w:val="20"/>
                <w:szCs w:val="20"/>
              </w:rPr>
              <w:t>c) Gösterilen örüntünün varsayımı karşılayıp karşılamadığını örneklerle sınar.</w:t>
            </w:r>
          </w:p>
          <w:p w14:paraId="4434E472" w14:textId="77777777" w:rsidR="0065236E" w:rsidRPr="00F00A8F" w:rsidRDefault="0065236E" w:rsidP="0065236E">
            <w:pPr>
              <w:pStyle w:val="AralkYok"/>
              <w:rPr>
                <w:sz w:val="20"/>
                <w:szCs w:val="20"/>
              </w:rPr>
            </w:pPr>
            <w:r w:rsidRPr="00F00A8F">
              <w:rPr>
                <w:sz w:val="20"/>
                <w:szCs w:val="20"/>
              </w:rPr>
              <w:t>ç) Karşılaştırılan sayı ve sayı temsiline dönüşen şekil örüntülerinin kuralını sözlü olarak ifade eder.</w:t>
            </w:r>
          </w:p>
          <w:p w14:paraId="3C2CCBA5" w14:textId="77777777" w:rsidR="0065236E" w:rsidRPr="00F00A8F" w:rsidRDefault="0065236E" w:rsidP="0065236E">
            <w:pPr>
              <w:pStyle w:val="AralkYok"/>
              <w:rPr>
                <w:sz w:val="20"/>
                <w:szCs w:val="20"/>
              </w:rPr>
            </w:pPr>
            <w:r w:rsidRPr="00F00A8F">
              <w:rPr>
                <w:sz w:val="20"/>
                <w:szCs w:val="20"/>
              </w:rPr>
              <w:t>d) Gösterilen örüntü ile ilgili değerlendirmede bulunur.</w:t>
            </w:r>
          </w:p>
        </w:tc>
      </w:tr>
      <w:tr w:rsidR="0065236E" w:rsidRPr="00F00A8F" w14:paraId="4A6D1717" w14:textId="77777777" w:rsidTr="0065236E">
        <w:trPr>
          <w:trHeight w:val="376"/>
        </w:trPr>
        <w:tc>
          <w:tcPr>
            <w:tcW w:w="2405" w:type="dxa"/>
            <w:shd w:val="clear" w:color="auto" w:fill="FFFFFF" w:themeFill="background1"/>
            <w:vAlign w:val="center"/>
          </w:tcPr>
          <w:p w14:paraId="526E2BAA" w14:textId="77777777" w:rsidR="0065236E" w:rsidRPr="00F00A8F" w:rsidRDefault="0065236E" w:rsidP="0065236E">
            <w:pPr>
              <w:rPr>
                <w:rFonts w:cstheme="minorHAnsi"/>
                <w:sz w:val="20"/>
                <w:szCs w:val="20"/>
              </w:rPr>
            </w:pPr>
            <w:r w:rsidRPr="00F00A8F">
              <w:rPr>
                <w:rFonts w:cstheme="minorHAnsi"/>
                <w:sz w:val="20"/>
                <w:szCs w:val="20"/>
              </w:rPr>
              <w:t>İçerik Çerçevesi</w:t>
            </w:r>
          </w:p>
        </w:tc>
        <w:tc>
          <w:tcPr>
            <w:tcW w:w="7433" w:type="dxa"/>
            <w:vAlign w:val="center"/>
          </w:tcPr>
          <w:p w14:paraId="678DEA94" w14:textId="77777777" w:rsidR="0065236E" w:rsidRPr="00F00A8F" w:rsidRDefault="0065236E" w:rsidP="0065236E">
            <w:pPr>
              <w:rPr>
                <w:rFonts w:cstheme="minorHAnsi"/>
                <w:sz w:val="20"/>
                <w:szCs w:val="20"/>
              </w:rPr>
            </w:pPr>
            <w:r w:rsidRPr="00F00A8F">
              <w:rPr>
                <w:rFonts w:cstheme="minorHAnsi"/>
                <w:sz w:val="20"/>
                <w:szCs w:val="20"/>
              </w:rPr>
              <w:t>SAYI VE ŞEKİL ÖRÜNTÜLERİ</w:t>
            </w:r>
          </w:p>
        </w:tc>
      </w:tr>
      <w:tr w:rsidR="0065236E" w:rsidRPr="00F00A8F" w14:paraId="21338955" w14:textId="77777777" w:rsidTr="0065236E">
        <w:trPr>
          <w:trHeight w:val="472"/>
        </w:trPr>
        <w:tc>
          <w:tcPr>
            <w:tcW w:w="2405" w:type="dxa"/>
            <w:shd w:val="clear" w:color="auto" w:fill="FFFFFF" w:themeFill="background1"/>
            <w:vAlign w:val="center"/>
          </w:tcPr>
          <w:p w14:paraId="561BB9B3" w14:textId="77777777" w:rsidR="0065236E" w:rsidRPr="00F00A8F" w:rsidRDefault="0065236E" w:rsidP="0065236E">
            <w:pPr>
              <w:rPr>
                <w:rFonts w:cstheme="minorHAnsi"/>
                <w:sz w:val="20"/>
                <w:szCs w:val="20"/>
              </w:rPr>
            </w:pPr>
            <w:r w:rsidRPr="00F00A8F">
              <w:rPr>
                <w:rFonts w:cstheme="minorHAnsi"/>
                <w:sz w:val="20"/>
                <w:szCs w:val="20"/>
              </w:rPr>
              <w:t>Anahtar Kavramlar</w:t>
            </w:r>
          </w:p>
        </w:tc>
        <w:tc>
          <w:tcPr>
            <w:tcW w:w="7433" w:type="dxa"/>
            <w:vAlign w:val="center"/>
          </w:tcPr>
          <w:p w14:paraId="00AFFAE6" w14:textId="77777777" w:rsidR="0065236E" w:rsidRPr="00F00A8F" w:rsidRDefault="0065236E" w:rsidP="0065236E">
            <w:pPr>
              <w:pStyle w:val="AralkYok"/>
              <w:rPr>
                <w:rFonts w:cstheme="minorHAnsi"/>
                <w:sz w:val="20"/>
                <w:szCs w:val="20"/>
              </w:rPr>
            </w:pPr>
            <w:r w:rsidRPr="00F00A8F">
              <w:rPr>
                <w:rFonts w:cstheme="minorHAnsi"/>
                <w:sz w:val="20"/>
                <w:szCs w:val="20"/>
              </w:rPr>
              <w:t>Genellemeler</w:t>
            </w:r>
          </w:p>
          <w:p w14:paraId="7A38E81F" w14:textId="77777777" w:rsidR="0065236E" w:rsidRPr="00F00A8F" w:rsidRDefault="0065236E" w:rsidP="0065236E">
            <w:pPr>
              <w:pStyle w:val="AralkYok"/>
              <w:rPr>
                <w:rFonts w:cstheme="minorHAnsi"/>
                <w:sz w:val="20"/>
                <w:szCs w:val="20"/>
              </w:rPr>
            </w:pPr>
            <w:r w:rsidRPr="00F00A8F">
              <w:rPr>
                <w:rFonts w:cstheme="minorHAnsi"/>
                <w:sz w:val="20"/>
                <w:szCs w:val="20"/>
              </w:rPr>
              <w:t>• Sıra sayıları bir örüntü oluşturur.</w:t>
            </w:r>
          </w:p>
          <w:p w14:paraId="742DF1A9" w14:textId="77777777" w:rsidR="0065236E" w:rsidRPr="00F00A8F" w:rsidRDefault="0065236E" w:rsidP="0065236E">
            <w:pPr>
              <w:pStyle w:val="AralkYok"/>
              <w:rPr>
                <w:rFonts w:cstheme="minorHAnsi"/>
                <w:sz w:val="20"/>
                <w:szCs w:val="20"/>
              </w:rPr>
            </w:pPr>
            <w:r w:rsidRPr="00F00A8F">
              <w:rPr>
                <w:rFonts w:cstheme="minorHAnsi"/>
                <w:sz w:val="20"/>
                <w:szCs w:val="20"/>
              </w:rPr>
              <w:t>• İki çokluğun büyüklüğü az, çok ve eşit terimleriyle ifade edilir.</w:t>
            </w:r>
          </w:p>
          <w:p w14:paraId="219CC447" w14:textId="77777777" w:rsidR="0065236E" w:rsidRPr="00F00A8F" w:rsidRDefault="0065236E" w:rsidP="0065236E">
            <w:pPr>
              <w:pStyle w:val="AralkYok"/>
              <w:rPr>
                <w:rFonts w:cstheme="minorHAnsi"/>
                <w:sz w:val="20"/>
                <w:szCs w:val="20"/>
              </w:rPr>
            </w:pPr>
            <w:r w:rsidRPr="00F00A8F">
              <w:rPr>
                <w:rFonts w:cstheme="minorHAnsi"/>
                <w:sz w:val="20"/>
                <w:szCs w:val="20"/>
              </w:rPr>
              <w:t>Anahtar Kavramlar</w:t>
            </w:r>
          </w:p>
          <w:p w14:paraId="16229038" w14:textId="77777777" w:rsidR="0065236E" w:rsidRPr="00F00A8F" w:rsidRDefault="0065236E" w:rsidP="0065236E">
            <w:pPr>
              <w:pStyle w:val="AralkYok"/>
              <w:rPr>
                <w:rFonts w:cstheme="minorHAnsi"/>
                <w:sz w:val="20"/>
                <w:szCs w:val="20"/>
              </w:rPr>
            </w:pPr>
            <w:r w:rsidRPr="00F00A8F">
              <w:rPr>
                <w:rFonts w:cstheme="minorHAnsi"/>
                <w:sz w:val="20"/>
                <w:szCs w:val="20"/>
              </w:rPr>
              <w:t>• tek-çift sayı, sıralama</w:t>
            </w:r>
          </w:p>
          <w:p w14:paraId="47035F34" w14:textId="77777777" w:rsidR="0065236E" w:rsidRPr="00F00A8F" w:rsidRDefault="0065236E" w:rsidP="0065236E">
            <w:pPr>
              <w:pStyle w:val="AralkYok"/>
              <w:rPr>
                <w:rFonts w:cstheme="minorHAnsi"/>
                <w:sz w:val="20"/>
                <w:szCs w:val="20"/>
              </w:rPr>
            </w:pPr>
            <w:r w:rsidRPr="00F00A8F">
              <w:rPr>
                <w:rFonts w:cstheme="minorHAnsi"/>
                <w:sz w:val="20"/>
                <w:szCs w:val="20"/>
              </w:rPr>
              <w:t>Sembol ve Gösterimler</w:t>
            </w:r>
          </w:p>
          <w:p w14:paraId="676823D5" w14:textId="77777777" w:rsidR="0065236E" w:rsidRPr="00F00A8F" w:rsidRDefault="0065236E" w:rsidP="0065236E">
            <w:pPr>
              <w:pStyle w:val="AralkYok"/>
              <w:rPr>
                <w:rFonts w:cstheme="minorHAnsi"/>
                <w:sz w:val="20"/>
                <w:szCs w:val="20"/>
              </w:rPr>
            </w:pPr>
            <w:r w:rsidRPr="00F00A8F">
              <w:rPr>
                <w:rFonts w:cstheme="minorHAnsi"/>
                <w:sz w:val="20"/>
                <w:szCs w:val="20"/>
              </w:rPr>
              <w:t>• &gt;, &lt;</w:t>
            </w:r>
          </w:p>
        </w:tc>
      </w:tr>
      <w:tr w:rsidR="0065236E" w:rsidRPr="00F00A8F" w14:paraId="788D3C2D" w14:textId="77777777" w:rsidTr="0065236E">
        <w:trPr>
          <w:trHeight w:val="499"/>
        </w:trPr>
        <w:tc>
          <w:tcPr>
            <w:tcW w:w="2405" w:type="dxa"/>
            <w:shd w:val="clear" w:color="auto" w:fill="FFFFFF" w:themeFill="background1"/>
            <w:vAlign w:val="center"/>
          </w:tcPr>
          <w:p w14:paraId="51284B62" w14:textId="77777777" w:rsidR="0065236E" w:rsidRPr="00F00A8F" w:rsidRDefault="0065236E" w:rsidP="0065236E">
            <w:pPr>
              <w:rPr>
                <w:rFonts w:cstheme="minorHAnsi"/>
                <w:sz w:val="20"/>
                <w:szCs w:val="20"/>
              </w:rPr>
            </w:pPr>
            <w:r w:rsidRPr="00F00A8F">
              <w:rPr>
                <w:rFonts w:cstheme="minorHAnsi"/>
                <w:sz w:val="20"/>
                <w:szCs w:val="20"/>
              </w:rPr>
              <w:t>Öğrenme Kanıtları (Ölçme ve Değerlendirme)</w:t>
            </w:r>
          </w:p>
        </w:tc>
        <w:tc>
          <w:tcPr>
            <w:tcW w:w="7433" w:type="dxa"/>
            <w:vAlign w:val="center"/>
          </w:tcPr>
          <w:p w14:paraId="11E0CFB6" w14:textId="77777777" w:rsidR="0065236E" w:rsidRPr="00F00A8F" w:rsidRDefault="0065236E" w:rsidP="0065236E">
            <w:pPr>
              <w:pStyle w:val="ListeParagraf"/>
              <w:numPr>
                <w:ilvl w:val="0"/>
                <w:numId w:val="8"/>
              </w:numPr>
              <w:rPr>
                <w:rFonts w:cstheme="minorHAnsi"/>
                <w:sz w:val="20"/>
                <w:szCs w:val="20"/>
              </w:rPr>
            </w:pPr>
            <w:r w:rsidRPr="00F00A8F">
              <w:rPr>
                <w:rFonts w:cstheme="minorHAnsi"/>
                <w:sz w:val="20"/>
                <w:szCs w:val="20"/>
              </w:rPr>
              <w:t>Süreç Değerlendirme</w:t>
            </w:r>
          </w:p>
        </w:tc>
      </w:tr>
      <w:tr w:rsidR="0065236E" w:rsidRPr="00F00A8F" w14:paraId="0D36D1A1" w14:textId="77777777" w:rsidTr="0065236E">
        <w:trPr>
          <w:trHeight w:val="256"/>
        </w:trPr>
        <w:tc>
          <w:tcPr>
            <w:tcW w:w="9838" w:type="dxa"/>
            <w:gridSpan w:val="2"/>
            <w:shd w:val="clear" w:color="auto" w:fill="F7CAAC" w:themeFill="accent2" w:themeFillTint="66"/>
            <w:vAlign w:val="center"/>
          </w:tcPr>
          <w:p w14:paraId="5D4A79FD" w14:textId="77777777" w:rsidR="0065236E" w:rsidRPr="00F00A8F" w:rsidRDefault="0065236E" w:rsidP="0065236E">
            <w:pPr>
              <w:jc w:val="center"/>
              <w:rPr>
                <w:rFonts w:cstheme="minorHAnsi"/>
                <w:b/>
                <w:bCs/>
                <w:color w:val="000000" w:themeColor="text1"/>
                <w:sz w:val="20"/>
                <w:szCs w:val="20"/>
              </w:rPr>
            </w:pPr>
            <w:r w:rsidRPr="00F00A8F">
              <w:rPr>
                <w:rFonts w:cstheme="minorHAnsi"/>
                <w:b/>
                <w:bCs/>
                <w:color w:val="000000" w:themeColor="text1"/>
                <w:sz w:val="20"/>
                <w:szCs w:val="20"/>
              </w:rPr>
              <w:t>ÖĞRENME-ÖĞRETME YAŞANTILARI</w:t>
            </w:r>
          </w:p>
        </w:tc>
      </w:tr>
      <w:tr w:rsidR="0065236E" w:rsidRPr="00F00A8F" w14:paraId="65CCDAAB" w14:textId="77777777" w:rsidTr="0065236E">
        <w:trPr>
          <w:trHeight w:val="472"/>
        </w:trPr>
        <w:tc>
          <w:tcPr>
            <w:tcW w:w="2405" w:type="dxa"/>
            <w:vAlign w:val="center"/>
          </w:tcPr>
          <w:p w14:paraId="0B14C47D" w14:textId="77777777" w:rsidR="0065236E" w:rsidRPr="00F00A8F" w:rsidRDefault="0065236E" w:rsidP="0065236E">
            <w:pPr>
              <w:rPr>
                <w:rFonts w:cstheme="minorHAnsi"/>
                <w:sz w:val="20"/>
                <w:szCs w:val="20"/>
              </w:rPr>
            </w:pPr>
            <w:r w:rsidRPr="00F00A8F">
              <w:rPr>
                <w:rFonts w:cstheme="minorHAnsi"/>
                <w:sz w:val="20"/>
                <w:szCs w:val="20"/>
              </w:rPr>
              <w:t>Temel Kabuller</w:t>
            </w:r>
          </w:p>
        </w:tc>
        <w:tc>
          <w:tcPr>
            <w:tcW w:w="7433" w:type="dxa"/>
            <w:vAlign w:val="center"/>
          </w:tcPr>
          <w:p w14:paraId="36C2AF53" w14:textId="77777777" w:rsidR="0065236E" w:rsidRPr="00F00A8F" w:rsidRDefault="0065236E" w:rsidP="0065236E">
            <w:pPr>
              <w:pStyle w:val="ListeParagraf"/>
              <w:numPr>
                <w:ilvl w:val="0"/>
                <w:numId w:val="8"/>
              </w:numPr>
              <w:rPr>
                <w:sz w:val="20"/>
                <w:szCs w:val="20"/>
              </w:rPr>
            </w:pPr>
            <w:r w:rsidRPr="00F00A8F">
              <w:rPr>
                <w:sz w:val="20"/>
                <w:szCs w:val="20"/>
              </w:rPr>
              <w:t>Öğrencilerin sayı ve sayı temsiline dönüşen şekil örüntülerine dayalı çıkarım yapabildiği kabul edilmektedir. </w:t>
            </w:r>
          </w:p>
        </w:tc>
      </w:tr>
      <w:tr w:rsidR="0065236E" w:rsidRPr="00F00A8F" w14:paraId="06F0466E" w14:textId="77777777" w:rsidTr="0065236E">
        <w:trPr>
          <w:trHeight w:val="499"/>
        </w:trPr>
        <w:tc>
          <w:tcPr>
            <w:tcW w:w="2405" w:type="dxa"/>
            <w:vAlign w:val="center"/>
          </w:tcPr>
          <w:p w14:paraId="7EEDB1F3" w14:textId="77777777" w:rsidR="0065236E" w:rsidRPr="00F00A8F" w:rsidRDefault="0065236E" w:rsidP="0065236E">
            <w:pPr>
              <w:rPr>
                <w:rFonts w:cstheme="minorHAnsi"/>
                <w:sz w:val="20"/>
                <w:szCs w:val="20"/>
              </w:rPr>
            </w:pPr>
            <w:r w:rsidRPr="00F00A8F">
              <w:rPr>
                <w:rFonts w:cstheme="minorHAnsi"/>
                <w:sz w:val="20"/>
                <w:szCs w:val="20"/>
              </w:rPr>
              <w:t>Ön Değerlendirme Süreci</w:t>
            </w:r>
          </w:p>
        </w:tc>
        <w:tc>
          <w:tcPr>
            <w:tcW w:w="7433" w:type="dxa"/>
            <w:vAlign w:val="center"/>
          </w:tcPr>
          <w:p w14:paraId="7FD0C3B0" w14:textId="77777777" w:rsidR="0065236E" w:rsidRPr="00F00A8F" w:rsidRDefault="0065236E" w:rsidP="0065236E">
            <w:pPr>
              <w:pStyle w:val="ListeParagraf"/>
              <w:numPr>
                <w:ilvl w:val="0"/>
                <w:numId w:val="8"/>
              </w:numPr>
              <w:rPr>
                <w:rFonts w:cstheme="minorHAnsi"/>
                <w:sz w:val="20"/>
                <w:szCs w:val="20"/>
              </w:rPr>
            </w:pPr>
            <w:r w:rsidRPr="00F00A8F">
              <w:rPr>
                <w:rFonts w:cstheme="minorHAnsi"/>
                <w:sz w:val="20"/>
                <w:szCs w:val="20"/>
              </w:rPr>
              <w:t>Ders kitabı sayfa 68’deki “Hatırlayalım” etkinliği yapılır.</w:t>
            </w:r>
          </w:p>
        </w:tc>
      </w:tr>
      <w:tr w:rsidR="0065236E" w:rsidRPr="00F00A8F" w14:paraId="55B4C28F" w14:textId="77777777" w:rsidTr="0065236E">
        <w:trPr>
          <w:trHeight w:val="472"/>
        </w:trPr>
        <w:tc>
          <w:tcPr>
            <w:tcW w:w="2405" w:type="dxa"/>
            <w:vAlign w:val="center"/>
          </w:tcPr>
          <w:p w14:paraId="4ACA9771" w14:textId="77777777" w:rsidR="0065236E" w:rsidRPr="00F00A8F" w:rsidRDefault="0065236E" w:rsidP="0065236E">
            <w:pPr>
              <w:rPr>
                <w:rFonts w:cstheme="minorHAnsi"/>
                <w:sz w:val="20"/>
                <w:szCs w:val="20"/>
              </w:rPr>
            </w:pPr>
            <w:r w:rsidRPr="00F00A8F">
              <w:rPr>
                <w:rFonts w:cstheme="minorHAnsi"/>
                <w:sz w:val="20"/>
                <w:szCs w:val="20"/>
              </w:rPr>
              <w:t>Köprü Kurma</w:t>
            </w:r>
          </w:p>
        </w:tc>
        <w:tc>
          <w:tcPr>
            <w:tcW w:w="7433" w:type="dxa"/>
            <w:vAlign w:val="center"/>
          </w:tcPr>
          <w:p w14:paraId="5920ADB4" w14:textId="77777777" w:rsidR="0065236E" w:rsidRPr="00F00A8F" w:rsidRDefault="0065236E" w:rsidP="0065236E">
            <w:pPr>
              <w:pStyle w:val="ListeParagraf"/>
              <w:numPr>
                <w:ilvl w:val="0"/>
                <w:numId w:val="8"/>
              </w:numPr>
              <w:rPr>
                <w:rFonts w:cstheme="minorHAnsi"/>
                <w:sz w:val="20"/>
                <w:szCs w:val="20"/>
              </w:rPr>
            </w:pPr>
            <w:r w:rsidRPr="00F00A8F">
              <w:rPr>
                <w:rFonts w:cstheme="minorHAnsi"/>
                <w:sz w:val="20"/>
                <w:szCs w:val="20"/>
              </w:rPr>
              <w:t>Ders kitabı sayfa 69’daki “Bağlantı Kuralım” etkinliği yapılır.</w:t>
            </w:r>
          </w:p>
        </w:tc>
      </w:tr>
      <w:tr w:rsidR="0065236E" w:rsidRPr="00F00A8F" w14:paraId="2E3B5BD4" w14:textId="77777777" w:rsidTr="0065236E">
        <w:trPr>
          <w:trHeight w:val="499"/>
        </w:trPr>
        <w:tc>
          <w:tcPr>
            <w:tcW w:w="2405" w:type="dxa"/>
            <w:vAlign w:val="center"/>
          </w:tcPr>
          <w:p w14:paraId="1298BE92" w14:textId="77777777" w:rsidR="0065236E" w:rsidRPr="00F00A8F" w:rsidRDefault="0065236E" w:rsidP="0065236E">
            <w:pPr>
              <w:rPr>
                <w:rFonts w:cstheme="minorHAnsi"/>
                <w:sz w:val="20"/>
                <w:szCs w:val="20"/>
              </w:rPr>
            </w:pPr>
            <w:r w:rsidRPr="00F00A8F">
              <w:rPr>
                <w:rFonts w:cstheme="minorHAnsi"/>
                <w:sz w:val="20"/>
                <w:szCs w:val="20"/>
              </w:rPr>
              <w:t>Öğrenme-Öğretme Uygulamaları</w:t>
            </w:r>
          </w:p>
        </w:tc>
        <w:tc>
          <w:tcPr>
            <w:tcW w:w="7433" w:type="dxa"/>
            <w:vAlign w:val="center"/>
          </w:tcPr>
          <w:p w14:paraId="08D3999F" w14:textId="77777777" w:rsidR="0065236E" w:rsidRPr="00F00A8F" w:rsidRDefault="0065236E" w:rsidP="0065236E">
            <w:pPr>
              <w:pStyle w:val="ListeParagraf"/>
              <w:numPr>
                <w:ilvl w:val="0"/>
                <w:numId w:val="8"/>
              </w:numPr>
              <w:rPr>
                <w:rFonts w:cstheme="minorHAnsi"/>
                <w:sz w:val="20"/>
                <w:szCs w:val="20"/>
              </w:rPr>
            </w:pPr>
            <w:r w:rsidRPr="00F00A8F">
              <w:rPr>
                <w:rFonts w:cstheme="minorHAnsi"/>
                <w:sz w:val="20"/>
                <w:szCs w:val="20"/>
              </w:rPr>
              <w:t>Ders kitabı sayfa 70 ve 71’deki “Birlikte Öğrenelim” etkinliği yapılır.</w:t>
            </w:r>
          </w:p>
          <w:p w14:paraId="38B90D2D" w14:textId="77777777" w:rsidR="0065236E" w:rsidRPr="00F00A8F" w:rsidRDefault="0065236E" w:rsidP="0065236E">
            <w:pPr>
              <w:pStyle w:val="ListeParagraf"/>
              <w:numPr>
                <w:ilvl w:val="0"/>
                <w:numId w:val="8"/>
              </w:numPr>
              <w:rPr>
                <w:rFonts w:cstheme="minorHAnsi"/>
                <w:sz w:val="20"/>
                <w:szCs w:val="20"/>
              </w:rPr>
            </w:pPr>
            <w:r w:rsidRPr="00F00A8F">
              <w:rPr>
                <w:rFonts w:cstheme="minorHAnsi"/>
                <w:sz w:val="20"/>
                <w:szCs w:val="20"/>
              </w:rPr>
              <w:t>Ders kitabı sayfa 72 ve 73’teki “Pekiştirelim” etkinliği yapılır.</w:t>
            </w:r>
          </w:p>
        </w:tc>
      </w:tr>
      <w:tr w:rsidR="0065236E" w:rsidRPr="00F00A8F" w14:paraId="1B36780A" w14:textId="77777777" w:rsidTr="0065236E">
        <w:trPr>
          <w:trHeight w:val="346"/>
        </w:trPr>
        <w:tc>
          <w:tcPr>
            <w:tcW w:w="9838" w:type="dxa"/>
            <w:gridSpan w:val="2"/>
            <w:shd w:val="clear" w:color="auto" w:fill="DBDBDB" w:themeFill="accent3" w:themeFillTint="66"/>
            <w:vAlign w:val="center"/>
          </w:tcPr>
          <w:p w14:paraId="363E9DBF" w14:textId="77777777" w:rsidR="0065236E" w:rsidRPr="00F00A8F" w:rsidRDefault="0065236E" w:rsidP="0065236E">
            <w:pPr>
              <w:jc w:val="center"/>
              <w:rPr>
                <w:rFonts w:cstheme="minorHAnsi"/>
                <w:b/>
                <w:bCs/>
                <w:sz w:val="20"/>
                <w:szCs w:val="20"/>
              </w:rPr>
            </w:pPr>
            <w:r w:rsidRPr="00F00A8F">
              <w:rPr>
                <w:rFonts w:cstheme="minorHAnsi"/>
                <w:b/>
                <w:bCs/>
                <w:sz w:val="20"/>
                <w:szCs w:val="20"/>
              </w:rPr>
              <w:t>FARKLILAŞTIRMA</w:t>
            </w:r>
          </w:p>
        </w:tc>
      </w:tr>
      <w:tr w:rsidR="0065236E" w:rsidRPr="00F00A8F" w14:paraId="413E7B28" w14:textId="77777777" w:rsidTr="0065236E">
        <w:trPr>
          <w:trHeight w:val="499"/>
        </w:trPr>
        <w:tc>
          <w:tcPr>
            <w:tcW w:w="2405" w:type="dxa"/>
            <w:vAlign w:val="center"/>
          </w:tcPr>
          <w:p w14:paraId="13A7CE55" w14:textId="77777777" w:rsidR="0065236E" w:rsidRPr="00F00A8F" w:rsidRDefault="0065236E" w:rsidP="0065236E">
            <w:pPr>
              <w:rPr>
                <w:rFonts w:cstheme="minorHAnsi"/>
                <w:sz w:val="20"/>
                <w:szCs w:val="20"/>
              </w:rPr>
            </w:pPr>
            <w:r w:rsidRPr="00F00A8F">
              <w:rPr>
                <w:rFonts w:cstheme="minorHAnsi"/>
                <w:sz w:val="20"/>
                <w:szCs w:val="20"/>
              </w:rPr>
              <w:t>Zenginleştirme</w:t>
            </w:r>
          </w:p>
        </w:tc>
        <w:tc>
          <w:tcPr>
            <w:tcW w:w="7433" w:type="dxa"/>
            <w:vAlign w:val="center"/>
          </w:tcPr>
          <w:p w14:paraId="27A35D49" w14:textId="77777777" w:rsidR="0065236E" w:rsidRPr="00F00A8F" w:rsidRDefault="0065236E" w:rsidP="0065236E">
            <w:pPr>
              <w:pStyle w:val="ListeParagraf"/>
              <w:numPr>
                <w:ilvl w:val="0"/>
                <w:numId w:val="14"/>
              </w:numPr>
              <w:rPr>
                <w:sz w:val="20"/>
                <w:szCs w:val="20"/>
              </w:rPr>
            </w:pPr>
            <w:r w:rsidRPr="00F00A8F">
              <w:rPr>
                <w:sz w:val="20"/>
                <w:szCs w:val="20"/>
              </w:rPr>
              <w:t>Öğrencilerin 6’dan fazla adımlı örüntülere dayalı çıkarım yapmaları istenebilir. Kendi oluşturacakları örüntüleri, sınıftaki teknolojik olanakları dâhilinde güvenli dijital ortamlarda hazırlamaları gibi etkinlikler yapılabilir.</w:t>
            </w:r>
          </w:p>
        </w:tc>
      </w:tr>
      <w:tr w:rsidR="0065236E" w:rsidRPr="00F00A8F" w14:paraId="1B10CAE8" w14:textId="77777777" w:rsidTr="0065236E">
        <w:trPr>
          <w:trHeight w:val="499"/>
        </w:trPr>
        <w:tc>
          <w:tcPr>
            <w:tcW w:w="2405" w:type="dxa"/>
            <w:vAlign w:val="center"/>
          </w:tcPr>
          <w:p w14:paraId="15078BDE" w14:textId="77777777" w:rsidR="0065236E" w:rsidRPr="00F00A8F" w:rsidRDefault="0065236E" w:rsidP="0065236E">
            <w:pPr>
              <w:rPr>
                <w:rFonts w:cstheme="minorHAnsi"/>
                <w:sz w:val="20"/>
                <w:szCs w:val="20"/>
              </w:rPr>
            </w:pPr>
            <w:r w:rsidRPr="00F00A8F">
              <w:rPr>
                <w:rFonts w:cstheme="minorHAnsi"/>
                <w:sz w:val="20"/>
                <w:szCs w:val="20"/>
              </w:rPr>
              <w:t>Destekleme</w:t>
            </w:r>
          </w:p>
        </w:tc>
        <w:tc>
          <w:tcPr>
            <w:tcW w:w="7433" w:type="dxa"/>
            <w:vAlign w:val="center"/>
          </w:tcPr>
          <w:p w14:paraId="5D8D916C" w14:textId="77777777" w:rsidR="0065236E" w:rsidRPr="00F00A8F" w:rsidRDefault="0065236E" w:rsidP="0065236E">
            <w:pPr>
              <w:pStyle w:val="ListeParagraf"/>
              <w:numPr>
                <w:ilvl w:val="0"/>
                <w:numId w:val="14"/>
              </w:numPr>
              <w:rPr>
                <w:sz w:val="20"/>
                <w:szCs w:val="20"/>
              </w:rPr>
            </w:pPr>
            <w:r w:rsidRPr="00F00A8F">
              <w:rPr>
                <w:sz w:val="20"/>
                <w:szCs w:val="20"/>
              </w:rPr>
              <w:t>Eğitsel oyunla öğretim ön planda tutulabilir. Öğrenme farklılıkları dikkate alınarak öğretme-öğrenme uygulamaları günlük yaşamda karşılaşma olasılığı olan örneklerle öğrencilerin çok sayıda duyusuna hitap eden etkinliklerle desteklenebilir</w:t>
            </w:r>
          </w:p>
        </w:tc>
      </w:tr>
      <w:tr w:rsidR="0065236E" w:rsidRPr="00F00A8F" w14:paraId="7647BA6A" w14:textId="77777777" w:rsidTr="0065236E">
        <w:trPr>
          <w:trHeight w:val="274"/>
        </w:trPr>
        <w:tc>
          <w:tcPr>
            <w:tcW w:w="2405" w:type="dxa"/>
            <w:vAlign w:val="center"/>
          </w:tcPr>
          <w:p w14:paraId="6E44E49E" w14:textId="77777777" w:rsidR="0065236E" w:rsidRPr="00F00A8F" w:rsidRDefault="0065236E" w:rsidP="0065236E">
            <w:pPr>
              <w:rPr>
                <w:rFonts w:cstheme="minorHAnsi"/>
                <w:sz w:val="20"/>
                <w:szCs w:val="20"/>
              </w:rPr>
            </w:pPr>
            <w:r w:rsidRPr="00F00A8F">
              <w:rPr>
                <w:rFonts w:cstheme="minorHAnsi"/>
                <w:sz w:val="20"/>
                <w:szCs w:val="20"/>
              </w:rPr>
              <w:t>Öğretmen Yansıtmaları</w:t>
            </w:r>
          </w:p>
        </w:tc>
        <w:tc>
          <w:tcPr>
            <w:tcW w:w="7433" w:type="dxa"/>
            <w:vAlign w:val="center"/>
          </w:tcPr>
          <w:p w14:paraId="64038665" w14:textId="77777777" w:rsidR="0065236E" w:rsidRPr="00F00A8F" w:rsidRDefault="0065236E" w:rsidP="0065236E">
            <w:pPr>
              <w:rPr>
                <w:rFonts w:cstheme="minorHAnsi"/>
                <w:sz w:val="20"/>
                <w:szCs w:val="20"/>
              </w:rPr>
            </w:pPr>
          </w:p>
        </w:tc>
      </w:tr>
    </w:tbl>
    <w:p w14:paraId="41F0550C" w14:textId="5A62B9E4" w:rsidR="00256DAE" w:rsidRDefault="00256DAE" w:rsidP="00C360A5">
      <w:pPr>
        <w:pStyle w:val="AralkYok"/>
        <w:rPr>
          <w:rFonts w:ascii="Times New Roman" w:hAnsi="Times New Roman" w:cs="Times New Roman"/>
        </w:rPr>
      </w:pPr>
    </w:p>
    <w:p w14:paraId="3ADD8871" w14:textId="77777777" w:rsidR="00256DAE" w:rsidRDefault="00256DAE" w:rsidP="00C360A5">
      <w:pPr>
        <w:pStyle w:val="AralkYok"/>
        <w:rPr>
          <w:rFonts w:ascii="Times New Roman" w:hAnsi="Times New Roman" w:cs="Times New Roman"/>
        </w:rPr>
      </w:pPr>
    </w:p>
    <w:p w14:paraId="1E0E2C3E" w14:textId="77777777" w:rsidR="00256DAE" w:rsidRDefault="00256DAE" w:rsidP="00C360A5">
      <w:pPr>
        <w:pStyle w:val="AralkYok"/>
        <w:rPr>
          <w:rFonts w:ascii="Times New Roman" w:hAnsi="Times New Roman" w:cs="Times New Roman"/>
        </w:rPr>
      </w:pPr>
    </w:p>
    <w:p w14:paraId="464CF1DE" w14:textId="77777777" w:rsidR="0065236E" w:rsidRDefault="00EE788E" w:rsidP="00EE788E">
      <w:pPr>
        <w:pStyle w:val="AralkYok"/>
        <w:ind w:left="7080" w:firstLine="708"/>
        <w:rPr>
          <w:rFonts w:ascii="Times New Roman" w:hAnsi="Times New Roman" w:cs="Times New Roman"/>
        </w:rPr>
      </w:pPr>
      <w:r>
        <w:rPr>
          <w:rFonts w:ascii="Times New Roman" w:hAnsi="Times New Roman" w:cs="Times New Roman"/>
        </w:rPr>
        <w:t xml:space="preserve">  </w:t>
      </w:r>
      <w:r w:rsidR="00C360A5">
        <w:rPr>
          <w:rFonts w:ascii="Times New Roman" w:hAnsi="Times New Roman" w:cs="Times New Roman"/>
        </w:rPr>
        <w:t xml:space="preserve">  </w:t>
      </w:r>
      <w:r>
        <w:rPr>
          <w:rFonts w:ascii="Times New Roman" w:hAnsi="Times New Roman" w:cs="Times New Roman"/>
        </w:rPr>
        <w:t xml:space="preserve">   </w:t>
      </w:r>
    </w:p>
    <w:p w14:paraId="21577B58" w14:textId="77777777" w:rsidR="0065236E" w:rsidRDefault="0065236E" w:rsidP="00EE788E">
      <w:pPr>
        <w:pStyle w:val="AralkYok"/>
        <w:ind w:left="7080" w:firstLine="708"/>
        <w:rPr>
          <w:rFonts w:ascii="Times New Roman" w:hAnsi="Times New Roman" w:cs="Times New Roman"/>
        </w:rPr>
      </w:pPr>
    </w:p>
    <w:p w14:paraId="06DB1803" w14:textId="77777777" w:rsidR="0065236E" w:rsidRDefault="0065236E" w:rsidP="00EE788E">
      <w:pPr>
        <w:pStyle w:val="AralkYok"/>
        <w:ind w:left="7080" w:firstLine="708"/>
        <w:rPr>
          <w:rFonts w:ascii="Times New Roman" w:hAnsi="Times New Roman" w:cs="Times New Roman"/>
        </w:rPr>
      </w:pPr>
    </w:p>
    <w:p w14:paraId="6FC675C4" w14:textId="77777777" w:rsidR="0065236E" w:rsidRDefault="0065236E" w:rsidP="00EE788E">
      <w:pPr>
        <w:pStyle w:val="AralkYok"/>
        <w:ind w:left="7080" w:firstLine="708"/>
        <w:rPr>
          <w:rFonts w:ascii="Times New Roman" w:hAnsi="Times New Roman" w:cs="Times New Roman"/>
        </w:rPr>
      </w:pPr>
    </w:p>
    <w:p w14:paraId="517B1965" w14:textId="77777777" w:rsidR="0065236E" w:rsidRDefault="0065236E" w:rsidP="00EE788E">
      <w:pPr>
        <w:pStyle w:val="AralkYok"/>
        <w:ind w:left="7080" w:firstLine="708"/>
        <w:rPr>
          <w:rFonts w:ascii="Times New Roman" w:hAnsi="Times New Roman" w:cs="Times New Roman"/>
        </w:rPr>
      </w:pPr>
    </w:p>
    <w:p w14:paraId="1C23135A" w14:textId="77777777" w:rsidR="0065236E" w:rsidRDefault="0065236E" w:rsidP="00EE788E">
      <w:pPr>
        <w:pStyle w:val="AralkYok"/>
        <w:ind w:left="7080" w:firstLine="708"/>
        <w:rPr>
          <w:rFonts w:ascii="Times New Roman" w:hAnsi="Times New Roman" w:cs="Times New Roman"/>
        </w:rPr>
      </w:pPr>
    </w:p>
    <w:tbl>
      <w:tblPr>
        <w:tblStyle w:val="TabloKlavuzu"/>
        <w:tblpPr w:leftFromText="141" w:rightFromText="141" w:vertAnchor="text" w:horzAnchor="margin" w:tblpY="38"/>
        <w:tblOverlap w:val="never"/>
        <w:tblW w:w="9838" w:type="dxa"/>
        <w:tblLook w:val="04A0" w:firstRow="1" w:lastRow="0" w:firstColumn="1" w:lastColumn="0" w:noHBand="0" w:noVBand="1"/>
      </w:tblPr>
      <w:tblGrid>
        <w:gridCol w:w="2405"/>
        <w:gridCol w:w="7433"/>
      </w:tblGrid>
      <w:tr w:rsidR="0065236E" w:rsidRPr="0065236E" w14:paraId="30C24D45" w14:textId="77777777" w:rsidTr="00E51958">
        <w:trPr>
          <w:trHeight w:val="274"/>
        </w:trPr>
        <w:tc>
          <w:tcPr>
            <w:tcW w:w="2405" w:type="dxa"/>
            <w:vAlign w:val="center"/>
          </w:tcPr>
          <w:p w14:paraId="7FC366A3" w14:textId="77777777" w:rsidR="0065236E" w:rsidRPr="0065236E" w:rsidRDefault="0065236E" w:rsidP="00E51958">
            <w:pPr>
              <w:rPr>
                <w:rFonts w:cstheme="minorHAnsi"/>
                <w:sz w:val="20"/>
                <w:szCs w:val="20"/>
              </w:rPr>
            </w:pPr>
            <w:r w:rsidRPr="0065236E">
              <w:rPr>
                <w:rFonts w:cstheme="minorHAnsi"/>
                <w:sz w:val="20"/>
                <w:szCs w:val="20"/>
              </w:rPr>
              <w:lastRenderedPageBreak/>
              <w:t>Öğrenme Alanı</w:t>
            </w:r>
          </w:p>
        </w:tc>
        <w:tc>
          <w:tcPr>
            <w:tcW w:w="7433" w:type="dxa"/>
            <w:vAlign w:val="center"/>
          </w:tcPr>
          <w:p w14:paraId="06456F0F" w14:textId="77777777" w:rsidR="0065236E" w:rsidRPr="0065236E" w:rsidRDefault="0065236E" w:rsidP="00E51958">
            <w:pPr>
              <w:rPr>
                <w:rFonts w:cstheme="minorHAnsi"/>
                <w:sz w:val="20"/>
                <w:szCs w:val="20"/>
              </w:rPr>
            </w:pPr>
            <w:r w:rsidRPr="0065236E">
              <w:rPr>
                <w:rFonts w:cstheme="minorHAnsi"/>
                <w:sz w:val="20"/>
                <w:szCs w:val="20"/>
              </w:rPr>
              <w:t>SAYILAR VE NİCELİKLER (1)</w:t>
            </w:r>
          </w:p>
        </w:tc>
      </w:tr>
      <w:tr w:rsidR="0065236E" w:rsidRPr="0065236E" w14:paraId="1227751A" w14:textId="77777777" w:rsidTr="00E51958">
        <w:trPr>
          <w:trHeight w:val="268"/>
        </w:trPr>
        <w:tc>
          <w:tcPr>
            <w:tcW w:w="2405" w:type="dxa"/>
            <w:vAlign w:val="center"/>
          </w:tcPr>
          <w:p w14:paraId="291B1A19" w14:textId="77777777" w:rsidR="0065236E" w:rsidRPr="0065236E" w:rsidRDefault="0065236E" w:rsidP="00E51958">
            <w:pPr>
              <w:rPr>
                <w:rFonts w:cstheme="minorHAnsi"/>
                <w:sz w:val="20"/>
                <w:szCs w:val="20"/>
              </w:rPr>
            </w:pPr>
            <w:r w:rsidRPr="0065236E">
              <w:rPr>
                <w:rFonts w:cstheme="minorHAnsi"/>
                <w:sz w:val="20"/>
                <w:szCs w:val="20"/>
              </w:rPr>
              <w:t>Süre</w:t>
            </w:r>
          </w:p>
        </w:tc>
        <w:tc>
          <w:tcPr>
            <w:tcW w:w="7433" w:type="dxa"/>
            <w:vAlign w:val="center"/>
          </w:tcPr>
          <w:p w14:paraId="0FC4F63E" w14:textId="24CECB58" w:rsidR="0065236E" w:rsidRPr="0065236E" w:rsidRDefault="0065236E" w:rsidP="00E51958">
            <w:pPr>
              <w:rPr>
                <w:rFonts w:cstheme="minorHAnsi"/>
                <w:sz w:val="20"/>
                <w:szCs w:val="20"/>
              </w:rPr>
            </w:pPr>
            <w:r w:rsidRPr="0065236E">
              <w:rPr>
                <w:rFonts w:cstheme="minorHAnsi"/>
                <w:sz w:val="20"/>
                <w:szCs w:val="20"/>
              </w:rPr>
              <w:t>1</w:t>
            </w:r>
            <w:r w:rsidRPr="0065236E">
              <w:rPr>
                <w:rFonts w:cstheme="minorHAnsi"/>
                <w:sz w:val="20"/>
                <w:szCs w:val="20"/>
              </w:rPr>
              <w:t xml:space="preserve"> Ders Saati</w:t>
            </w:r>
          </w:p>
        </w:tc>
      </w:tr>
      <w:tr w:rsidR="0065236E" w:rsidRPr="0065236E" w14:paraId="15AEFB88" w14:textId="77777777" w:rsidTr="00E51958">
        <w:trPr>
          <w:trHeight w:val="285"/>
        </w:trPr>
        <w:tc>
          <w:tcPr>
            <w:tcW w:w="2405" w:type="dxa"/>
            <w:vAlign w:val="center"/>
          </w:tcPr>
          <w:p w14:paraId="0EC4325A" w14:textId="77777777" w:rsidR="0065236E" w:rsidRPr="0065236E" w:rsidRDefault="0065236E" w:rsidP="00E51958">
            <w:pPr>
              <w:rPr>
                <w:rFonts w:cstheme="minorHAnsi"/>
                <w:sz w:val="20"/>
                <w:szCs w:val="20"/>
              </w:rPr>
            </w:pPr>
            <w:r w:rsidRPr="0065236E">
              <w:rPr>
                <w:rFonts w:cstheme="minorHAnsi"/>
                <w:sz w:val="20"/>
                <w:szCs w:val="20"/>
              </w:rPr>
              <w:t>Alan Becerileri</w:t>
            </w:r>
          </w:p>
        </w:tc>
        <w:tc>
          <w:tcPr>
            <w:tcW w:w="7433" w:type="dxa"/>
            <w:vAlign w:val="center"/>
          </w:tcPr>
          <w:p w14:paraId="17CC5A40" w14:textId="77777777" w:rsidR="0065236E" w:rsidRPr="0065236E" w:rsidRDefault="0065236E" w:rsidP="00E51958">
            <w:pPr>
              <w:rPr>
                <w:rFonts w:cstheme="minorHAnsi"/>
                <w:sz w:val="20"/>
                <w:szCs w:val="20"/>
              </w:rPr>
            </w:pPr>
            <w:r w:rsidRPr="0065236E">
              <w:rPr>
                <w:rFonts w:cstheme="minorHAnsi"/>
                <w:sz w:val="20"/>
                <w:szCs w:val="20"/>
              </w:rPr>
              <w:t>MAB3. Matematiksel Temsil (MAB3.1. Matematiksel Temsillerden Yararlanma)</w:t>
            </w:r>
          </w:p>
        </w:tc>
      </w:tr>
      <w:tr w:rsidR="0065236E" w:rsidRPr="0065236E" w14:paraId="48927810" w14:textId="77777777" w:rsidTr="00E51958">
        <w:trPr>
          <w:trHeight w:val="285"/>
        </w:trPr>
        <w:tc>
          <w:tcPr>
            <w:tcW w:w="2405" w:type="dxa"/>
            <w:vAlign w:val="center"/>
          </w:tcPr>
          <w:p w14:paraId="74F43F4F" w14:textId="77777777" w:rsidR="0065236E" w:rsidRPr="0065236E" w:rsidRDefault="0065236E" w:rsidP="00E51958">
            <w:pPr>
              <w:rPr>
                <w:rFonts w:cstheme="minorHAnsi"/>
                <w:sz w:val="20"/>
                <w:szCs w:val="20"/>
              </w:rPr>
            </w:pPr>
            <w:r w:rsidRPr="0065236E">
              <w:rPr>
                <w:rFonts w:cstheme="minorHAnsi"/>
                <w:sz w:val="20"/>
                <w:szCs w:val="20"/>
              </w:rPr>
              <w:t>Kavramsal Beceriler</w:t>
            </w:r>
          </w:p>
        </w:tc>
        <w:tc>
          <w:tcPr>
            <w:tcW w:w="7433" w:type="dxa"/>
            <w:vAlign w:val="center"/>
          </w:tcPr>
          <w:p w14:paraId="592DAEA9" w14:textId="77777777" w:rsidR="0065236E" w:rsidRPr="0065236E" w:rsidRDefault="0065236E" w:rsidP="00E51958">
            <w:pPr>
              <w:rPr>
                <w:rFonts w:cstheme="minorHAnsi"/>
                <w:sz w:val="20"/>
                <w:szCs w:val="20"/>
              </w:rPr>
            </w:pPr>
            <w:r w:rsidRPr="0065236E">
              <w:rPr>
                <w:rFonts w:cstheme="minorHAnsi"/>
                <w:sz w:val="20"/>
                <w:szCs w:val="20"/>
              </w:rPr>
              <w:t>KB1. Temel Beceriler, KB2.4. Çözümleme, KB2.5. Sınıflandırma, KB2.10. Çıkarım Yapma, KB2.11. Gözleme Dayalı Tahmin Etme, KB2.16.1. Tümevarımsal Akıl Yürütme</w:t>
            </w:r>
          </w:p>
        </w:tc>
      </w:tr>
      <w:tr w:rsidR="0065236E" w:rsidRPr="0065236E" w14:paraId="4DE32424" w14:textId="77777777" w:rsidTr="00E51958">
        <w:trPr>
          <w:trHeight w:val="134"/>
        </w:trPr>
        <w:tc>
          <w:tcPr>
            <w:tcW w:w="2405" w:type="dxa"/>
            <w:vAlign w:val="center"/>
          </w:tcPr>
          <w:p w14:paraId="3614E284" w14:textId="77777777" w:rsidR="0065236E" w:rsidRPr="0065236E" w:rsidRDefault="0065236E" w:rsidP="00E51958">
            <w:pPr>
              <w:rPr>
                <w:rFonts w:cstheme="minorHAnsi"/>
                <w:sz w:val="20"/>
                <w:szCs w:val="20"/>
              </w:rPr>
            </w:pPr>
            <w:r w:rsidRPr="0065236E">
              <w:rPr>
                <w:rFonts w:cstheme="minorHAnsi"/>
                <w:sz w:val="20"/>
                <w:szCs w:val="20"/>
              </w:rPr>
              <w:t>Eğilimler</w:t>
            </w:r>
          </w:p>
        </w:tc>
        <w:tc>
          <w:tcPr>
            <w:tcW w:w="7433" w:type="dxa"/>
            <w:vAlign w:val="center"/>
          </w:tcPr>
          <w:p w14:paraId="5A42C096" w14:textId="77777777" w:rsidR="0065236E" w:rsidRPr="0065236E" w:rsidRDefault="0065236E" w:rsidP="00E51958">
            <w:pPr>
              <w:rPr>
                <w:rFonts w:cstheme="minorHAnsi"/>
                <w:sz w:val="20"/>
                <w:szCs w:val="20"/>
              </w:rPr>
            </w:pPr>
            <w:r w:rsidRPr="0065236E">
              <w:rPr>
                <w:rFonts w:cstheme="minorHAnsi"/>
                <w:sz w:val="20"/>
                <w:szCs w:val="20"/>
              </w:rPr>
              <w:t xml:space="preserve">E2.2. Sorumluluk, E2.5. </w:t>
            </w:r>
            <w:proofErr w:type="spellStart"/>
            <w:r w:rsidRPr="0065236E">
              <w:rPr>
                <w:rFonts w:cstheme="minorHAnsi"/>
                <w:sz w:val="20"/>
                <w:szCs w:val="20"/>
              </w:rPr>
              <w:t>Oyunseverlik</w:t>
            </w:r>
            <w:proofErr w:type="spellEnd"/>
            <w:r w:rsidRPr="0065236E">
              <w:rPr>
                <w:rFonts w:cstheme="minorHAnsi"/>
                <w:sz w:val="20"/>
                <w:szCs w:val="20"/>
              </w:rPr>
              <w:t xml:space="preserve">, E3.3. Yaratıcılık, E3.6. </w:t>
            </w:r>
            <w:proofErr w:type="spellStart"/>
            <w:r w:rsidRPr="0065236E">
              <w:rPr>
                <w:rFonts w:cstheme="minorHAnsi"/>
                <w:sz w:val="20"/>
                <w:szCs w:val="20"/>
              </w:rPr>
              <w:t>Analitiklik</w:t>
            </w:r>
            <w:proofErr w:type="spellEnd"/>
          </w:p>
        </w:tc>
      </w:tr>
      <w:tr w:rsidR="0065236E" w:rsidRPr="0065236E" w14:paraId="5B968B8A" w14:textId="77777777" w:rsidTr="00E51958">
        <w:trPr>
          <w:trHeight w:val="135"/>
        </w:trPr>
        <w:tc>
          <w:tcPr>
            <w:tcW w:w="9838" w:type="dxa"/>
            <w:gridSpan w:val="2"/>
            <w:shd w:val="clear" w:color="auto" w:fill="9CC2E5" w:themeFill="accent1" w:themeFillTint="99"/>
            <w:vAlign w:val="center"/>
          </w:tcPr>
          <w:p w14:paraId="1DEE5744" w14:textId="77777777" w:rsidR="0065236E" w:rsidRPr="0065236E" w:rsidRDefault="0065236E" w:rsidP="00E51958">
            <w:pPr>
              <w:jc w:val="center"/>
              <w:rPr>
                <w:rFonts w:cstheme="minorHAnsi"/>
                <w:b/>
                <w:bCs/>
                <w:sz w:val="20"/>
                <w:szCs w:val="20"/>
              </w:rPr>
            </w:pPr>
            <w:r w:rsidRPr="0065236E">
              <w:rPr>
                <w:rFonts w:cstheme="minorHAnsi"/>
                <w:b/>
                <w:bCs/>
                <w:sz w:val="20"/>
                <w:szCs w:val="20"/>
              </w:rPr>
              <w:t>PROGRAMLAR ARASI BİLEŞENLER</w:t>
            </w:r>
          </w:p>
        </w:tc>
      </w:tr>
      <w:tr w:rsidR="0065236E" w:rsidRPr="0065236E" w14:paraId="4E9358F4" w14:textId="77777777" w:rsidTr="00E51958">
        <w:trPr>
          <w:trHeight w:val="499"/>
        </w:trPr>
        <w:tc>
          <w:tcPr>
            <w:tcW w:w="2405" w:type="dxa"/>
            <w:shd w:val="clear" w:color="auto" w:fill="FFFFFF" w:themeFill="background1"/>
            <w:vAlign w:val="center"/>
          </w:tcPr>
          <w:p w14:paraId="3974240B" w14:textId="77777777" w:rsidR="0065236E" w:rsidRPr="0065236E" w:rsidRDefault="0065236E" w:rsidP="00E51958">
            <w:pPr>
              <w:rPr>
                <w:rFonts w:cstheme="minorHAnsi"/>
                <w:sz w:val="20"/>
                <w:szCs w:val="20"/>
              </w:rPr>
            </w:pPr>
            <w:r w:rsidRPr="0065236E">
              <w:rPr>
                <w:rFonts w:cstheme="minorHAnsi"/>
                <w:sz w:val="20"/>
                <w:szCs w:val="20"/>
              </w:rPr>
              <w:t>Sosyal-Duygusal Öğrenme Becerileri</w:t>
            </w:r>
          </w:p>
        </w:tc>
        <w:tc>
          <w:tcPr>
            <w:tcW w:w="7433" w:type="dxa"/>
            <w:vAlign w:val="center"/>
          </w:tcPr>
          <w:p w14:paraId="37979DF4" w14:textId="77777777" w:rsidR="0065236E" w:rsidRPr="0065236E" w:rsidRDefault="0065236E" w:rsidP="00E51958">
            <w:pPr>
              <w:rPr>
                <w:rFonts w:cstheme="minorHAnsi"/>
                <w:sz w:val="20"/>
                <w:szCs w:val="20"/>
              </w:rPr>
            </w:pPr>
            <w:r w:rsidRPr="0065236E">
              <w:rPr>
                <w:rFonts w:cstheme="minorHAnsi"/>
                <w:sz w:val="20"/>
                <w:szCs w:val="20"/>
              </w:rPr>
              <w:t>SDB1.2. Kendini Düzenleme (Öz Düzenleme), SDB2.1. İletişim, SDB2.2. İş Birliği, SDB2.3. Sosyal Farkındalık, SDB3.3. Sorumlu Karar Verme</w:t>
            </w:r>
          </w:p>
        </w:tc>
      </w:tr>
      <w:tr w:rsidR="0065236E" w:rsidRPr="0065236E" w14:paraId="7420AD38" w14:textId="77777777" w:rsidTr="00E51958">
        <w:trPr>
          <w:trHeight w:val="276"/>
        </w:trPr>
        <w:tc>
          <w:tcPr>
            <w:tcW w:w="2405" w:type="dxa"/>
            <w:shd w:val="clear" w:color="auto" w:fill="FFFFFF" w:themeFill="background1"/>
            <w:vAlign w:val="center"/>
          </w:tcPr>
          <w:p w14:paraId="05C87524" w14:textId="77777777" w:rsidR="0065236E" w:rsidRPr="0065236E" w:rsidRDefault="0065236E" w:rsidP="00E51958">
            <w:pPr>
              <w:rPr>
                <w:rFonts w:cstheme="minorHAnsi"/>
                <w:sz w:val="20"/>
                <w:szCs w:val="20"/>
              </w:rPr>
            </w:pPr>
            <w:r w:rsidRPr="0065236E">
              <w:rPr>
                <w:rFonts w:cstheme="minorHAnsi"/>
                <w:sz w:val="20"/>
                <w:szCs w:val="20"/>
              </w:rPr>
              <w:t>Değerler</w:t>
            </w:r>
          </w:p>
        </w:tc>
        <w:tc>
          <w:tcPr>
            <w:tcW w:w="7433" w:type="dxa"/>
            <w:vAlign w:val="center"/>
          </w:tcPr>
          <w:p w14:paraId="76429A26" w14:textId="77777777" w:rsidR="0065236E" w:rsidRPr="0065236E" w:rsidRDefault="0065236E" w:rsidP="00E51958">
            <w:pPr>
              <w:rPr>
                <w:rFonts w:cstheme="minorHAnsi"/>
                <w:sz w:val="20"/>
                <w:szCs w:val="20"/>
              </w:rPr>
            </w:pPr>
            <w:r w:rsidRPr="0065236E">
              <w:rPr>
                <w:rFonts w:cstheme="minorHAnsi"/>
                <w:sz w:val="20"/>
                <w:szCs w:val="20"/>
              </w:rPr>
              <w:t>D3. Çalışkanlık, D4. Dostluk, D10. Mütevazılık, D14. Saygı, D16. Sorumluluk</w:t>
            </w:r>
          </w:p>
        </w:tc>
      </w:tr>
      <w:tr w:rsidR="0065236E" w:rsidRPr="0065236E" w14:paraId="52D23C3B" w14:textId="77777777" w:rsidTr="00E51958">
        <w:trPr>
          <w:trHeight w:val="350"/>
        </w:trPr>
        <w:tc>
          <w:tcPr>
            <w:tcW w:w="2405" w:type="dxa"/>
            <w:shd w:val="clear" w:color="auto" w:fill="FFFFFF" w:themeFill="background1"/>
            <w:vAlign w:val="center"/>
          </w:tcPr>
          <w:p w14:paraId="24A242A5" w14:textId="77777777" w:rsidR="0065236E" w:rsidRPr="0065236E" w:rsidRDefault="0065236E" w:rsidP="00E51958">
            <w:pPr>
              <w:rPr>
                <w:rFonts w:cstheme="minorHAnsi"/>
                <w:sz w:val="20"/>
                <w:szCs w:val="20"/>
              </w:rPr>
            </w:pPr>
            <w:r w:rsidRPr="0065236E">
              <w:rPr>
                <w:rFonts w:cstheme="minorHAnsi"/>
                <w:sz w:val="20"/>
                <w:szCs w:val="20"/>
              </w:rPr>
              <w:t>Okuryazarlık Becerileri</w:t>
            </w:r>
          </w:p>
        </w:tc>
        <w:tc>
          <w:tcPr>
            <w:tcW w:w="7433" w:type="dxa"/>
            <w:vAlign w:val="center"/>
          </w:tcPr>
          <w:p w14:paraId="7FE36CCF" w14:textId="77777777" w:rsidR="0065236E" w:rsidRPr="0065236E" w:rsidRDefault="0065236E" w:rsidP="00E51958">
            <w:pPr>
              <w:rPr>
                <w:rFonts w:cstheme="minorHAnsi"/>
                <w:sz w:val="20"/>
                <w:szCs w:val="20"/>
              </w:rPr>
            </w:pPr>
            <w:r w:rsidRPr="0065236E">
              <w:rPr>
                <w:rFonts w:cstheme="minorHAnsi"/>
                <w:sz w:val="20"/>
                <w:szCs w:val="20"/>
              </w:rPr>
              <w:t>OB1. Bilgi Okuryazarlığı, OB2. Dijital Okuryazarlık</w:t>
            </w:r>
          </w:p>
        </w:tc>
      </w:tr>
      <w:tr w:rsidR="0065236E" w:rsidRPr="0065236E" w14:paraId="6C413066" w14:textId="77777777" w:rsidTr="00E51958">
        <w:trPr>
          <w:trHeight w:val="300"/>
        </w:trPr>
        <w:tc>
          <w:tcPr>
            <w:tcW w:w="2405" w:type="dxa"/>
            <w:shd w:val="clear" w:color="auto" w:fill="FFFFFF" w:themeFill="background1"/>
            <w:vAlign w:val="center"/>
          </w:tcPr>
          <w:p w14:paraId="665D8729" w14:textId="77777777" w:rsidR="0065236E" w:rsidRPr="0065236E" w:rsidRDefault="0065236E" w:rsidP="00E51958">
            <w:pPr>
              <w:rPr>
                <w:rFonts w:cstheme="minorHAnsi"/>
                <w:sz w:val="20"/>
                <w:szCs w:val="20"/>
              </w:rPr>
            </w:pPr>
            <w:r w:rsidRPr="0065236E">
              <w:rPr>
                <w:rFonts w:cstheme="minorHAnsi"/>
                <w:sz w:val="20"/>
                <w:szCs w:val="20"/>
              </w:rPr>
              <w:t>Disiplinler Arası İlişkiler</w:t>
            </w:r>
          </w:p>
        </w:tc>
        <w:tc>
          <w:tcPr>
            <w:tcW w:w="7433" w:type="dxa"/>
            <w:vAlign w:val="center"/>
          </w:tcPr>
          <w:p w14:paraId="2D172708" w14:textId="77777777" w:rsidR="0065236E" w:rsidRPr="0065236E" w:rsidRDefault="0065236E" w:rsidP="00E51958">
            <w:pPr>
              <w:rPr>
                <w:rFonts w:cstheme="minorHAnsi"/>
                <w:sz w:val="20"/>
                <w:szCs w:val="20"/>
              </w:rPr>
            </w:pPr>
            <w:r w:rsidRPr="0065236E">
              <w:rPr>
                <w:rFonts w:cstheme="minorHAnsi"/>
                <w:sz w:val="20"/>
                <w:szCs w:val="20"/>
              </w:rPr>
              <w:t>Beden Eğitimi ve Oyun, Görsel Sanatlar</w:t>
            </w:r>
          </w:p>
        </w:tc>
      </w:tr>
      <w:tr w:rsidR="0065236E" w:rsidRPr="0065236E" w14:paraId="0A36D677" w14:textId="77777777" w:rsidTr="00E51958">
        <w:trPr>
          <w:trHeight w:val="402"/>
        </w:trPr>
        <w:tc>
          <w:tcPr>
            <w:tcW w:w="2405" w:type="dxa"/>
            <w:shd w:val="clear" w:color="auto" w:fill="FFFFFF" w:themeFill="background1"/>
            <w:vAlign w:val="center"/>
          </w:tcPr>
          <w:p w14:paraId="1BEAB8BC" w14:textId="77777777" w:rsidR="0065236E" w:rsidRPr="0065236E" w:rsidRDefault="0065236E" w:rsidP="00E51958">
            <w:pPr>
              <w:rPr>
                <w:rFonts w:cstheme="minorHAnsi"/>
                <w:sz w:val="20"/>
                <w:szCs w:val="20"/>
              </w:rPr>
            </w:pPr>
            <w:r w:rsidRPr="0065236E">
              <w:rPr>
                <w:rFonts w:cstheme="minorHAnsi"/>
                <w:sz w:val="20"/>
                <w:szCs w:val="20"/>
              </w:rPr>
              <w:t>Beceriler Arası İlişkiler</w:t>
            </w:r>
          </w:p>
        </w:tc>
        <w:tc>
          <w:tcPr>
            <w:tcW w:w="7433" w:type="dxa"/>
            <w:vAlign w:val="center"/>
          </w:tcPr>
          <w:p w14:paraId="16BDCB8E" w14:textId="77777777" w:rsidR="0065236E" w:rsidRPr="0065236E" w:rsidRDefault="0065236E" w:rsidP="00E51958">
            <w:pPr>
              <w:rPr>
                <w:rFonts w:cstheme="minorHAnsi"/>
                <w:sz w:val="20"/>
                <w:szCs w:val="20"/>
              </w:rPr>
            </w:pPr>
            <w:r w:rsidRPr="0065236E">
              <w:rPr>
                <w:rFonts w:cstheme="minorHAnsi"/>
                <w:sz w:val="20"/>
                <w:szCs w:val="20"/>
              </w:rPr>
              <w:t>MAB5. Matematiksel Araç ve Teknoloji ile Çalışma (MAB5.1. Matematiksel Araç ve Teknolojiden Yararlanma), KB2.13. Yapılandırma, KB2.14. Yorumlama</w:t>
            </w:r>
          </w:p>
        </w:tc>
      </w:tr>
      <w:tr w:rsidR="0065236E" w:rsidRPr="0065236E" w14:paraId="388B7DDD" w14:textId="77777777" w:rsidTr="00E51958">
        <w:trPr>
          <w:trHeight w:val="472"/>
        </w:trPr>
        <w:tc>
          <w:tcPr>
            <w:tcW w:w="2405" w:type="dxa"/>
            <w:shd w:val="clear" w:color="auto" w:fill="FFFFFF" w:themeFill="background1"/>
            <w:vAlign w:val="center"/>
          </w:tcPr>
          <w:p w14:paraId="74CE3878" w14:textId="77777777" w:rsidR="0065236E" w:rsidRPr="0065236E" w:rsidRDefault="0065236E" w:rsidP="00E51958">
            <w:pPr>
              <w:rPr>
                <w:rFonts w:cstheme="minorHAnsi"/>
                <w:sz w:val="20"/>
                <w:szCs w:val="20"/>
              </w:rPr>
            </w:pPr>
            <w:r w:rsidRPr="0065236E">
              <w:rPr>
                <w:rFonts w:cstheme="minorHAnsi"/>
                <w:sz w:val="20"/>
                <w:szCs w:val="20"/>
              </w:rPr>
              <w:t>Öğrenme Çıktıları ve Süreç Bileşenleri</w:t>
            </w:r>
          </w:p>
        </w:tc>
        <w:tc>
          <w:tcPr>
            <w:tcW w:w="7433" w:type="dxa"/>
            <w:vAlign w:val="center"/>
          </w:tcPr>
          <w:p w14:paraId="2113BF9A" w14:textId="77777777" w:rsidR="0065236E" w:rsidRPr="0065236E" w:rsidRDefault="0065236E" w:rsidP="0065236E">
            <w:pPr>
              <w:pStyle w:val="AralkYok"/>
              <w:rPr>
                <w:rFonts w:cstheme="minorHAnsi"/>
                <w:sz w:val="20"/>
                <w:szCs w:val="20"/>
              </w:rPr>
            </w:pPr>
            <w:r w:rsidRPr="0065236E">
              <w:rPr>
                <w:rFonts w:cstheme="minorHAnsi"/>
                <w:sz w:val="20"/>
                <w:szCs w:val="20"/>
              </w:rPr>
              <w:t>MAT.3.1.8. Bir çokluktaki ilişkilerden yararlanarak 100’e kadar olan nesnelerin sayısını tahmin edebilme</w:t>
            </w:r>
          </w:p>
          <w:p w14:paraId="0DAA4AF1" w14:textId="77777777" w:rsidR="0065236E" w:rsidRPr="0065236E" w:rsidRDefault="0065236E" w:rsidP="0065236E">
            <w:pPr>
              <w:pStyle w:val="AralkYok"/>
              <w:rPr>
                <w:rFonts w:cstheme="minorHAnsi"/>
                <w:sz w:val="20"/>
                <w:szCs w:val="20"/>
              </w:rPr>
            </w:pPr>
            <w:r w:rsidRPr="0065236E">
              <w:rPr>
                <w:rFonts w:cstheme="minorHAnsi"/>
                <w:sz w:val="20"/>
                <w:szCs w:val="20"/>
              </w:rPr>
              <w:t>a) Bir çokluktaki parça-bütün ve dağılım ilişkisini gözlem ve deneyimleri ile ilişkilendirir.</w:t>
            </w:r>
          </w:p>
          <w:p w14:paraId="5909CAC7" w14:textId="77777777" w:rsidR="0065236E" w:rsidRPr="0065236E" w:rsidRDefault="0065236E" w:rsidP="0065236E">
            <w:pPr>
              <w:pStyle w:val="AralkYok"/>
              <w:rPr>
                <w:rFonts w:cstheme="minorHAnsi"/>
                <w:sz w:val="20"/>
                <w:szCs w:val="20"/>
              </w:rPr>
            </w:pPr>
            <w:r w:rsidRPr="0065236E">
              <w:rPr>
                <w:rFonts w:cstheme="minorHAnsi"/>
                <w:sz w:val="20"/>
                <w:szCs w:val="20"/>
              </w:rPr>
              <w:t>b) Bir çokluğun büyüklüğünü stratejiye dayanarak tahmin eder.</w:t>
            </w:r>
          </w:p>
          <w:p w14:paraId="4C0D6293" w14:textId="0C666D31" w:rsidR="0065236E" w:rsidRPr="0065236E" w:rsidRDefault="0065236E" w:rsidP="0065236E">
            <w:pPr>
              <w:pStyle w:val="AralkYok"/>
              <w:rPr>
                <w:rFonts w:cstheme="minorHAnsi"/>
                <w:sz w:val="20"/>
                <w:szCs w:val="20"/>
              </w:rPr>
            </w:pPr>
            <w:r w:rsidRPr="0065236E">
              <w:rPr>
                <w:rFonts w:cstheme="minorHAnsi"/>
                <w:sz w:val="20"/>
                <w:szCs w:val="20"/>
              </w:rPr>
              <w:t>c) Tahmini ile sayma sonucunu karşılaştırarak tahmininin doğruluğuna yönelik bir yargıda bulunur.</w:t>
            </w:r>
          </w:p>
        </w:tc>
      </w:tr>
      <w:tr w:rsidR="0065236E" w:rsidRPr="0065236E" w14:paraId="58B80AE8" w14:textId="77777777" w:rsidTr="00E51958">
        <w:trPr>
          <w:trHeight w:val="376"/>
        </w:trPr>
        <w:tc>
          <w:tcPr>
            <w:tcW w:w="2405" w:type="dxa"/>
            <w:shd w:val="clear" w:color="auto" w:fill="FFFFFF" w:themeFill="background1"/>
            <w:vAlign w:val="center"/>
          </w:tcPr>
          <w:p w14:paraId="5A6866AB" w14:textId="77777777" w:rsidR="0065236E" w:rsidRPr="0065236E" w:rsidRDefault="0065236E" w:rsidP="00E51958">
            <w:pPr>
              <w:rPr>
                <w:rFonts w:cstheme="minorHAnsi"/>
                <w:sz w:val="20"/>
                <w:szCs w:val="20"/>
              </w:rPr>
            </w:pPr>
            <w:r w:rsidRPr="0065236E">
              <w:rPr>
                <w:rFonts w:cstheme="minorHAnsi"/>
                <w:sz w:val="20"/>
                <w:szCs w:val="20"/>
              </w:rPr>
              <w:t>İçerik Çerçevesi</w:t>
            </w:r>
          </w:p>
        </w:tc>
        <w:tc>
          <w:tcPr>
            <w:tcW w:w="7433" w:type="dxa"/>
            <w:vAlign w:val="center"/>
          </w:tcPr>
          <w:p w14:paraId="723790B9" w14:textId="66ECBFA3" w:rsidR="0065236E" w:rsidRPr="0065236E" w:rsidRDefault="0065236E" w:rsidP="00E51958">
            <w:pPr>
              <w:rPr>
                <w:rFonts w:cstheme="minorHAnsi"/>
                <w:sz w:val="20"/>
                <w:szCs w:val="20"/>
              </w:rPr>
            </w:pPr>
            <w:r w:rsidRPr="0065236E">
              <w:rPr>
                <w:rFonts w:cstheme="minorHAnsi"/>
                <w:sz w:val="20"/>
                <w:szCs w:val="20"/>
              </w:rPr>
              <w:t>NESNELERİN SAYISINI TAHMİN ETME</w:t>
            </w:r>
          </w:p>
        </w:tc>
      </w:tr>
      <w:tr w:rsidR="0065236E" w:rsidRPr="0065236E" w14:paraId="025D2441" w14:textId="77777777" w:rsidTr="00E51958">
        <w:trPr>
          <w:trHeight w:val="472"/>
        </w:trPr>
        <w:tc>
          <w:tcPr>
            <w:tcW w:w="2405" w:type="dxa"/>
            <w:shd w:val="clear" w:color="auto" w:fill="FFFFFF" w:themeFill="background1"/>
            <w:vAlign w:val="center"/>
          </w:tcPr>
          <w:p w14:paraId="2787504E" w14:textId="77777777" w:rsidR="0065236E" w:rsidRPr="0065236E" w:rsidRDefault="0065236E" w:rsidP="00E51958">
            <w:pPr>
              <w:rPr>
                <w:rFonts w:cstheme="minorHAnsi"/>
                <w:sz w:val="20"/>
                <w:szCs w:val="20"/>
              </w:rPr>
            </w:pPr>
            <w:r w:rsidRPr="0065236E">
              <w:rPr>
                <w:rFonts w:cstheme="minorHAnsi"/>
                <w:sz w:val="20"/>
                <w:szCs w:val="20"/>
              </w:rPr>
              <w:t>Anahtar Kavramlar</w:t>
            </w:r>
          </w:p>
        </w:tc>
        <w:tc>
          <w:tcPr>
            <w:tcW w:w="7433" w:type="dxa"/>
            <w:vAlign w:val="center"/>
          </w:tcPr>
          <w:p w14:paraId="0D209B01" w14:textId="77777777" w:rsidR="0065236E" w:rsidRPr="0065236E" w:rsidRDefault="0065236E" w:rsidP="00E51958">
            <w:pPr>
              <w:pStyle w:val="AralkYok"/>
              <w:rPr>
                <w:rFonts w:cstheme="minorHAnsi"/>
                <w:sz w:val="20"/>
                <w:szCs w:val="20"/>
              </w:rPr>
            </w:pPr>
            <w:r w:rsidRPr="0065236E">
              <w:rPr>
                <w:rFonts w:cstheme="minorHAnsi"/>
                <w:sz w:val="20"/>
                <w:szCs w:val="20"/>
              </w:rPr>
              <w:t>Genellemeler</w:t>
            </w:r>
          </w:p>
          <w:p w14:paraId="36E72099" w14:textId="77777777" w:rsidR="0065236E" w:rsidRPr="0065236E" w:rsidRDefault="0065236E" w:rsidP="00E51958">
            <w:pPr>
              <w:pStyle w:val="AralkYok"/>
              <w:rPr>
                <w:rFonts w:cstheme="minorHAnsi"/>
                <w:sz w:val="20"/>
                <w:szCs w:val="20"/>
              </w:rPr>
            </w:pPr>
            <w:r w:rsidRPr="0065236E">
              <w:rPr>
                <w:rFonts w:cstheme="minorHAnsi"/>
                <w:sz w:val="20"/>
                <w:szCs w:val="20"/>
              </w:rPr>
              <w:t>• Sıra sayıları bir örüntü oluşturur.</w:t>
            </w:r>
          </w:p>
          <w:p w14:paraId="5BDA6000" w14:textId="77777777" w:rsidR="0065236E" w:rsidRPr="0065236E" w:rsidRDefault="0065236E" w:rsidP="00E51958">
            <w:pPr>
              <w:pStyle w:val="AralkYok"/>
              <w:rPr>
                <w:rFonts w:cstheme="minorHAnsi"/>
                <w:sz w:val="20"/>
                <w:szCs w:val="20"/>
              </w:rPr>
            </w:pPr>
            <w:r w:rsidRPr="0065236E">
              <w:rPr>
                <w:rFonts w:cstheme="minorHAnsi"/>
                <w:sz w:val="20"/>
                <w:szCs w:val="20"/>
              </w:rPr>
              <w:t>• İki çokluğun büyüklüğü az, çok ve eşit terimleriyle ifade edilir.</w:t>
            </w:r>
          </w:p>
          <w:p w14:paraId="63A1D8B5" w14:textId="77777777" w:rsidR="0065236E" w:rsidRPr="0065236E" w:rsidRDefault="0065236E" w:rsidP="00E51958">
            <w:pPr>
              <w:pStyle w:val="AralkYok"/>
              <w:rPr>
                <w:rFonts w:cstheme="minorHAnsi"/>
                <w:sz w:val="20"/>
                <w:szCs w:val="20"/>
              </w:rPr>
            </w:pPr>
            <w:r w:rsidRPr="0065236E">
              <w:rPr>
                <w:rFonts w:cstheme="minorHAnsi"/>
                <w:sz w:val="20"/>
                <w:szCs w:val="20"/>
              </w:rPr>
              <w:t>Anahtar Kavramlar</w:t>
            </w:r>
          </w:p>
          <w:p w14:paraId="5303897F" w14:textId="77777777" w:rsidR="0065236E" w:rsidRPr="0065236E" w:rsidRDefault="0065236E" w:rsidP="00E51958">
            <w:pPr>
              <w:pStyle w:val="AralkYok"/>
              <w:rPr>
                <w:rFonts w:cstheme="minorHAnsi"/>
                <w:sz w:val="20"/>
                <w:szCs w:val="20"/>
              </w:rPr>
            </w:pPr>
            <w:r w:rsidRPr="0065236E">
              <w:rPr>
                <w:rFonts w:cstheme="minorHAnsi"/>
                <w:sz w:val="20"/>
                <w:szCs w:val="20"/>
              </w:rPr>
              <w:t>• tek-çift sayı, sıralama</w:t>
            </w:r>
          </w:p>
          <w:p w14:paraId="49BE9CA3" w14:textId="77777777" w:rsidR="0065236E" w:rsidRPr="0065236E" w:rsidRDefault="0065236E" w:rsidP="00E51958">
            <w:pPr>
              <w:pStyle w:val="AralkYok"/>
              <w:rPr>
                <w:rFonts w:cstheme="minorHAnsi"/>
                <w:sz w:val="20"/>
                <w:szCs w:val="20"/>
              </w:rPr>
            </w:pPr>
            <w:r w:rsidRPr="0065236E">
              <w:rPr>
                <w:rFonts w:cstheme="minorHAnsi"/>
                <w:sz w:val="20"/>
                <w:szCs w:val="20"/>
              </w:rPr>
              <w:t>Sembol ve Gösterimler</w:t>
            </w:r>
          </w:p>
          <w:p w14:paraId="308BE857" w14:textId="77777777" w:rsidR="0065236E" w:rsidRPr="0065236E" w:rsidRDefault="0065236E" w:rsidP="00E51958">
            <w:pPr>
              <w:pStyle w:val="AralkYok"/>
              <w:rPr>
                <w:rFonts w:cstheme="minorHAnsi"/>
                <w:sz w:val="20"/>
                <w:szCs w:val="20"/>
              </w:rPr>
            </w:pPr>
            <w:r w:rsidRPr="0065236E">
              <w:rPr>
                <w:rFonts w:cstheme="minorHAnsi"/>
                <w:sz w:val="20"/>
                <w:szCs w:val="20"/>
              </w:rPr>
              <w:t>• &gt;, &lt;</w:t>
            </w:r>
          </w:p>
        </w:tc>
      </w:tr>
      <w:tr w:rsidR="0065236E" w:rsidRPr="0065236E" w14:paraId="1648285E" w14:textId="77777777" w:rsidTr="00E51958">
        <w:trPr>
          <w:trHeight w:val="499"/>
        </w:trPr>
        <w:tc>
          <w:tcPr>
            <w:tcW w:w="2405" w:type="dxa"/>
            <w:shd w:val="clear" w:color="auto" w:fill="FFFFFF" w:themeFill="background1"/>
            <w:vAlign w:val="center"/>
          </w:tcPr>
          <w:p w14:paraId="4A449280" w14:textId="77777777" w:rsidR="0065236E" w:rsidRPr="0065236E" w:rsidRDefault="0065236E" w:rsidP="00E51958">
            <w:pPr>
              <w:rPr>
                <w:rFonts w:cstheme="minorHAnsi"/>
                <w:sz w:val="20"/>
                <w:szCs w:val="20"/>
              </w:rPr>
            </w:pPr>
            <w:r w:rsidRPr="0065236E">
              <w:rPr>
                <w:rFonts w:cstheme="minorHAnsi"/>
                <w:sz w:val="20"/>
                <w:szCs w:val="20"/>
              </w:rPr>
              <w:t>Öğrenme Kanıtları (Ölçme ve Değerlendirme)</w:t>
            </w:r>
          </w:p>
        </w:tc>
        <w:tc>
          <w:tcPr>
            <w:tcW w:w="7433" w:type="dxa"/>
            <w:vAlign w:val="center"/>
          </w:tcPr>
          <w:p w14:paraId="5268A665" w14:textId="77777777" w:rsidR="0065236E" w:rsidRPr="0065236E" w:rsidRDefault="0065236E" w:rsidP="00E51958">
            <w:pPr>
              <w:pStyle w:val="ListeParagraf"/>
              <w:numPr>
                <w:ilvl w:val="0"/>
                <w:numId w:val="8"/>
              </w:numPr>
              <w:rPr>
                <w:rFonts w:cstheme="minorHAnsi"/>
                <w:sz w:val="20"/>
                <w:szCs w:val="20"/>
              </w:rPr>
            </w:pPr>
            <w:r w:rsidRPr="0065236E">
              <w:rPr>
                <w:rFonts w:cstheme="minorHAnsi"/>
                <w:sz w:val="20"/>
                <w:szCs w:val="20"/>
              </w:rPr>
              <w:t>Süreç Değerlendirme</w:t>
            </w:r>
          </w:p>
          <w:p w14:paraId="43B51DE1" w14:textId="141C0919" w:rsidR="0065236E" w:rsidRPr="0065236E" w:rsidRDefault="0065236E" w:rsidP="00E51958">
            <w:pPr>
              <w:pStyle w:val="ListeParagraf"/>
              <w:numPr>
                <w:ilvl w:val="0"/>
                <w:numId w:val="8"/>
              </w:numPr>
              <w:rPr>
                <w:rFonts w:cstheme="minorHAnsi"/>
                <w:sz w:val="20"/>
                <w:szCs w:val="20"/>
              </w:rPr>
            </w:pPr>
            <w:r w:rsidRPr="0065236E">
              <w:rPr>
                <w:rFonts w:cstheme="minorHAnsi"/>
                <w:sz w:val="20"/>
                <w:szCs w:val="20"/>
              </w:rPr>
              <w:t>1. Tema Değerlendirme</w:t>
            </w:r>
          </w:p>
        </w:tc>
      </w:tr>
      <w:tr w:rsidR="0065236E" w:rsidRPr="0065236E" w14:paraId="0B18CAF6" w14:textId="77777777" w:rsidTr="00E51958">
        <w:trPr>
          <w:trHeight w:val="256"/>
        </w:trPr>
        <w:tc>
          <w:tcPr>
            <w:tcW w:w="9838" w:type="dxa"/>
            <w:gridSpan w:val="2"/>
            <w:shd w:val="clear" w:color="auto" w:fill="F7CAAC" w:themeFill="accent2" w:themeFillTint="66"/>
            <w:vAlign w:val="center"/>
          </w:tcPr>
          <w:p w14:paraId="694159A4" w14:textId="77777777" w:rsidR="0065236E" w:rsidRPr="0065236E" w:rsidRDefault="0065236E" w:rsidP="00E51958">
            <w:pPr>
              <w:jc w:val="center"/>
              <w:rPr>
                <w:rFonts w:cstheme="minorHAnsi"/>
                <w:b/>
                <w:bCs/>
                <w:color w:val="000000" w:themeColor="text1"/>
                <w:sz w:val="20"/>
                <w:szCs w:val="20"/>
              </w:rPr>
            </w:pPr>
            <w:r w:rsidRPr="0065236E">
              <w:rPr>
                <w:rFonts w:cstheme="minorHAnsi"/>
                <w:b/>
                <w:bCs/>
                <w:color w:val="000000" w:themeColor="text1"/>
                <w:sz w:val="20"/>
                <w:szCs w:val="20"/>
              </w:rPr>
              <w:t>ÖĞRENME-ÖĞRETME YAŞANTILARI</w:t>
            </w:r>
          </w:p>
        </w:tc>
      </w:tr>
      <w:tr w:rsidR="0065236E" w:rsidRPr="0065236E" w14:paraId="1FB956CF" w14:textId="77777777" w:rsidTr="00E51958">
        <w:trPr>
          <w:trHeight w:val="472"/>
        </w:trPr>
        <w:tc>
          <w:tcPr>
            <w:tcW w:w="2405" w:type="dxa"/>
            <w:vAlign w:val="center"/>
          </w:tcPr>
          <w:p w14:paraId="512F05CD" w14:textId="77777777" w:rsidR="0065236E" w:rsidRPr="0065236E" w:rsidRDefault="0065236E" w:rsidP="00E51958">
            <w:pPr>
              <w:rPr>
                <w:rFonts w:cstheme="minorHAnsi"/>
                <w:sz w:val="20"/>
                <w:szCs w:val="20"/>
              </w:rPr>
            </w:pPr>
            <w:r w:rsidRPr="0065236E">
              <w:rPr>
                <w:rFonts w:cstheme="minorHAnsi"/>
                <w:sz w:val="20"/>
                <w:szCs w:val="20"/>
              </w:rPr>
              <w:t>Temel Kabuller</w:t>
            </w:r>
          </w:p>
        </w:tc>
        <w:tc>
          <w:tcPr>
            <w:tcW w:w="7433" w:type="dxa"/>
            <w:vAlign w:val="center"/>
          </w:tcPr>
          <w:p w14:paraId="13FE596D" w14:textId="1D32D089" w:rsidR="0065236E" w:rsidRPr="0065236E" w:rsidRDefault="0065236E" w:rsidP="0065236E">
            <w:pPr>
              <w:pStyle w:val="ListeParagraf"/>
              <w:numPr>
                <w:ilvl w:val="0"/>
                <w:numId w:val="8"/>
              </w:numPr>
              <w:rPr>
                <w:rFonts w:cstheme="minorHAnsi"/>
                <w:sz w:val="20"/>
                <w:szCs w:val="20"/>
              </w:rPr>
            </w:pPr>
            <w:r w:rsidRPr="0065236E">
              <w:rPr>
                <w:rFonts w:cstheme="minorHAnsi"/>
                <w:sz w:val="20"/>
                <w:szCs w:val="20"/>
              </w:rPr>
              <w:t>Öğrencilerin 50’ye kadar olan nesnelerin sayısını tahmin edebildiği kabul edilmektedir.</w:t>
            </w:r>
          </w:p>
        </w:tc>
      </w:tr>
      <w:tr w:rsidR="0065236E" w:rsidRPr="0065236E" w14:paraId="7409864D" w14:textId="77777777" w:rsidTr="00E51958">
        <w:trPr>
          <w:trHeight w:val="499"/>
        </w:trPr>
        <w:tc>
          <w:tcPr>
            <w:tcW w:w="2405" w:type="dxa"/>
            <w:vAlign w:val="center"/>
          </w:tcPr>
          <w:p w14:paraId="2443FD1F" w14:textId="77777777" w:rsidR="0065236E" w:rsidRPr="0065236E" w:rsidRDefault="0065236E" w:rsidP="00E51958">
            <w:pPr>
              <w:rPr>
                <w:rFonts w:cstheme="minorHAnsi"/>
                <w:sz w:val="20"/>
                <w:szCs w:val="20"/>
              </w:rPr>
            </w:pPr>
            <w:r w:rsidRPr="0065236E">
              <w:rPr>
                <w:rFonts w:cstheme="minorHAnsi"/>
                <w:sz w:val="20"/>
                <w:szCs w:val="20"/>
              </w:rPr>
              <w:t>Ön Değerlendirme Süreci</w:t>
            </w:r>
          </w:p>
        </w:tc>
        <w:tc>
          <w:tcPr>
            <w:tcW w:w="7433" w:type="dxa"/>
            <w:vAlign w:val="center"/>
          </w:tcPr>
          <w:p w14:paraId="5F525165" w14:textId="1BB69C28" w:rsidR="0065236E" w:rsidRPr="0065236E" w:rsidRDefault="0065236E" w:rsidP="00E51958">
            <w:pPr>
              <w:pStyle w:val="ListeParagraf"/>
              <w:numPr>
                <w:ilvl w:val="0"/>
                <w:numId w:val="8"/>
              </w:numPr>
              <w:rPr>
                <w:rFonts w:cstheme="minorHAnsi"/>
                <w:sz w:val="20"/>
                <w:szCs w:val="20"/>
              </w:rPr>
            </w:pPr>
            <w:r w:rsidRPr="0065236E">
              <w:rPr>
                <w:rFonts w:cstheme="minorHAnsi"/>
                <w:sz w:val="20"/>
                <w:szCs w:val="20"/>
              </w:rPr>
              <w:t xml:space="preserve">Ders kitabı sayfa </w:t>
            </w:r>
            <w:r w:rsidRPr="0065236E">
              <w:rPr>
                <w:rFonts w:cstheme="minorHAnsi"/>
                <w:sz w:val="20"/>
                <w:szCs w:val="20"/>
              </w:rPr>
              <w:t>74</w:t>
            </w:r>
            <w:r w:rsidRPr="0065236E">
              <w:rPr>
                <w:rFonts w:cstheme="minorHAnsi"/>
                <w:sz w:val="20"/>
                <w:szCs w:val="20"/>
              </w:rPr>
              <w:t>’</w:t>
            </w:r>
            <w:r w:rsidRPr="0065236E">
              <w:rPr>
                <w:rFonts w:cstheme="minorHAnsi"/>
                <w:sz w:val="20"/>
                <w:szCs w:val="20"/>
              </w:rPr>
              <w:t>t</w:t>
            </w:r>
            <w:r w:rsidRPr="0065236E">
              <w:rPr>
                <w:rFonts w:cstheme="minorHAnsi"/>
                <w:sz w:val="20"/>
                <w:szCs w:val="20"/>
              </w:rPr>
              <w:t>eki “Hatırlayalım” etkinliği yapılır.</w:t>
            </w:r>
          </w:p>
        </w:tc>
      </w:tr>
      <w:tr w:rsidR="0065236E" w:rsidRPr="0065236E" w14:paraId="426498DC" w14:textId="77777777" w:rsidTr="00E51958">
        <w:trPr>
          <w:trHeight w:val="472"/>
        </w:trPr>
        <w:tc>
          <w:tcPr>
            <w:tcW w:w="2405" w:type="dxa"/>
            <w:vAlign w:val="center"/>
          </w:tcPr>
          <w:p w14:paraId="2C72266B" w14:textId="77777777" w:rsidR="0065236E" w:rsidRPr="0065236E" w:rsidRDefault="0065236E" w:rsidP="00E51958">
            <w:pPr>
              <w:rPr>
                <w:rFonts w:cstheme="minorHAnsi"/>
                <w:sz w:val="20"/>
                <w:szCs w:val="20"/>
              </w:rPr>
            </w:pPr>
            <w:r w:rsidRPr="0065236E">
              <w:rPr>
                <w:rFonts w:cstheme="minorHAnsi"/>
                <w:sz w:val="20"/>
                <w:szCs w:val="20"/>
              </w:rPr>
              <w:t>Köprü Kurma</w:t>
            </w:r>
          </w:p>
        </w:tc>
        <w:tc>
          <w:tcPr>
            <w:tcW w:w="7433" w:type="dxa"/>
            <w:vAlign w:val="center"/>
          </w:tcPr>
          <w:p w14:paraId="3238A6D2" w14:textId="63ECDD22" w:rsidR="0065236E" w:rsidRPr="0065236E" w:rsidRDefault="0065236E" w:rsidP="00E51958">
            <w:pPr>
              <w:pStyle w:val="ListeParagraf"/>
              <w:numPr>
                <w:ilvl w:val="0"/>
                <w:numId w:val="8"/>
              </w:numPr>
              <w:rPr>
                <w:rFonts w:cstheme="minorHAnsi"/>
                <w:sz w:val="20"/>
                <w:szCs w:val="20"/>
              </w:rPr>
            </w:pPr>
            <w:r w:rsidRPr="0065236E">
              <w:rPr>
                <w:rFonts w:cstheme="minorHAnsi"/>
                <w:sz w:val="20"/>
                <w:szCs w:val="20"/>
              </w:rPr>
              <w:t xml:space="preserve">Ders kitabı sayfa </w:t>
            </w:r>
            <w:r w:rsidRPr="0065236E">
              <w:rPr>
                <w:rFonts w:cstheme="minorHAnsi"/>
                <w:sz w:val="20"/>
                <w:szCs w:val="20"/>
              </w:rPr>
              <w:t>75</w:t>
            </w:r>
            <w:r w:rsidRPr="0065236E">
              <w:rPr>
                <w:rFonts w:cstheme="minorHAnsi"/>
                <w:sz w:val="20"/>
                <w:szCs w:val="20"/>
              </w:rPr>
              <w:t>’</w:t>
            </w:r>
            <w:r w:rsidRPr="0065236E">
              <w:rPr>
                <w:rFonts w:cstheme="minorHAnsi"/>
                <w:sz w:val="20"/>
                <w:szCs w:val="20"/>
              </w:rPr>
              <w:t>te</w:t>
            </w:r>
            <w:r w:rsidRPr="0065236E">
              <w:rPr>
                <w:rFonts w:cstheme="minorHAnsi"/>
                <w:sz w:val="20"/>
                <w:szCs w:val="20"/>
              </w:rPr>
              <w:t>ki “Bağlantı Kuralım” etkinliği yapılır.</w:t>
            </w:r>
          </w:p>
        </w:tc>
      </w:tr>
      <w:tr w:rsidR="0065236E" w:rsidRPr="0065236E" w14:paraId="7A96B5D8" w14:textId="77777777" w:rsidTr="00E51958">
        <w:trPr>
          <w:trHeight w:val="499"/>
        </w:trPr>
        <w:tc>
          <w:tcPr>
            <w:tcW w:w="2405" w:type="dxa"/>
            <w:vAlign w:val="center"/>
          </w:tcPr>
          <w:p w14:paraId="28491035" w14:textId="77777777" w:rsidR="0065236E" w:rsidRPr="0065236E" w:rsidRDefault="0065236E" w:rsidP="00E51958">
            <w:pPr>
              <w:rPr>
                <w:rFonts w:cstheme="minorHAnsi"/>
                <w:sz w:val="20"/>
                <w:szCs w:val="20"/>
              </w:rPr>
            </w:pPr>
            <w:r w:rsidRPr="0065236E">
              <w:rPr>
                <w:rFonts w:cstheme="minorHAnsi"/>
                <w:sz w:val="20"/>
                <w:szCs w:val="20"/>
              </w:rPr>
              <w:t>Öğrenme-Öğretme Uygulamaları</w:t>
            </w:r>
          </w:p>
        </w:tc>
        <w:tc>
          <w:tcPr>
            <w:tcW w:w="7433" w:type="dxa"/>
            <w:vAlign w:val="center"/>
          </w:tcPr>
          <w:p w14:paraId="15FF8464" w14:textId="43C8D543" w:rsidR="0065236E" w:rsidRPr="0065236E" w:rsidRDefault="0065236E" w:rsidP="00E51958">
            <w:pPr>
              <w:pStyle w:val="ListeParagraf"/>
              <w:numPr>
                <w:ilvl w:val="0"/>
                <w:numId w:val="8"/>
              </w:numPr>
              <w:rPr>
                <w:rFonts w:cstheme="minorHAnsi"/>
                <w:sz w:val="20"/>
                <w:szCs w:val="20"/>
              </w:rPr>
            </w:pPr>
            <w:r w:rsidRPr="0065236E">
              <w:rPr>
                <w:rFonts w:cstheme="minorHAnsi"/>
                <w:sz w:val="20"/>
                <w:szCs w:val="20"/>
              </w:rPr>
              <w:t>Ders kitabı sayfa</w:t>
            </w:r>
            <w:r w:rsidRPr="0065236E">
              <w:rPr>
                <w:rFonts w:cstheme="minorHAnsi"/>
                <w:sz w:val="20"/>
                <w:szCs w:val="20"/>
              </w:rPr>
              <w:t xml:space="preserve"> </w:t>
            </w:r>
            <w:r w:rsidRPr="0065236E">
              <w:rPr>
                <w:rFonts w:cstheme="minorHAnsi"/>
                <w:sz w:val="20"/>
                <w:szCs w:val="20"/>
              </w:rPr>
              <w:t>7</w:t>
            </w:r>
            <w:r w:rsidRPr="0065236E">
              <w:rPr>
                <w:rFonts w:cstheme="minorHAnsi"/>
                <w:sz w:val="20"/>
                <w:szCs w:val="20"/>
              </w:rPr>
              <w:t>6</w:t>
            </w:r>
            <w:r w:rsidRPr="0065236E">
              <w:rPr>
                <w:rFonts w:cstheme="minorHAnsi"/>
                <w:sz w:val="20"/>
                <w:szCs w:val="20"/>
              </w:rPr>
              <w:t>’d</w:t>
            </w:r>
            <w:r w:rsidRPr="0065236E">
              <w:rPr>
                <w:rFonts w:cstheme="minorHAnsi"/>
                <w:sz w:val="20"/>
                <w:szCs w:val="20"/>
              </w:rPr>
              <w:t>a</w:t>
            </w:r>
            <w:r w:rsidRPr="0065236E">
              <w:rPr>
                <w:rFonts w:cstheme="minorHAnsi"/>
                <w:sz w:val="20"/>
                <w:szCs w:val="20"/>
              </w:rPr>
              <w:t>ki “Birlikte Öğrenelim” etkinliği yapılır.</w:t>
            </w:r>
          </w:p>
          <w:p w14:paraId="432F503C" w14:textId="4496DD37" w:rsidR="0065236E" w:rsidRPr="0065236E" w:rsidRDefault="0065236E" w:rsidP="00E51958">
            <w:pPr>
              <w:pStyle w:val="ListeParagraf"/>
              <w:numPr>
                <w:ilvl w:val="0"/>
                <w:numId w:val="8"/>
              </w:numPr>
              <w:rPr>
                <w:rFonts w:cstheme="minorHAnsi"/>
                <w:sz w:val="20"/>
                <w:szCs w:val="20"/>
              </w:rPr>
            </w:pPr>
            <w:r w:rsidRPr="0065236E">
              <w:rPr>
                <w:rFonts w:cstheme="minorHAnsi"/>
                <w:sz w:val="20"/>
                <w:szCs w:val="20"/>
              </w:rPr>
              <w:t>Ders kitabı sayfa 77’deki “Etkinlik” etkinliği yapılır.</w:t>
            </w:r>
          </w:p>
          <w:p w14:paraId="0686C095" w14:textId="5EA4D9F7" w:rsidR="0065236E" w:rsidRPr="0065236E" w:rsidRDefault="0065236E" w:rsidP="00E51958">
            <w:pPr>
              <w:pStyle w:val="ListeParagraf"/>
              <w:numPr>
                <w:ilvl w:val="0"/>
                <w:numId w:val="8"/>
              </w:numPr>
              <w:rPr>
                <w:rFonts w:cstheme="minorHAnsi"/>
                <w:sz w:val="20"/>
                <w:szCs w:val="20"/>
              </w:rPr>
            </w:pPr>
            <w:r w:rsidRPr="0065236E">
              <w:rPr>
                <w:rFonts w:cstheme="minorHAnsi"/>
                <w:sz w:val="20"/>
                <w:szCs w:val="20"/>
              </w:rPr>
              <w:t>Ders kitabı sayfa 7</w:t>
            </w:r>
            <w:r w:rsidRPr="0065236E">
              <w:rPr>
                <w:rFonts w:cstheme="minorHAnsi"/>
                <w:sz w:val="20"/>
                <w:szCs w:val="20"/>
              </w:rPr>
              <w:t>8</w:t>
            </w:r>
            <w:r w:rsidRPr="0065236E">
              <w:rPr>
                <w:rFonts w:cstheme="minorHAnsi"/>
                <w:sz w:val="20"/>
                <w:szCs w:val="20"/>
              </w:rPr>
              <w:t>’</w:t>
            </w:r>
            <w:r w:rsidRPr="0065236E">
              <w:rPr>
                <w:rFonts w:cstheme="minorHAnsi"/>
                <w:sz w:val="20"/>
                <w:szCs w:val="20"/>
              </w:rPr>
              <w:t>d</w:t>
            </w:r>
            <w:r w:rsidRPr="0065236E">
              <w:rPr>
                <w:rFonts w:cstheme="minorHAnsi"/>
                <w:sz w:val="20"/>
                <w:szCs w:val="20"/>
              </w:rPr>
              <w:t>eki “Pekiştirelim” etkinliği yapılır.</w:t>
            </w:r>
          </w:p>
        </w:tc>
      </w:tr>
      <w:tr w:rsidR="0065236E" w:rsidRPr="0065236E" w14:paraId="4409AC90" w14:textId="77777777" w:rsidTr="00E51958">
        <w:trPr>
          <w:trHeight w:val="346"/>
        </w:trPr>
        <w:tc>
          <w:tcPr>
            <w:tcW w:w="9838" w:type="dxa"/>
            <w:gridSpan w:val="2"/>
            <w:shd w:val="clear" w:color="auto" w:fill="DBDBDB" w:themeFill="accent3" w:themeFillTint="66"/>
            <w:vAlign w:val="center"/>
          </w:tcPr>
          <w:p w14:paraId="02CB15A2" w14:textId="77777777" w:rsidR="0065236E" w:rsidRPr="0065236E" w:rsidRDefault="0065236E" w:rsidP="00E51958">
            <w:pPr>
              <w:jc w:val="center"/>
              <w:rPr>
                <w:rFonts w:cstheme="minorHAnsi"/>
                <w:b/>
                <w:bCs/>
                <w:sz w:val="20"/>
                <w:szCs w:val="20"/>
              </w:rPr>
            </w:pPr>
            <w:r w:rsidRPr="0065236E">
              <w:rPr>
                <w:rFonts w:cstheme="minorHAnsi"/>
                <w:b/>
                <w:bCs/>
                <w:sz w:val="20"/>
                <w:szCs w:val="20"/>
              </w:rPr>
              <w:t>FARKLILAŞTIRMA</w:t>
            </w:r>
          </w:p>
        </w:tc>
      </w:tr>
      <w:tr w:rsidR="0065236E" w:rsidRPr="0065236E" w14:paraId="1BF56B2D" w14:textId="77777777" w:rsidTr="00E51958">
        <w:trPr>
          <w:trHeight w:val="499"/>
        </w:trPr>
        <w:tc>
          <w:tcPr>
            <w:tcW w:w="2405" w:type="dxa"/>
            <w:vAlign w:val="center"/>
          </w:tcPr>
          <w:p w14:paraId="422DD972" w14:textId="77777777" w:rsidR="0065236E" w:rsidRPr="0065236E" w:rsidRDefault="0065236E" w:rsidP="00E51958">
            <w:pPr>
              <w:rPr>
                <w:rFonts w:cstheme="minorHAnsi"/>
                <w:sz w:val="20"/>
                <w:szCs w:val="20"/>
              </w:rPr>
            </w:pPr>
            <w:r w:rsidRPr="0065236E">
              <w:rPr>
                <w:rFonts w:cstheme="minorHAnsi"/>
                <w:sz w:val="20"/>
                <w:szCs w:val="20"/>
              </w:rPr>
              <w:t>Zenginleştirme</w:t>
            </w:r>
          </w:p>
        </w:tc>
        <w:tc>
          <w:tcPr>
            <w:tcW w:w="7433" w:type="dxa"/>
            <w:vAlign w:val="center"/>
          </w:tcPr>
          <w:p w14:paraId="73FBBFAE" w14:textId="00E3490A" w:rsidR="0065236E" w:rsidRPr="0065236E" w:rsidRDefault="0065236E" w:rsidP="0065236E">
            <w:pPr>
              <w:pStyle w:val="ListeParagraf"/>
              <w:numPr>
                <w:ilvl w:val="0"/>
                <w:numId w:val="15"/>
              </w:numPr>
              <w:rPr>
                <w:rFonts w:cstheme="minorHAnsi"/>
                <w:sz w:val="20"/>
                <w:szCs w:val="20"/>
              </w:rPr>
            </w:pPr>
            <w:r w:rsidRPr="0065236E">
              <w:rPr>
                <w:rFonts w:cstheme="minorHAnsi"/>
                <w:sz w:val="20"/>
                <w:szCs w:val="20"/>
              </w:rPr>
              <w:t>Bir masanın üstüne sayısı 100’ü geçmeyen bir nesne grubu (sayıları farklı üç nesne) konulabilir. Öğrencilerden, masanın üzerinde bulunan nesnelerin sayısını tahmin etmeleri istenebilir.</w:t>
            </w:r>
          </w:p>
        </w:tc>
      </w:tr>
      <w:tr w:rsidR="0065236E" w:rsidRPr="0065236E" w14:paraId="3768C726" w14:textId="77777777" w:rsidTr="00E51958">
        <w:trPr>
          <w:trHeight w:val="499"/>
        </w:trPr>
        <w:tc>
          <w:tcPr>
            <w:tcW w:w="2405" w:type="dxa"/>
            <w:vAlign w:val="center"/>
          </w:tcPr>
          <w:p w14:paraId="311D65A8" w14:textId="77777777" w:rsidR="0065236E" w:rsidRPr="0065236E" w:rsidRDefault="0065236E" w:rsidP="00E51958">
            <w:pPr>
              <w:rPr>
                <w:rFonts w:cstheme="minorHAnsi"/>
                <w:sz w:val="20"/>
                <w:szCs w:val="20"/>
              </w:rPr>
            </w:pPr>
            <w:r w:rsidRPr="0065236E">
              <w:rPr>
                <w:rFonts w:cstheme="minorHAnsi"/>
                <w:sz w:val="20"/>
                <w:szCs w:val="20"/>
              </w:rPr>
              <w:t>Destekleme</w:t>
            </w:r>
          </w:p>
        </w:tc>
        <w:tc>
          <w:tcPr>
            <w:tcW w:w="7433" w:type="dxa"/>
            <w:vAlign w:val="center"/>
          </w:tcPr>
          <w:p w14:paraId="4FD19C5F" w14:textId="3588E404" w:rsidR="0065236E" w:rsidRPr="0065236E" w:rsidRDefault="0065236E" w:rsidP="0065236E">
            <w:pPr>
              <w:pStyle w:val="ListeParagraf"/>
              <w:numPr>
                <w:ilvl w:val="0"/>
                <w:numId w:val="15"/>
              </w:numPr>
              <w:rPr>
                <w:rFonts w:cstheme="minorHAnsi"/>
                <w:sz w:val="20"/>
                <w:szCs w:val="20"/>
              </w:rPr>
            </w:pPr>
            <w:r w:rsidRPr="0065236E">
              <w:rPr>
                <w:rFonts w:cstheme="minorHAnsi"/>
                <w:sz w:val="20"/>
                <w:szCs w:val="20"/>
              </w:rPr>
              <w:t>Öğrencilerin bildikleri nesnelerden oluşan, nesne sayısı 100’e kadar olan görseller çizmeleri istenir ve bu görseller panoya asılabilir. Panodaki ve görsellerdeki nesne sayılarını tahmin etmeleri istenebilir. Günlük yaşam durumlarının dışındaki nesneleri içeren çoklukların sayısını tahmin etmeleri şeklinde etkinlikler yapılabilir.</w:t>
            </w:r>
          </w:p>
        </w:tc>
      </w:tr>
      <w:tr w:rsidR="0065236E" w:rsidRPr="0065236E" w14:paraId="7E516455" w14:textId="77777777" w:rsidTr="00E51958">
        <w:trPr>
          <w:trHeight w:val="274"/>
        </w:trPr>
        <w:tc>
          <w:tcPr>
            <w:tcW w:w="2405" w:type="dxa"/>
            <w:vAlign w:val="center"/>
          </w:tcPr>
          <w:p w14:paraId="49ACC017" w14:textId="77777777" w:rsidR="0065236E" w:rsidRPr="0065236E" w:rsidRDefault="0065236E" w:rsidP="00E51958">
            <w:pPr>
              <w:rPr>
                <w:rFonts w:cstheme="minorHAnsi"/>
                <w:sz w:val="20"/>
                <w:szCs w:val="20"/>
              </w:rPr>
            </w:pPr>
            <w:r w:rsidRPr="0065236E">
              <w:rPr>
                <w:rFonts w:cstheme="minorHAnsi"/>
                <w:sz w:val="20"/>
                <w:szCs w:val="20"/>
              </w:rPr>
              <w:t>Öğretmen Yansıtmaları</w:t>
            </w:r>
          </w:p>
        </w:tc>
        <w:tc>
          <w:tcPr>
            <w:tcW w:w="7433" w:type="dxa"/>
            <w:vAlign w:val="center"/>
          </w:tcPr>
          <w:p w14:paraId="0352108B" w14:textId="77777777" w:rsidR="0065236E" w:rsidRPr="0065236E" w:rsidRDefault="0065236E" w:rsidP="00E51958">
            <w:pPr>
              <w:rPr>
                <w:rFonts w:cstheme="minorHAnsi"/>
                <w:sz w:val="20"/>
                <w:szCs w:val="20"/>
              </w:rPr>
            </w:pPr>
          </w:p>
        </w:tc>
      </w:tr>
    </w:tbl>
    <w:p w14:paraId="004204EB" w14:textId="77777777" w:rsidR="0065236E" w:rsidRDefault="0065236E" w:rsidP="00EE788E">
      <w:pPr>
        <w:pStyle w:val="AralkYok"/>
        <w:ind w:left="7080" w:firstLine="708"/>
        <w:rPr>
          <w:rFonts w:ascii="Times New Roman" w:hAnsi="Times New Roman" w:cs="Times New Roman"/>
        </w:rPr>
      </w:pPr>
    </w:p>
    <w:p w14:paraId="5787451D" w14:textId="77777777" w:rsidR="0065236E" w:rsidRDefault="0065236E" w:rsidP="00EE788E">
      <w:pPr>
        <w:pStyle w:val="AralkYok"/>
        <w:ind w:left="7080" w:firstLine="708"/>
        <w:rPr>
          <w:rFonts w:ascii="Times New Roman" w:hAnsi="Times New Roman" w:cs="Times New Roman"/>
        </w:rPr>
      </w:pPr>
    </w:p>
    <w:p w14:paraId="2FB4AF2B" w14:textId="1A917921" w:rsidR="00EE788E" w:rsidRDefault="0065236E" w:rsidP="00EE788E">
      <w:pPr>
        <w:pStyle w:val="AralkYok"/>
        <w:ind w:left="7080" w:firstLine="708"/>
      </w:pPr>
      <w:r>
        <w:t xml:space="preserve">        12</w:t>
      </w:r>
      <w:r w:rsidR="00EE788E">
        <w:t>/</w:t>
      </w:r>
      <w:r w:rsidR="00256DAE">
        <w:t>10</w:t>
      </w:r>
      <w:r w:rsidR="00EE788E">
        <w:t>/2026</w:t>
      </w:r>
    </w:p>
    <w:p w14:paraId="41B0D6F8" w14:textId="77777777" w:rsidR="00EE788E" w:rsidRDefault="00EE788E" w:rsidP="00EE788E">
      <w:r>
        <w:t xml:space="preserve"> Sınıf Öğretmeni</w:t>
      </w:r>
      <w:r>
        <w:tab/>
      </w:r>
      <w:r>
        <w:tab/>
      </w:r>
      <w:r>
        <w:tab/>
      </w:r>
      <w:r>
        <w:tab/>
      </w:r>
      <w:r>
        <w:tab/>
      </w:r>
      <w:r>
        <w:tab/>
      </w:r>
      <w:r>
        <w:tab/>
      </w:r>
      <w:r>
        <w:tab/>
        <w:t xml:space="preserve">                      Okul Müdürü</w:t>
      </w:r>
    </w:p>
    <w:p w14:paraId="6ACEC1F3" w14:textId="77777777" w:rsidR="00176171" w:rsidRPr="00176171" w:rsidRDefault="00176171" w:rsidP="00176171"/>
    <w:sectPr w:rsidR="00176171" w:rsidRPr="00176171" w:rsidSect="007F40D7">
      <w:headerReference w:type="default" r:id="rId7"/>
      <w:pgSz w:w="11906" w:h="16838"/>
      <w:pgMar w:top="510" w:right="720" w:bottom="720" w:left="737"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EAE40C" w14:textId="77777777" w:rsidR="004A6538" w:rsidRDefault="004A6538" w:rsidP="00096A4E">
      <w:pPr>
        <w:spacing w:after="0" w:line="240" w:lineRule="auto"/>
      </w:pPr>
      <w:r>
        <w:separator/>
      </w:r>
    </w:p>
  </w:endnote>
  <w:endnote w:type="continuationSeparator" w:id="0">
    <w:p w14:paraId="775B81BB" w14:textId="77777777" w:rsidR="004A6538" w:rsidRDefault="004A6538" w:rsidP="00096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954324" w14:textId="77777777" w:rsidR="004A6538" w:rsidRDefault="004A6538" w:rsidP="00096A4E">
      <w:pPr>
        <w:spacing w:after="0" w:line="240" w:lineRule="auto"/>
      </w:pPr>
      <w:r>
        <w:separator/>
      </w:r>
    </w:p>
  </w:footnote>
  <w:footnote w:type="continuationSeparator" w:id="0">
    <w:p w14:paraId="4FB87E04" w14:textId="77777777" w:rsidR="004A6538" w:rsidRDefault="004A6538" w:rsidP="00096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12E02" w14:textId="4095E101" w:rsidR="00096A4E" w:rsidRPr="007F40D7" w:rsidRDefault="0065236E" w:rsidP="00985D39">
    <w:pPr>
      <w:pStyle w:val="stBilgi"/>
      <w:jc w:val="right"/>
      <w:rPr>
        <w:rFonts w:cstheme="minorHAnsi"/>
      </w:rPr>
    </w:pPr>
    <w:r>
      <w:rPr>
        <w:rFonts w:cstheme="minorHAnsi"/>
      </w:rPr>
      <w:t>5</w:t>
    </w:r>
    <w:r w:rsidR="00096A4E" w:rsidRPr="007F40D7">
      <w:rPr>
        <w:rFonts w:cstheme="minorHAnsi"/>
      </w:rPr>
      <w:t>. HAFTA</w:t>
    </w:r>
  </w:p>
  <w:p w14:paraId="4544B9D1" w14:textId="47B49147" w:rsidR="007F40D7" w:rsidRPr="007F40D7" w:rsidRDefault="0087208F" w:rsidP="007F40D7">
    <w:pPr>
      <w:pStyle w:val="stBilgi"/>
      <w:jc w:val="center"/>
      <w:rPr>
        <w:rFonts w:cstheme="minorHAnsi"/>
      </w:rPr>
    </w:pPr>
    <w:r>
      <w:rPr>
        <w:rFonts w:cstheme="minorHAnsi"/>
      </w:rPr>
      <w:t>3</w:t>
    </w:r>
    <w:r w:rsidR="007F40D7" w:rsidRPr="007F40D7">
      <w:rPr>
        <w:rFonts w:cstheme="minorHAnsi"/>
      </w:rPr>
      <w:t>/C SINIFI MATEMATİK DERSİ GÜNLÜK PLANI</w:t>
    </w:r>
  </w:p>
  <w:p w14:paraId="356F0B35" w14:textId="77777777" w:rsidR="00096A4E" w:rsidRDefault="00096A4E">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283C9A"/>
    <w:multiLevelType w:val="hybridMultilevel"/>
    <w:tmpl w:val="51105C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9DE104D"/>
    <w:multiLevelType w:val="hybridMultilevel"/>
    <w:tmpl w:val="854AF5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43D7D30"/>
    <w:multiLevelType w:val="hybridMultilevel"/>
    <w:tmpl w:val="D9EE15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4492FDF"/>
    <w:multiLevelType w:val="hybridMultilevel"/>
    <w:tmpl w:val="EBA0E3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D9E5147"/>
    <w:multiLevelType w:val="hybridMultilevel"/>
    <w:tmpl w:val="D4E031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F657270"/>
    <w:multiLevelType w:val="hybridMultilevel"/>
    <w:tmpl w:val="E45880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40C5E0C"/>
    <w:multiLevelType w:val="hybridMultilevel"/>
    <w:tmpl w:val="73867C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47AF4E81"/>
    <w:multiLevelType w:val="hybridMultilevel"/>
    <w:tmpl w:val="F146BF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FC6382E"/>
    <w:multiLevelType w:val="hybridMultilevel"/>
    <w:tmpl w:val="1AC09F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50644149"/>
    <w:multiLevelType w:val="hybridMultilevel"/>
    <w:tmpl w:val="965491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62A64B93"/>
    <w:multiLevelType w:val="hybridMultilevel"/>
    <w:tmpl w:val="3C1ED3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63824F9C"/>
    <w:multiLevelType w:val="hybridMultilevel"/>
    <w:tmpl w:val="35DCAF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6D437D54"/>
    <w:multiLevelType w:val="hybridMultilevel"/>
    <w:tmpl w:val="B2E2FB6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3" w15:restartNumberingAfterBreak="0">
    <w:nsid w:val="79D36F5D"/>
    <w:multiLevelType w:val="hybridMultilevel"/>
    <w:tmpl w:val="01C2D6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7EB668EA"/>
    <w:multiLevelType w:val="hybridMultilevel"/>
    <w:tmpl w:val="674420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04846536">
    <w:abstractNumId w:val="13"/>
  </w:num>
  <w:num w:numId="2" w16cid:durableId="1156990206">
    <w:abstractNumId w:val="14"/>
  </w:num>
  <w:num w:numId="3" w16cid:durableId="62262986">
    <w:abstractNumId w:val="12"/>
  </w:num>
  <w:num w:numId="4" w16cid:durableId="252471949">
    <w:abstractNumId w:val="10"/>
  </w:num>
  <w:num w:numId="5" w16cid:durableId="1655446877">
    <w:abstractNumId w:val="5"/>
  </w:num>
  <w:num w:numId="6" w16cid:durableId="384960526">
    <w:abstractNumId w:val="4"/>
  </w:num>
  <w:num w:numId="7" w16cid:durableId="778531478">
    <w:abstractNumId w:val="7"/>
  </w:num>
  <w:num w:numId="8" w16cid:durableId="1060397950">
    <w:abstractNumId w:val="2"/>
  </w:num>
  <w:num w:numId="9" w16cid:durableId="374276247">
    <w:abstractNumId w:val="9"/>
  </w:num>
  <w:num w:numId="10" w16cid:durableId="391851635">
    <w:abstractNumId w:val="6"/>
  </w:num>
  <w:num w:numId="11" w16cid:durableId="2013801985">
    <w:abstractNumId w:val="0"/>
  </w:num>
  <w:num w:numId="12" w16cid:durableId="190608365">
    <w:abstractNumId w:val="3"/>
  </w:num>
  <w:num w:numId="13" w16cid:durableId="339741214">
    <w:abstractNumId w:val="8"/>
  </w:num>
  <w:num w:numId="14" w16cid:durableId="1703434741">
    <w:abstractNumId w:val="11"/>
  </w:num>
  <w:num w:numId="15" w16cid:durableId="21267294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05E"/>
    <w:rsid w:val="00042E23"/>
    <w:rsid w:val="0005197D"/>
    <w:rsid w:val="00096A4E"/>
    <w:rsid w:val="00161D6A"/>
    <w:rsid w:val="00176171"/>
    <w:rsid w:val="001B7F05"/>
    <w:rsid w:val="00256DAE"/>
    <w:rsid w:val="002C5319"/>
    <w:rsid w:val="002E1B8D"/>
    <w:rsid w:val="00353491"/>
    <w:rsid w:val="003D3BBE"/>
    <w:rsid w:val="00421C3A"/>
    <w:rsid w:val="0047305E"/>
    <w:rsid w:val="004A6538"/>
    <w:rsid w:val="004E14AB"/>
    <w:rsid w:val="0054510D"/>
    <w:rsid w:val="00566BE8"/>
    <w:rsid w:val="00597C65"/>
    <w:rsid w:val="0065236E"/>
    <w:rsid w:val="006A6BAC"/>
    <w:rsid w:val="006B5DFE"/>
    <w:rsid w:val="00713296"/>
    <w:rsid w:val="007F40D7"/>
    <w:rsid w:val="0087208F"/>
    <w:rsid w:val="008A77EB"/>
    <w:rsid w:val="008F7895"/>
    <w:rsid w:val="00960A42"/>
    <w:rsid w:val="00985D39"/>
    <w:rsid w:val="00A71E53"/>
    <w:rsid w:val="00A9056D"/>
    <w:rsid w:val="00B74645"/>
    <w:rsid w:val="00BC7EFC"/>
    <w:rsid w:val="00C360A5"/>
    <w:rsid w:val="00C519E4"/>
    <w:rsid w:val="00C51E59"/>
    <w:rsid w:val="00C823A4"/>
    <w:rsid w:val="00D52FF0"/>
    <w:rsid w:val="00DB49E9"/>
    <w:rsid w:val="00E13A96"/>
    <w:rsid w:val="00EE788E"/>
    <w:rsid w:val="00F00A8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5BA9D"/>
  <w15:chartTrackingRefBased/>
  <w15:docId w15:val="{A6B87AA1-672D-4F90-B21C-CBFBB2F83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96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96A4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6A4E"/>
  </w:style>
  <w:style w:type="paragraph" w:styleId="AltBilgi">
    <w:name w:val="footer"/>
    <w:basedOn w:val="Normal"/>
    <w:link w:val="AltBilgiChar"/>
    <w:uiPriority w:val="99"/>
    <w:unhideWhenUsed/>
    <w:rsid w:val="00096A4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96A4E"/>
  </w:style>
  <w:style w:type="paragraph" w:styleId="ListeParagraf">
    <w:name w:val="List Paragraph"/>
    <w:basedOn w:val="Normal"/>
    <w:uiPriority w:val="34"/>
    <w:qFormat/>
    <w:rsid w:val="004E14AB"/>
    <w:pPr>
      <w:ind w:left="720"/>
      <w:contextualSpacing/>
    </w:pPr>
  </w:style>
  <w:style w:type="paragraph" w:styleId="AralkYok">
    <w:name w:val="No Spacing"/>
    <w:uiPriority w:val="1"/>
    <w:qFormat/>
    <w:rsid w:val="004E14AB"/>
    <w:pPr>
      <w:spacing w:after="0" w:line="240" w:lineRule="auto"/>
    </w:pPr>
  </w:style>
  <w:style w:type="paragraph" w:styleId="NormalWeb">
    <w:name w:val="Normal (Web)"/>
    <w:basedOn w:val="Normal"/>
    <w:uiPriority w:val="99"/>
    <w:unhideWhenUsed/>
    <w:rsid w:val="00B74645"/>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Gl">
    <w:name w:val="Strong"/>
    <w:basedOn w:val="VarsaylanParagrafYazTipi"/>
    <w:uiPriority w:val="22"/>
    <w:qFormat/>
    <w:rsid w:val="00E13A96"/>
    <w:rPr>
      <w:b/>
      <w:bCs/>
    </w:rPr>
  </w:style>
  <w:style w:type="character" w:styleId="Kpr">
    <w:name w:val="Hyperlink"/>
    <w:basedOn w:val="VarsaylanParagrafYazTipi"/>
    <w:uiPriority w:val="99"/>
    <w:unhideWhenUsed/>
    <w:rsid w:val="00E13A9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666799">
      <w:bodyDiv w:val="1"/>
      <w:marLeft w:val="0"/>
      <w:marRight w:val="0"/>
      <w:marTop w:val="0"/>
      <w:marBottom w:val="0"/>
      <w:divBdr>
        <w:top w:val="none" w:sz="0" w:space="0" w:color="auto"/>
        <w:left w:val="none" w:sz="0" w:space="0" w:color="auto"/>
        <w:bottom w:val="none" w:sz="0" w:space="0" w:color="auto"/>
        <w:right w:val="none" w:sz="0" w:space="0" w:color="auto"/>
      </w:divBdr>
      <w:divsChild>
        <w:div w:id="2025400567">
          <w:marLeft w:val="0"/>
          <w:marRight w:val="0"/>
          <w:marTop w:val="0"/>
          <w:marBottom w:val="0"/>
          <w:divBdr>
            <w:top w:val="none" w:sz="0" w:space="0" w:color="auto"/>
            <w:left w:val="none" w:sz="0" w:space="0" w:color="auto"/>
            <w:bottom w:val="none" w:sz="0" w:space="0" w:color="auto"/>
            <w:right w:val="none" w:sz="0" w:space="0" w:color="auto"/>
          </w:divBdr>
          <w:divsChild>
            <w:div w:id="154602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165471">
      <w:bodyDiv w:val="1"/>
      <w:marLeft w:val="0"/>
      <w:marRight w:val="0"/>
      <w:marTop w:val="0"/>
      <w:marBottom w:val="0"/>
      <w:divBdr>
        <w:top w:val="none" w:sz="0" w:space="0" w:color="auto"/>
        <w:left w:val="none" w:sz="0" w:space="0" w:color="auto"/>
        <w:bottom w:val="none" w:sz="0" w:space="0" w:color="auto"/>
        <w:right w:val="none" w:sz="0" w:space="0" w:color="auto"/>
      </w:divBdr>
    </w:div>
    <w:div w:id="391583764">
      <w:bodyDiv w:val="1"/>
      <w:marLeft w:val="0"/>
      <w:marRight w:val="0"/>
      <w:marTop w:val="0"/>
      <w:marBottom w:val="0"/>
      <w:divBdr>
        <w:top w:val="none" w:sz="0" w:space="0" w:color="auto"/>
        <w:left w:val="none" w:sz="0" w:space="0" w:color="auto"/>
        <w:bottom w:val="none" w:sz="0" w:space="0" w:color="auto"/>
        <w:right w:val="none" w:sz="0" w:space="0" w:color="auto"/>
      </w:divBdr>
    </w:div>
    <w:div w:id="449476498">
      <w:bodyDiv w:val="1"/>
      <w:marLeft w:val="0"/>
      <w:marRight w:val="0"/>
      <w:marTop w:val="0"/>
      <w:marBottom w:val="0"/>
      <w:divBdr>
        <w:top w:val="none" w:sz="0" w:space="0" w:color="auto"/>
        <w:left w:val="none" w:sz="0" w:space="0" w:color="auto"/>
        <w:bottom w:val="none" w:sz="0" w:space="0" w:color="auto"/>
        <w:right w:val="none" w:sz="0" w:space="0" w:color="auto"/>
      </w:divBdr>
    </w:div>
    <w:div w:id="580065404">
      <w:bodyDiv w:val="1"/>
      <w:marLeft w:val="0"/>
      <w:marRight w:val="0"/>
      <w:marTop w:val="0"/>
      <w:marBottom w:val="0"/>
      <w:divBdr>
        <w:top w:val="none" w:sz="0" w:space="0" w:color="auto"/>
        <w:left w:val="none" w:sz="0" w:space="0" w:color="auto"/>
        <w:bottom w:val="none" w:sz="0" w:space="0" w:color="auto"/>
        <w:right w:val="none" w:sz="0" w:space="0" w:color="auto"/>
      </w:divBdr>
    </w:div>
    <w:div w:id="699208848">
      <w:bodyDiv w:val="1"/>
      <w:marLeft w:val="0"/>
      <w:marRight w:val="0"/>
      <w:marTop w:val="0"/>
      <w:marBottom w:val="0"/>
      <w:divBdr>
        <w:top w:val="none" w:sz="0" w:space="0" w:color="auto"/>
        <w:left w:val="none" w:sz="0" w:space="0" w:color="auto"/>
        <w:bottom w:val="none" w:sz="0" w:space="0" w:color="auto"/>
        <w:right w:val="none" w:sz="0" w:space="0" w:color="auto"/>
      </w:divBdr>
    </w:div>
    <w:div w:id="829954039">
      <w:bodyDiv w:val="1"/>
      <w:marLeft w:val="0"/>
      <w:marRight w:val="0"/>
      <w:marTop w:val="0"/>
      <w:marBottom w:val="0"/>
      <w:divBdr>
        <w:top w:val="none" w:sz="0" w:space="0" w:color="auto"/>
        <w:left w:val="none" w:sz="0" w:space="0" w:color="auto"/>
        <w:bottom w:val="none" w:sz="0" w:space="0" w:color="auto"/>
        <w:right w:val="none" w:sz="0" w:space="0" w:color="auto"/>
      </w:divBdr>
    </w:div>
    <w:div w:id="1210072996">
      <w:bodyDiv w:val="1"/>
      <w:marLeft w:val="0"/>
      <w:marRight w:val="0"/>
      <w:marTop w:val="0"/>
      <w:marBottom w:val="0"/>
      <w:divBdr>
        <w:top w:val="none" w:sz="0" w:space="0" w:color="auto"/>
        <w:left w:val="none" w:sz="0" w:space="0" w:color="auto"/>
        <w:bottom w:val="none" w:sz="0" w:space="0" w:color="auto"/>
        <w:right w:val="none" w:sz="0" w:space="0" w:color="auto"/>
      </w:divBdr>
    </w:div>
    <w:div w:id="1241910131">
      <w:bodyDiv w:val="1"/>
      <w:marLeft w:val="0"/>
      <w:marRight w:val="0"/>
      <w:marTop w:val="0"/>
      <w:marBottom w:val="0"/>
      <w:divBdr>
        <w:top w:val="none" w:sz="0" w:space="0" w:color="auto"/>
        <w:left w:val="none" w:sz="0" w:space="0" w:color="auto"/>
        <w:bottom w:val="none" w:sz="0" w:space="0" w:color="auto"/>
        <w:right w:val="none" w:sz="0" w:space="0" w:color="auto"/>
      </w:divBdr>
    </w:div>
    <w:div w:id="1341273860">
      <w:bodyDiv w:val="1"/>
      <w:marLeft w:val="0"/>
      <w:marRight w:val="0"/>
      <w:marTop w:val="0"/>
      <w:marBottom w:val="0"/>
      <w:divBdr>
        <w:top w:val="none" w:sz="0" w:space="0" w:color="auto"/>
        <w:left w:val="none" w:sz="0" w:space="0" w:color="auto"/>
        <w:bottom w:val="none" w:sz="0" w:space="0" w:color="auto"/>
        <w:right w:val="none" w:sz="0" w:space="0" w:color="auto"/>
      </w:divBdr>
    </w:div>
    <w:div w:id="1472870923">
      <w:bodyDiv w:val="1"/>
      <w:marLeft w:val="0"/>
      <w:marRight w:val="0"/>
      <w:marTop w:val="0"/>
      <w:marBottom w:val="0"/>
      <w:divBdr>
        <w:top w:val="none" w:sz="0" w:space="0" w:color="auto"/>
        <w:left w:val="none" w:sz="0" w:space="0" w:color="auto"/>
        <w:bottom w:val="none" w:sz="0" w:space="0" w:color="auto"/>
        <w:right w:val="none" w:sz="0" w:space="0" w:color="auto"/>
      </w:divBdr>
    </w:div>
    <w:div w:id="1904022568">
      <w:bodyDiv w:val="1"/>
      <w:marLeft w:val="0"/>
      <w:marRight w:val="0"/>
      <w:marTop w:val="0"/>
      <w:marBottom w:val="0"/>
      <w:divBdr>
        <w:top w:val="none" w:sz="0" w:space="0" w:color="auto"/>
        <w:left w:val="none" w:sz="0" w:space="0" w:color="auto"/>
        <w:bottom w:val="none" w:sz="0" w:space="0" w:color="auto"/>
        <w:right w:val="none" w:sz="0" w:space="0" w:color="auto"/>
      </w:divBdr>
    </w:div>
    <w:div w:id="201661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880</Words>
  <Characters>5020</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2</cp:revision>
  <cp:lastPrinted>2024-09-07T18:44:00Z</cp:lastPrinted>
  <dcterms:created xsi:type="dcterms:W3CDTF">2026-10-10T19:50:00Z</dcterms:created>
  <dcterms:modified xsi:type="dcterms:W3CDTF">2026-10-10T19:50:00Z</dcterms:modified>
</cp:coreProperties>
</file>