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BEFADD9" w:rsidR="00096A4E" w:rsidRPr="00985D39" w:rsidRDefault="00C56A29" w:rsidP="0023545C">
            <w:r>
              <w:t>MÜZİK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0491310" w:rsidR="00571CFA" w:rsidRPr="00C56A29" w:rsidRDefault="00C56A29" w:rsidP="00C56A29">
            <w:r w:rsidRPr="00C56A29">
              <w:t>SAB10. Müziksel Söyleme Becerisi, SAB13. Müziksel Hareket Becerisi</w:t>
            </w:r>
          </w:p>
        </w:tc>
      </w:tr>
      <w:tr w:rsidR="00C56A29" w14:paraId="7524E43D" w14:textId="77777777" w:rsidTr="0023545C">
        <w:trPr>
          <w:trHeight w:val="268"/>
        </w:trPr>
        <w:tc>
          <w:tcPr>
            <w:tcW w:w="1838" w:type="dxa"/>
            <w:vAlign w:val="center"/>
          </w:tcPr>
          <w:p w14:paraId="25815017" w14:textId="2642360C" w:rsidR="00C56A29" w:rsidRDefault="00C56A29" w:rsidP="0023545C">
            <w:r>
              <w:t>Kavramsal Beceriler</w:t>
            </w:r>
          </w:p>
        </w:tc>
        <w:tc>
          <w:tcPr>
            <w:tcW w:w="8000" w:type="dxa"/>
            <w:vAlign w:val="center"/>
          </w:tcPr>
          <w:p w14:paraId="6CEA5752" w14:textId="5DD5485B" w:rsidR="00C56A29" w:rsidRPr="00C56A29" w:rsidRDefault="00C56A29" w:rsidP="00C56A29">
            <w:r w:rsidRPr="00C56A29">
              <w:t>KB2.7. Karşılaştırma Becerisi, KB2.14. Yorumlama Becerisi</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1245143" w:rsidR="00096A4E" w:rsidRPr="00C56A29" w:rsidRDefault="00C56A29" w:rsidP="00C56A29">
            <w:r w:rsidRPr="00C56A29">
              <w:t>E1.1. Merak, E1.4. Kendine İnanma (Öz Yeterlilik), E1.5. Kendine Güvenme (Öz Güven), E3.2. Odaklanma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5DDCC168" w:rsidR="00096A4E" w:rsidRPr="00C56A29" w:rsidRDefault="00C56A29" w:rsidP="00C56A29">
            <w:r w:rsidRPr="00C56A29">
              <w:t>SDB2.1. İletişim Becerisi, SDB2.2. İş Birliği Becerisi</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92363E3" w:rsidR="00096A4E" w:rsidRPr="00C56A29" w:rsidRDefault="00C56A29" w:rsidP="00C56A29">
            <w:r w:rsidRPr="00C56A29">
              <w:t>D3. Çalışkanlık, D4. Dostluk, D11. Özgürlük, D13. Sağlıklı Yaşam, D14. Saygı, D15. Sevgi,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68FCA405" w:rsidR="00096A4E" w:rsidRPr="00C56A29" w:rsidRDefault="00C56A29" w:rsidP="00C56A29">
            <w:r w:rsidRPr="00C56A29">
              <w:t>OB1. Bilgi Okuryazarlığı, OB2. Dijital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948F406" w:rsidR="00096A4E" w:rsidRPr="00C56A29" w:rsidRDefault="00C56A29" w:rsidP="00C56A29">
            <w:r w:rsidRPr="00C56A29">
              <w:t>Türkçe, Hayat Bilgisi, Beden Eğitimi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18D337E7" w:rsidR="00353491" w:rsidRPr="00C56A29" w:rsidRDefault="00C56A29" w:rsidP="00C56A29">
            <w:r w:rsidRPr="00C56A29">
              <w:t>SAB9. Müziksel Dinleme Becerisi, KB2.13. Yapılandırma Becerisi</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1ED7F618" w14:textId="77777777" w:rsidR="00F12EA5" w:rsidRPr="00F12EA5" w:rsidRDefault="00F12EA5" w:rsidP="00F12EA5">
            <w:pPr>
              <w:pStyle w:val="AralkYok"/>
            </w:pPr>
            <w:r w:rsidRPr="00F12EA5">
              <w:t>MÜZ.2.1.2. Doğadan/çevreden/nesnelerden duyulan seslerin incelik-kalınlık özelliklerini karşılaştırabilme a) Doğadan/çevreden/nesnelerden duyulan seslerin incelik-kalınlık özelliklerini ifade eder.</w:t>
            </w:r>
          </w:p>
          <w:p w14:paraId="5E08AF83" w14:textId="77777777" w:rsidR="00F12EA5" w:rsidRPr="00F12EA5" w:rsidRDefault="00F12EA5" w:rsidP="00F12EA5">
            <w:pPr>
              <w:pStyle w:val="AralkYok"/>
            </w:pPr>
            <w:r w:rsidRPr="00F12EA5">
              <w:t>b) Doğadan/çevreden/nesnelerden duyulan seslerin incelik-kalınlık özelliklerine ilişkin benzerlikleri ifade eder.</w:t>
            </w:r>
          </w:p>
          <w:p w14:paraId="68A74591" w14:textId="643F211F" w:rsidR="00353491" w:rsidRPr="00F12EA5" w:rsidRDefault="00F12EA5" w:rsidP="00F12EA5">
            <w:pPr>
              <w:pStyle w:val="AralkYok"/>
            </w:pPr>
            <w:r w:rsidRPr="00F12EA5">
              <w:t>c) Doğadan/çevreden/nesnelerden duyulan seslerin incelik-kalınlık özelliklerine ilişkin farklılıkları ifade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62C39E60" w:rsidR="00096A4E" w:rsidRPr="00F12EA5" w:rsidRDefault="00F12EA5" w:rsidP="00F12EA5">
            <w:r w:rsidRPr="00F12EA5">
              <w:t>Doğadan/Çevreden/Nesnelerden Duyulan İnce-Kalın Sesler </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1BB2CE5" w:rsidR="00096A4E" w:rsidRPr="00C56A29" w:rsidRDefault="00C56A29" w:rsidP="00C56A29">
            <w:r w:rsidRPr="00C56A29">
              <w:t>Ses yüksekliği</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7CF5AEAB" w:rsidR="00353491" w:rsidRPr="00C56A29" w:rsidRDefault="00F12EA5" w:rsidP="00C56A29">
            <w:r>
              <w:t>S</w:t>
            </w:r>
            <w:r w:rsidR="00C56A29" w:rsidRPr="00C56A29">
              <w:t>eslerin incelik-kalınlık özelliklerine göre karşılaştırabilmelerine yönelik performans görevi verilebilir.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1850D5C3" w:rsidR="00096A4E" w:rsidRPr="00F12EA5" w:rsidRDefault="00C56A29" w:rsidP="00F12EA5">
            <w:pPr>
              <w:pStyle w:val="ListeParagraf"/>
              <w:numPr>
                <w:ilvl w:val="0"/>
                <w:numId w:val="5"/>
              </w:numPr>
            </w:pPr>
            <w:r w:rsidRPr="00F12EA5">
              <w:t xml:space="preserve">Öğrencilerin </w:t>
            </w:r>
            <w:r w:rsidR="00F12EA5" w:rsidRPr="00F12EA5">
              <w:t xml:space="preserve">farklı kaynaklardan sesleri duydukları </w:t>
            </w:r>
            <w:r w:rsidR="00DD1491" w:rsidRPr="00F12EA5">
              <w:t>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18023E40" w:rsidR="00985D39" w:rsidRPr="00F12EA5" w:rsidRDefault="00C56A29" w:rsidP="00F12EA5">
            <w:pPr>
              <w:pStyle w:val="ListeParagraf"/>
              <w:numPr>
                <w:ilvl w:val="0"/>
                <w:numId w:val="5"/>
              </w:numPr>
            </w:pPr>
            <w:r w:rsidRPr="00F12EA5">
              <w:t xml:space="preserve">Öğrencilerin </w:t>
            </w:r>
            <w:r w:rsidR="00F12EA5" w:rsidRPr="00F12EA5">
              <w:t xml:space="preserve">farklı türdeki eserlere yönelik bilgi düzeyleri soru-cevap şeklinde </w:t>
            </w:r>
            <w:r w:rsidRPr="00F12EA5">
              <w:t>gözlemlenerek ölçülebilir.</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224F3100" w:rsidR="00096A4E" w:rsidRPr="00F12EA5" w:rsidRDefault="00F12EA5" w:rsidP="00F12EA5">
            <w:pPr>
              <w:pStyle w:val="ListeParagraf"/>
              <w:numPr>
                <w:ilvl w:val="0"/>
                <w:numId w:val="5"/>
              </w:numPr>
            </w:pPr>
            <w:r w:rsidRPr="00F12EA5">
              <w:t>Öğrencilere duydukları seslerin incelik-kalınlık özellikleri ile ilgili sorular sorulabilir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FCB177A" w14:textId="77777777" w:rsidR="00F12EA5" w:rsidRDefault="00F12EA5" w:rsidP="00F12EA5">
            <w:pPr>
              <w:pStyle w:val="ListeParagraf"/>
              <w:numPr>
                <w:ilvl w:val="0"/>
                <w:numId w:val="5"/>
              </w:numPr>
            </w:pPr>
            <w:r w:rsidRPr="00F12EA5">
              <w:t>Öğrencilerin çeşitli araç gereç ve dijital materyaller aracılığıyla doğadan/çevreden/nesnelerden duydukları farklı sesleri dikkatle dinlemeleri istenir (E3.2). Dinledikleri seslerin incelik- kalınlık özellikleri hakkında sorular sorulur (E1.1). Öğrencilerin dinletilen seslerin özelliklerini fark etmeleri ve kendi cümleleriyle yorumlamaları istenir (OB1). Duydukları seslerin benzer ve farklı özellik taşıyıp taşımadıkları hakkında sorular sorulur. Bu özellikleri ayrı ayrı açıklamaları istenir. Bu süreçte öğrencilere etkileşimli tahta üzerinden ya da basılı materyallerden faydalanılarak uygun sesi bulma gibi eşleştirme, sürükle bırak vb. eğitsel oyunlar oynatılabilir (OB2). Daha sonra sınıf gruplara ayrılarak bu seslerin farklılıklarını belirlemek için bir grubun farklı bir sesi diğer bir grubun da başka bir sesi vermeleri istenebilir. </w:t>
            </w:r>
          </w:p>
          <w:p w14:paraId="40B0711F" w14:textId="77777777" w:rsidR="00F12EA5" w:rsidRDefault="00F12EA5" w:rsidP="00F12EA5"/>
          <w:p w14:paraId="64D16369" w14:textId="77777777" w:rsidR="00F12EA5" w:rsidRDefault="00F12EA5" w:rsidP="00F12EA5"/>
          <w:p w14:paraId="4DC1488E" w14:textId="4A710674" w:rsidR="00F12EA5" w:rsidRPr="00F12EA5" w:rsidRDefault="00F12EA5" w:rsidP="00F12EA5"/>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180AC16A" w:rsidR="00096A4E" w:rsidRPr="00F12EA5" w:rsidRDefault="00F12EA5" w:rsidP="00F12EA5">
            <w:pPr>
              <w:pStyle w:val="ListeParagraf"/>
              <w:numPr>
                <w:ilvl w:val="0"/>
                <w:numId w:val="5"/>
              </w:numPr>
            </w:pPr>
            <w:r w:rsidRPr="00F12EA5">
              <w:t>Öğrencilerden doğadan/çevreden/nesnelerden duydukları seslerin incelik-kalınlıklarını görsel olarak sınıflandırarak ses tabloları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5DE20A26" w:rsidR="00096A4E" w:rsidRPr="00F12EA5" w:rsidRDefault="00F12EA5" w:rsidP="00F12EA5">
            <w:pPr>
              <w:pStyle w:val="ListeParagraf"/>
              <w:numPr>
                <w:ilvl w:val="0"/>
                <w:numId w:val="5"/>
              </w:numPr>
            </w:pPr>
            <w:r w:rsidRPr="00F12EA5">
              <w:t>Öğrencilerin doğadan/çevreden/nesnelerden duyduğu seslerin incelik- kalınlıklarını ifade edebilmesi ve karşılaştırabilmesi için doğal ortamlarda çeşitli etkinlikler (doğa yürüyüşleri, okul bahçesinde gözlem vb.) düzenlenebilir ve farklı materyaller aracılığıyla sesin incelik-kalınlığını açıklamaya yönelik deneyler yapılabilir.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222F5237"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E561B8">
        <w:t>05</w:t>
      </w:r>
      <w:r w:rsidR="008A677E">
        <w:t>/</w:t>
      </w:r>
      <w:r w:rsidR="00E561B8">
        <w:t>10</w:t>
      </w:r>
      <w:r w:rsidR="008A677E">
        <w:t>/202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C8FB9" w14:textId="77777777" w:rsidR="00291BB1" w:rsidRDefault="00291BB1" w:rsidP="00096A4E">
      <w:pPr>
        <w:spacing w:after="0" w:line="240" w:lineRule="auto"/>
      </w:pPr>
      <w:r>
        <w:separator/>
      </w:r>
    </w:p>
  </w:endnote>
  <w:endnote w:type="continuationSeparator" w:id="0">
    <w:p w14:paraId="175DBE03" w14:textId="77777777" w:rsidR="00291BB1" w:rsidRDefault="00291BB1"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E0A472" w14:textId="77777777" w:rsidR="00291BB1" w:rsidRDefault="00291BB1" w:rsidP="00096A4E">
      <w:pPr>
        <w:spacing w:after="0" w:line="240" w:lineRule="auto"/>
      </w:pPr>
      <w:r>
        <w:separator/>
      </w:r>
    </w:p>
  </w:footnote>
  <w:footnote w:type="continuationSeparator" w:id="0">
    <w:p w14:paraId="6A3C3BF4" w14:textId="77777777" w:rsidR="00291BB1" w:rsidRDefault="00291BB1"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62A9D994" w:rsidR="00096A4E" w:rsidRPr="00096A4E" w:rsidRDefault="00E561B8" w:rsidP="00985D39">
    <w:pPr>
      <w:pStyle w:val="stBilgi"/>
      <w:jc w:val="right"/>
      <w:rPr>
        <w:rFonts w:cstheme="minorHAnsi"/>
        <w:sz w:val="20"/>
        <w:szCs w:val="20"/>
      </w:rPr>
    </w:pPr>
    <w:r>
      <w:rPr>
        <w:rFonts w:cstheme="minorHAnsi"/>
        <w:sz w:val="20"/>
        <w:szCs w:val="20"/>
      </w:rPr>
      <w:t>4</w:t>
    </w:r>
    <w:r w:rsidR="00096A4E" w:rsidRPr="00096A4E">
      <w:rPr>
        <w:rFonts w:cstheme="minorHAnsi"/>
        <w:sz w:val="20"/>
        <w:szCs w:val="20"/>
      </w:rPr>
      <w:t>. HAFTA</w:t>
    </w:r>
  </w:p>
  <w:p w14:paraId="356F0B35" w14:textId="085AC85C" w:rsidR="00096A4E" w:rsidRDefault="0023545C" w:rsidP="0023545C">
    <w:pPr>
      <w:pStyle w:val="stBilgi"/>
      <w:jc w:val="center"/>
    </w:pPr>
    <w:r>
      <w:t xml:space="preserve">2/C SINIFI </w:t>
    </w:r>
    <w:r w:rsidR="00C56A29">
      <w:t>MÜZİK</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51A16"/>
    <w:multiLevelType w:val="hybridMultilevel"/>
    <w:tmpl w:val="2D9C24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252471949">
    <w:abstractNumId w:val="1"/>
  </w:num>
  <w:num w:numId="5" w16cid:durableId="126380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291BB1"/>
    <w:rsid w:val="002C0E7D"/>
    <w:rsid w:val="00353491"/>
    <w:rsid w:val="00421C3A"/>
    <w:rsid w:val="0047305E"/>
    <w:rsid w:val="004D35ED"/>
    <w:rsid w:val="004E14AB"/>
    <w:rsid w:val="004E5E39"/>
    <w:rsid w:val="00571CFA"/>
    <w:rsid w:val="00597C65"/>
    <w:rsid w:val="005A5FBB"/>
    <w:rsid w:val="005D0F7A"/>
    <w:rsid w:val="005F3133"/>
    <w:rsid w:val="006B3169"/>
    <w:rsid w:val="007147F5"/>
    <w:rsid w:val="007B6F3D"/>
    <w:rsid w:val="008951A5"/>
    <w:rsid w:val="008952CA"/>
    <w:rsid w:val="008A677E"/>
    <w:rsid w:val="008D7638"/>
    <w:rsid w:val="008F7895"/>
    <w:rsid w:val="00985D39"/>
    <w:rsid w:val="009E39CB"/>
    <w:rsid w:val="00A4783D"/>
    <w:rsid w:val="00A9056D"/>
    <w:rsid w:val="00B73CFC"/>
    <w:rsid w:val="00BC7EFC"/>
    <w:rsid w:val="00C56A29"/>
    <w:rsid w:val="00C823A4"/>
    <w:rsid w:val="00DA617B"/>
    <w:rsid w:val="00DC2766"/>
    <w:rsid w:val="00DD1491"/>
    <w:rsid w:val="00E561B8"/>
    <w:rsid w:val="00F12EA5"/>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 w:type="paragraph" w:styleId="NormalWeb">
    <w:name w:val="Normal (Web)"/>
    <w:basedOn w:val="Normal"/>
    <w:uiPriority w:val="99"/>
    <w:semiHidden/>
    <w:unhideWhenUsed/>
    <w:rsid w:val="00C56A2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064763">
      <w:bodyDiv w:val="1"/>
      <w:marLeft w:val="0"/>
      <w:marRight w:val="0"/>
      <w:marTop w:val="0"/>
      <w:marBottom w:val="0"/>
      <w:divBdr>
        <w:top w:val="none" w:sz="0" w:space="0" w:color="auto"/>
        <w:left w:val="none" w:sz="0" w:space="0" w:color="auto"/>
        <w:bottom w:val="none" w:sz="0" w:space="0" w:color="auto"/>
        <w:right w:val="none" w:sz="0" w:space="0" w:color="auto"/>
      </w:divBdr>
    </w:div>
    <w:div w:id="18048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2026-10-03T20:50:00Z</dcterms:created>
  <dcterms:modified xsi:type="dcterms:W3CDTF">2026-10-03T20:50:00Z</dcterms:modified>
</cp:coreProperties>
</file>